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D1F" w:rsidRPr="00D55D1F" w:rsidRDefault="00D55D1F">
      <w:pPr>
        <w:rPr>
          <w:sz w:val="24"/>
          <w:szCs w:val="24"/>
          <w:rtl/>
          <w:lang w:bidi="ar-IQ"/>
        </w:rPr>
      </w:pPr>
      <w:r w:rsidRPr="00D55D1F">
        <w:rPr>
          <w:rFonts w:hint="cs"/>
          <w:sz w:val="24"/>
          <w:szCs w:val="24"/>
          <w:rtl/>
          <w:lang w:bidi="ar-IQ"/>
        </w:rPr>
        <w:t>المحاضرة الاولى:</w:t>
      </w:r>
    </w:p>
    <w:p w:rsidR="00987585" w:rsidRDefault="00D55D1F">
      <w:pPr>
        <w:rPr>
          <w:sz w:val="32"/>
          <w:szCs w:val="32"/>
          <w:rtl/>
          <w:lang w:bidi="ar-IQ"/>
        </w:rPr>
      </w:pPr>
      <w:r>
        <w:rPr>
          <w:rFonts w:hint="cs"/>
          <w:sz w:val="32"/>
          <w:szCs w:val="32"/>
          <w:rtl/>
          <w:lang w:bidi="ar-IQ"/>
        </w:rPr>
        <w:t xml:space="preserve">                                                                                         </w:t>
      </w:r>
      <w:r w:rsidR="008A7B64" w:rsidRPr="008A7B64">
        <w:rPr>
          <w:rFonts w:hint="cs"/>
          <w:sz w:val="32"/>
          <w:szCs w:val="32"/>
          <w:rtl/>
          <w:lang w:bidi="ar-IQ"/>
        </w:rPr>
        <w:t>تطور واهداف علم الاحياء المجهرية في الاغذية</w:t>
      </w:r>
    </w:p>
    <w:p w:rsidR="008A7B64" w:rsidRDefault="008A7B64" w:rsidP="00A4255C">
      <w:pPr>
        <w:rPr>
          <w:sz w:val="24"/>
          <w:szCs w:val="24"/>
          <w:rtl/>
          <w:lang w:bidi="ar-IQ"/>
        </w:rPr>
      </w:pPr>
      <w:r w:rsidRPr="008A7B64">
        <w:rPr>
          <w:rFonts w:hint="cs"/>
          <w:sz w:val="24"/>
          <w:szCs w:val="24"/>
          <w:rtl/>
          <w:lang w:bidi="ar-IQ"/>
        </w:rPr>
        <w:t>هو العلم ال</w:t>
      </w:r>
      <w:r>
        <w:rPr>
          <w:rFonts w:hint="cs"/>
          <w:sz w:val="24"/>
          <w:szCs w:val="24"/>
          <w:rtl/>
          <w:lang w:bidi="ar-IQ"/>
        </w:rPr>
        <w:t>ذي يهتم بدراسة الاحياء المجرية التي لها علاقة بالاغذية والذي يتضمن</w:t>
      </w:r>
      <w:r w:rsidR="00A4255C">
        <w:rPr>
          <w:rFonts w:hint="cs"/>
          <w:sz w:val="24"/>
          <w:szCs w:val="24"/>
          <w:rtl/>
          <w:lang w:bidi="ar-IQ"/>
        </w:rPr>
        <w:t xml:space="preserve"> الاهداف</w:t>
      </w:r>
      <w:r>
        <w:rPr>
          <w:rFonts w:hint="cs"/>
          <w:sz w:val="24"/>
          <w:szCs w:val="24"/>
          <w:rtl/>
          <w:lang w:bidi="ar-IQ"/>
        </w:rPr>
        <w:t xml:space="preserve"> التالية :</w:t>
      </w:r>
    </w:p>
    <w:p w:rsidR="008A7B64" w:rsidRDefault="008A7B64" w:rsidP="00A4255C">
      <w:pPr>
        <w:pStyle w:val="a3"/>
        <w:numPr>
          <w:ilvl w:val="0"/>
          <w:numId w:val="1"/>
        </w:numPr>
        <w:rPr>
          <w:sz w:val="24"/>
          <w:szCs w:val="24"/>
          <w:lang w:bidi="ar-IQ"/>
        </w:rPr>
      </w:pPr>
      <w:r>
        <w:rPr>
          <w:rFonts w:hint="cs"/>
          <w:sz w:val="24"/>
          <w:szCs w:val="24"/>
          <w:rtl/>
          <w:lang w:bidi="ar-IQ"/>
        </w:rPr>
        <w:t>دراسة الاحي</w:t>
      </w:r>
      <w:r w:rsidR="00A4255C">
        <w:rPr>
          <w:rFonts w:hint="cs"/>
          <w:sz w:val="24"/>
          <w:szCs w:val="24"/>
          <w:rtl/>
          <w:lang w:bidi="ar-IQ"/>
        </w:rPr>
        <w:t>ا</w:t>
      </w:r>
      <w:r>
        <w:rPr>
          <w:rFonts w:hint="cs"/>
          <w:sz w:val="24"/>
          <w:szCs w:val="24"/>
          <w:rtl/>
          <w:lang w:bidi="ar-IQ"/>
        </w:rPr>
        <w:t>ء المجهرية الممرضة والمسببة للتسممات الغذائية والتي تتكاثر في الغذاء او يعمل الغذاء على نقلها, والتحري عن مصادر تلوث الغذاء بها ووضع طرائق السيطرةعلى هذه المصادر وعلى المايكروبات في الغذاء حماية لصحة المستهلك</w:t>
      </w:r>
      <w:r w:rsidR="00A4255C">
        <w:rPr>
          <w:rFonts w:hint="cs"/>
          <w:sz w:val="24"/>
          <w:szCs w:val="24"/>
          <w:rtl/>
          <w:lang w:bidi="ar-IQ"/>
        </w:rPr>
        <w:t>.</w:t>
      </w:r>
    </w:p>
    <w:p w:rsidR="00A4255C" w:rsidRDefault="00A4255C" w:rsidP="00A4255C">
      <w:pPr>
        <w:pStyle w:val="a3"/>
        <w:numPr>
          <w:ilvl w:val="0"/>
          <w:numId w:val="1"/>
        </w:numPr>
        <w:rPr>
          <w:sz w:val="24"/>
          <w:szCs w:val="24"/>
          <w:lang w:bidi="ar-IQ"/>
        </w:rPr>
      </w:pPr>
      <w:r>
        <w:rPr>
          <w:rFonts w:hint="cs"/>
          <w:sz w:val="24"/>
          <w:szCs w:val="24"/>
          <w:rtl/>
          <w:lang w:bidi="ar-IQ"/>
        </w:rPr>
        <w:t>دراسة الاحياء المجهرية التي تتلف الغذاء وتسبب خسارة اقتصادية كبيرة خاصة والعالم يمر بازمة غذائية كبيرة ,ووضع الطرائق لحمايةالغذاء من نشاطها التالف.</w:t>
      </w:r>
    </w:p>
    <w:p w:rsidR="00A4255C" w:rsidRDefault="00A4255C" w:rsidP="00A4255C">
      <w:pPr>
        <w:pStyle w:val="a3"/>
        <w:numPr>
          <w:ilvl w:val="0"/>
          <w:numId w:val="1"/>
        </w:numPr>
        <w:rPr>
          <w:sz w:val="24"/>
          <w:szCs w:val="24"/>
          <w:lang w:bidi="ar-IQ"/>
        </w:rPr>
      </w:pPr>
      <w:r>
        <w:rPr>
          <w:rFonts w:hint="cs"/>
          <w:sz w:val="24"/>
          <w:szCs w:val="24"/>
          <w:rtl/>
          <w:lang w:bidi="ar-IQ"/>
        </w:rPr>
        <w:t>استخدام التقنيات الحديثة لعزل وتحسين السلالات المايكروبية لاستخدامها في انتاج اغذية محسنة للاستهلاك البشري ,واستخدام المايكروبات نفسها كغذاء كما هو الحال في البروتين احادي الخلية.</w:t>
      </w:r>
    </w:p>
    <w:p w:rsidR="00D76A52" w:rsidRDefault="00D76A52" w:rsidP="00D76A52">
      <w:pPr>
        <w:pStyle w:val="a3"/>
        <w:rPr>
          <w:sz w:val="24"/>
          <w:szCs w:val="24"/>
          <w:rtl/>
          <w:lang w:bidi="ar-IQ"/>
        </w:rPr>
      </w:pPr>
    </w:p>
    <w:p w:rsidR="00D76A52" w:rsidRDefault="00D76A52" w:rsidP="004E4F80">
      <w:pPr>
        <w:pStyle w:val="a3"/>
        <w:rPr>
          <w:sz w:val="24"/>
          <w:szCs w:val="24"/>
          <w:rtl/>
          <w:lang w:bidi="ar-IQ"/>
        </w:rPr>
      </w:pPr>
      <w:proofErr w:type="spellStart"/>
      <w:r>
        <w:rPr>
          <w:rFonts w:hint="cs"/>
          <w:sz w:val="24"/>
          <w:szCs w:val="24"/>
          <w:rtl/>
          <w:lang w:bidi="ar-IQ"/>
        </w:rPr>
        <w:t>ان</w:t>
      </w:r>
      <w:proofErr w:type="spellEnd"/>
      <w:r>
        <w:rPr>
          <w:rFonts w:hint="cs"/>
          <w:sz w:val="24"/>
          <w:szCs w:val="24"/>
          <w:rtl/>
          <w:lang w:bidi="ar-IQ"/>
        </w:rPr>
        <w:t xml:space="preserve"> </w:t>
      </w:r>
      <w:proofErr w:type="spellStart"/>
      <w:r>
        <w:rPr>
          <w:rFonts w:hint="cs"/>
          <w:sz w:val="24"/>
          <w:szCs w:val="24"/>
          <w:rtl/>
          <w:lang w:bidi="ar-IQ"/>
        </w:rPr>
        <w:t>الاحياء</w:t>
      </w:r>
      <w:proofErr w:type="spellEnd"/>
      <w:r>
        <w:rPr>
          <w:rFonts w:hint="cs"/>
          <w:sz w:val="24"/>
          <w:szCs w:val="24"/>
          <w:rtl/>
          <w:lang w:bidi="ar-IQ"/>
        </w:rPr>
        <w:t xml:space="preserve"> </w:t>
      </w:r>
      <w:proofErr w:type="spellStart"/>
      <w:r>
        <w:rPr>
          <w:rFonts w:hint="cs"/>
          <w:sz w:val="24"/>
          <w:szCs w:val="24"/>
          <w:rtl/>
          <w:lang w:bidi="ar-IQ"/>
        </w:rPr>
        <w:t>المجهرية</w:t>
      </w:r>
      <w:proofErr w:type="spellEnd"/>
      <w:r w:rsidR="00D55D1F">
        <w:rPr>
          <w:rFonts w:hint="cs"/>
          <w:sz w:val="24"/>
          <w:szCs w:val="24"/>
          <w:rtl/>
          <w:lang w:bidi="ar-IQ"/>
        </w:rPr>
        <w:t xml:space="preserve"> التي تعد مهمة في </w:t>
      </w:r>
      <w:proofErr w:type="spellStart"/>
      <w:r w:rsidR="00D55D1F">
        <w:rPr>
          <w:rFonts w:hint="cs"/>
          <w:sz w:val="24"/>
          <w:szCs w:val="24"/>
          <w:rtl/>
          <w:lang w:bidi="ar-IQ"/>
        </w:rPr>
        <w:t>الاغذية</w:t>
      </w:r>
      <w:proofErr w:type="spellEnd"/>
      <w:r w:rsidR="00D55D1F">
        <w:rPr>
          <w:rFonts w:hint="cs"/>
          <w:sz w:val="24"/>
          <w:szCs w:val="24"/>
          <w:rtl/>
          <w:lang w:bidi="ar-IQ"/>
        </w:rPr>
        <w:t xml:space="preserve"> تتضمن:</w:t>
      </w:r>
      <w:proofErr w:type="spellStart"/>
      <w:r w:rsidR="00D55D1F">
        <w:rPr>
          <w:rFonts w:hint="cs"/>
          <w:sz w:val="24"/>
          <w:szCs w:val="24"/>
          <w:rtl/>
          <w:lang w:bidi="ar-IQ"/>
        </w:rPr>
        <w:t>الاحياء</w:t>
      </w:r>
      <w:proofErr w:type="spellEnd"/>
      <w:r w:rsidR="00D55D1F">
        <w:rPr>
          <w:rFonts w:hint="cs"/>
          <w:sz w:val="24"/>
          <w:szCs w:val="24"/>
          <w:rtl/>
          <w:lang w:bidi="ar-IQ"/>
        </w:rPr>
        <w:t xml:space="preserve"> </w:t>
      </w:r>
      <w:proofErr w:type="spellStart"/>
      <w:r w:rsidR="00D55D1F">
        <w:rPr>
          <w:rFonts w:hint="cs"/>
          <w:sz w:val="24"/>
          <w:szCs w:val="24"/>
          <w:rtl/>
          <w:lang w:bidi="ar-IQ"/>
        </w:rPr>
        <w:t>المجهرية</w:t>
      </w:r>
      <w:proofErr w:type="spellEnd"/>
      <w:r w:rsidR="00D55D1F">
        <w:rPr>
          <w:rFonts w:hint="cs"/>
          <w:sz w:val="24"/>
          <w:szCs w:val="24"/>
          <w:rtl/>
          <w:lang w:bidi="ar-IQ"/>
        </w:rPr>
        <w:t xml:space="preserve"> كاذبة النواة (</w:t>
      </w:r>
      <w:r w:rsidR="007249A2">
        <w:rPr>
          <w:sz w:val="24"/>
          <w:szCs w:val="24"/>
          <w:lang w:bidi="ar-IQ"/>
        </w:rPr>
        <w:t>Prokaryotic</w:t>
      </w:r>
      <w:r w:rsidR="007249A2">
        <w:rPr>
          <w:rFonts w:hint="cs"/>
          <w:sz w:val="24"/>
          <w:szCs w:val="24"/>
          <w:rtl/>
          <w:lang w:bidi="ar-IQ"/>
        </w:rPr>
        <w:t>)كا</w:t>
      </w:r>
      <w:r w:rsidR="00D55D1F">
        <w:rPr>
          <w:rFonts w:hint="cs"/>
          <w:sz w:val="24"/>
          <w:szCs w:val="24"/>
          <w:rtl/>
          <w:lang w:bidi="ar-IQ"/>
        </w:rPr>
        <w:t>لبكتريا (</w:t>
      </w:r>
      <w:r w:rsidR="00D55D1F">
        <w:rPr>
          <w:sz w:val="24"/>
          <w:szCs w:val="24"/>
          <w:lang w:bidi="ar-IQ"/>
        </w:rPr>
        <w:t>Bacteria</w:t>
      </w:r>
      <w:r w:rsidR="00D55D1F">
        <w:rPr>
          <w:rFonts w:hint="cs"/>
          <w:sz w:val="24"/>
          <w:szCs w:val="24"/>
          <w:rtl/>
          <w:lang w:bidi="ar-IQ"/>
        </w:rPr>
        <w:t>)</w:t>
      </w:r>
      <w:r w:rsidR="00DB0B15">
        <w:rPr>
          <w:rFonts w:hint="cs"/>
          <w:sz w:val="24"/>
          <w:szCs w:val="24"/>
          <w:rtl/>
          <w:lang w:bidi="ar-IQ"/>
        </w:rPr>
        <w:t xml:space="preserve"> </w:t>
      </w:r>
      <w:proofErr w:type="spellStart"/>
      <w:r w:rsidR="00DB0B15">
        <w:rPr>
          <w:rFonts w:hint="cs"/>
          <w:sz w:val="24"/>
          <w:szCs w:val="24"/>
          <w:rtl/>
          <w:lang w:bidi="ar-IQ"/>
        </w:rPr>
        <w:t>والمايكوبلازما</w:t>
      </w:r>
      <w:proofErr w:type="spellEnd"/>
      <w:r w:rsidR="00DB0B15">
        <w:rPr>
          <w:rFonts w:hint="cs"/>
          <w:sz w:val="24"/>
          <w:szCs w:val="24"/>
          <w:rtl/>
          <w:lang w:bidi="ar-IQ"/>
        </w:rPr>
        <w:t xml:space="preserve"> (</w:t>
      </w:r>
      <w:proofErr w:type="spellStart"/>
      <w:r w:rsidR="00DB0B15">
        <w:rPr>
          <w:sz w:val="24"/>
          <w:szCs w:val="24"/>
          <w:lang w:bidi="ar-IQ"/>
        </w:rPr>
        <w:t>Mycoplasma</w:t>
      </w:r>
      <w:proofErr w:type="spellEnd"/>
      <w:r w:rsidR="00DB0B15">
        <w:rPr>
          <w:rFonts w:hint="cs"/>
          <w:sz w:val="24"/>
          <w:szCs w:val="24"/>
          <w:rtl/>
          <w:lang w:bidi="ar-IQ"/>
        </w:rPr>
        <w:t xml:space="preserve">) </w:t>
      </w:r>
      <w:proofErr w:type="spellStart"/>
      <w:r w:rsidR="00DB0B15">
        <w:rPr>
          <w:rFonts w:hint="cs"/>
          <w:sz w:val="24"/>
          <w:szCs w:val="24"/>
          <w:rtl/>
          <w:lang w:bidi="ar-IQ"/>
        </w:rPr>
        <w:t>و</w:t>
      </w:r>
      <w:r w:rsidR="00FB5811">
        <w:rPr>
          <w:rFonts w:hint="cs"/>
          <w:sz w:val="24"/>
          <w:szCs w:val="24"/>
          <w:rtl/>
          <w:lang w:bidi="ar-IQ"/>
        </w:rPr>
        <w:t>الكلاميديا</w:t>
      </w:r>
      <w:proofErr w:type="spellEnd"/>
      <w:r w:rsidR="00FB5811">
        <w:rPr>
          <w:rFonts w:hint="cs"/>
          <w:sz w:val="24"/>
          <w:szCs w:val="24"/>
          <w:rtl/>
          <w:lang w:bidi="ar-IQ"/>
        </w:rPr>
        <w:t xml:space="preserve"> </w:t>
      </w:r>
      <w:proofErr w:type="spellStart"/>
      <w:r w:rsidR="00FB5811">
        <w:rPr>
          <w:rFonts w:hint="cs"/>
          <w:sz w:val="24"/>
          <w:szCs w:val="24"/>
          <w:rtl/>
          <w:lang w:bidi="ar-IQ"/>
        </w:rPr>
        <w:t>والركتسيا</w:t>
      </w:r>
      <w:proofErr w:type="spellEnd"/>
      <w:r w:rsidR="00FB5811">
        <w:rPr>
          <w:rFonts w:hint="cs"/>
          <w:sz w:val="24"/>
          <w:szCs w:val="24"/>
          <w:rtl/>
          <w:lang w:bidi="ar-IQ"/>
        </w:rPr>
        <w:t xml:space="preserve"> (</w:t>
      </w:r>
      <w:r w:rsidR="00FB5811">
        <w:rPr>
          <w:sz w:val="24"/>
          <w:szCs w:val="24"/>
          <w:lang w:bidi="ar-IQ"/>
        </w:rPr>
        <w:t>Chlamydia</w:t>
      </w:r>
      <w:r w:rsidR="004E4F80">
        <w:rPr>
          <w:sz w:val="24"/>
          <w:szCs w:val="24"/>
          <w:lang w:bidi="ar-IQ"/>
        </w:rPr>
        <w:t xml:space="preserve"> </w:t>
      </w:r>
      <w:r w:rsidR="00FB5811">
        <w:rPr>
          <w:sz w:val="24"/>
          <w:szCs w:val="24"/>
          <w:lang w:bidi="ar-IQ"/>
        </w:rPr>
        <w:t>&amp;</w:t>
      </w:r>
      <w:r w:rsidR="004E4F80">
        <w:rPr>
          <w:sz w:val="24"/>
          <w:szCs w:val="24"/>
          <w:lang w:bidi="ar-IQ"/>
        </w:rPr>
        <w:t xml:space="preserve"> </w:t>
      </w:r>
      <w:r w:rsidR="00FB5811">
        <w:rPr>
          <w:sz w:val="24"/>
          <w:szCs w:val="24"/>
          <w:lang w:bidi="ar-IQ"/>
        </w:rPr>
        <w:t>Rickettsia</w:t>
      </w:r>
      <w:r w:rsidR="00FB5811">
        <w:rPr>
          <w:rFonts w:hint="cs"/>
          <w:sz w:val="24"/>
          <w:szCs w:val="24"/>
          <w:rtl/>
          <w:lang w:bidi="ar-IQ"/>
        </w:rPr>
        <w:t>)</w:t>
      </w:r>
      <w:r w:rsidR="00D55D1F">
        <w:rPr>
          <w:rFonts w:hint="cs"/>
          <w:sz w:val="24"/>
          <w:szCs w:val="24"/>
          <w:rtl/>
          <w:lang w:bidi="ar-IQ"/>
        </w:rPr>
        <w:t xml:space="preserve"> والفايروسات (</w:t>
      </w:r>
      <w:r w:rsidR="00D55D1F">
        <w:rPr>
          <w:sz w:val="24"/>
          <w:szCs w:val="24"/>
          <w:lang w:bidi="ar-IQ"/>
        </w:rPr>
        <w:t>Viruses</w:t>
      </w:r>
      <w:r w:rsidR="00D55D1F">
        <w:rPr>
          <w:rFonts w:hint="cs"/>
          <w:sz w:val="24"/>
          <w:szCs w:val="24"/>
          <w:rtl/>
          <w:lang w:bidi="ar-IQ"/>
        </w:rPr>
        <w:t>)</w:t>
      </w:r>
      <w:r w:rsidR="007249A2">
        <w:rPr>
          <w:rFonts w:hint="cs"/>
          <w:sz w:val="24"/>
          <w:szCs w:val="24"/>
          <w:rtl/>
          <w:lang w:bidi="ar-IQ"/>
        </w:rPr>
        <w:t xml:space="preserve"> والطحالب الخضراء المزرقة (</w:t>
      </w:r>
      <w:r w:rsidR="007249A2">
        <w:rPr>
          <w:sz w:val="24"/>
          <w:szCs w:val="24"/>
          <w:lang w:bidi="ar-IQ"/>
        </w:rPr>
        <w:t>Cyanobacteria</w:t>
      </w:r>
      <w:r w:rsidR="007249A2">
        <w:rPr>
          <w:rFonts w:hint="cs"/>
          <w:sz w:val="24"/>
          <w:szCs w:val="24"/>
          <w:rtl/>
          <w:lang w:bidi="ar-IQ"/>
        </w:rPr>
        <w:t>) .                                                                                   وكذلك الاحياء المجهرية حقيقية النواة</w:t>
      </w:r>
      <w:r w:rsidR="00D55D1F">
        <w:rPr>
          <w:rFonts w:hint="cs"/>
          <w:sz w:val="24"/>
          <w:szCs w:val="24"/>
          <w:rtl/>
          <w:lang w:bidi="ar-IQ"/>
        </w:rPr>
        <w:t xml:space="preserve"> </w:t>
      </w:r>
      <w:r w:rsidR="007249A2">
        <w:rPr>
          <w:rFonts w:hint="cs"/>
          <w:sz w:val="24"/>
          <w:szCs w:val="24"/>
          <w:rtl/>
          <w:lang w:bidi="ar-IQ"/>
        </w:rPr>
        <w:t>(</w:t>
      </w:r>
      <w:r w:rsidR="007249A2">
        <w:rPr>
          <w:sz w:val="24"/>
          <w:szCs w:val="24"/>
          <w:lang w:bidi="ar-IQ"/>
        </w:rPr>
        <w:t>Eukaryotic</w:t>
      </w:r>
      <w:r w:rsidR="007249A2">
        <w:rPr>
          <w:rFonts w:hint="cs"/>
          <w:sz w:val="24"/>
          <w:szCs w:val="24"/>
          <w:rtl/>
          <w:lang w:bidi="ar-IQ"/>
        </w:rPr>
        <w:t>)كا</w:t>
      </w:r>
      <w:r w:rsidR="00D55D1F">
        <w:rPr>
          <w:rFonts w:hint="cs"/>
          <w:sz w:val="24"/>
          <w:szCs w:val="24"/>
          <w:rtl/>
          <w:lang w:bidi="ar-IQ"/>
        </w:rPr>
        <w:t>لفطريات(</w:t>
      </w:r>
      <w:r w:rsidR="00D55D1F">
        <w:rPr>
          <w:sz w:val="24"/>
          <w:szCs w:val="24"/>
          <w:lang w:bidi="ar-IQ"/>
        </w:rPr>
        <w:t>Fungi</w:t>
      </w:r>
      <w:r w:rsidR="00D55D1F">
        <w:rPr>
          <w:rFonts w:hint="cs"/>
          <w:sz w:val="24"/>
          <w:szCs w:val="24"/>
          <w:rtl/>
          <w:lang w:bidi="ar-IQ"/>
        </w:rPr>
        <w:t>) والطحالب</w:t>
      </w:r>
      <w:r w:rsidR="007249A2">
        <w:rPr>
          <w:rFonts w:hint="cs"/>
          <w:sz w:val="24"/>
          <w:szCs w:val="24"/>
          <w:rtl/>
          <w:lang w:bidi="ar-IQ"/>
        </w:rPr>
        <w:t xml:space="preserve"> المجهرية</w:t>
      </w:r>
      <w:r w:rsidR="00D55D1F">
        <w:rPr>
          <w:rFonts w:hint="cs"/>
          <w:sz w:val="24"/>
          <w:szCs w:val="24"/>
          <w:rtl/>
          <w:lang w:bidi="ar-IQ"/>
        </w:rPr>
        <w:t xml:space="preserve"> (</w:t>
      </w:r>
      <w:r w:rsidR="00D55D1F">
        <w:rPr>
          <w:sz w:val="24"/>
          <w:szCs w:val="24"/>
          <w:lang w:bidi="ar-IQ"/>
        </w:rPr>
        <w:t>Algae</w:t>
      </w:r>
      <w:r w:rsidR="00D55D1F">
        <w:rPr>
          <w:rFonts w:hint="cs"/>
          <w:sz w:val="24"/>
          <w:szCs w:val="24"/>
          <w:rtl/>
          <w:lang w:bidi="ar-IQ"/>
        </w:rPr>
        <w:t>) والبروتوزوا (</w:t>
      </w:r>
      <w:r w:rsidR="00D55D1F">
        <w:rPr>
          <w:sz w:val="24"/>
          <w:szCs w:val="24"/>
          <w:lang w:bidi="ar-IQ"/>
        </w:rPr>
        <w:t>Protozoa</w:t>
      </w:r>
      <w:r w:rsidR="00D55D1F">
        <w:rPr>
          <w:rFonts w:hint="cs"/>
          <w:sz w:val="24"/>
          <w:szCs w:val="24"/>
          <w:rtl/>
          <w:lang w:bidi="ar-IQ"/>
        </w:rPr>
        <w:t>).</w:t>
      </w:r>
    </w:p>
    <w:p w:rsidR="004E4F80" w:rsidRDefault="004E4F80" w:rsidP="004E4F80">
      <w:pPr>
        <w:pStyle w:val="a3"/>
        <w:rPr>
          <w:sz w:val="24"/>
          <w:szCs w:val="24"/>
          <w:rtl/>
          <w:lang w:bidi="ar-IQ"/>
        </w:rPr>
      </w:pPr>
    </w:p>
    <w:p w:rsidR="004E4F80" w:rsidRDefault="004E4F80" w:rsidP="004E4F80">
      <w:pPr>
        <w:pStyle w:val="a3"/>
        <w:rPr>
          <w:sz w:val="24"/>
          <w:szCs w:val="24"/>
          <w:rtl/>
          <w:lang w:bidi="ar-IQ"/>
        </w:rPr>
      </w:pPr>
      <w:r>
        <w:rPr>
          <w:rFonts w:hint="cs"/>
          <w:sz w:val="24"/>
          <w:szCs w:val="24"/>
          <w:rtl/>
          <w:lang w:bidi="ar-IQ"/>
        </w:rPr>
        <w:t>وقد تم عزل وتشخيص وتصنيف تلك الاحياء استنادا الى الخصائص العامة للاحياء المجهريةوالتي هي:</w:t>
      </w:r>
    </w:p>
    <w:p w:rsidR="004E4F80" w:rsidRDefault="004E4F80" w:rsidP="00047900">
      <w:pPr>
        <w:pStyle w:val="a3"/>
        <w:numPr>
          <w:ilvl w:val="0"/>
          <w:numId w:val="3"/>
        </w:numPr>
        <w:rPr>
          <w:sz w:val="24"/>
          <w:szCs w:val="24"/>
          <w:rtl/>
          <w:lang w:bidi="ar-IQ"/>
        </w:rPr>
      </w:pPr>
      <w:r>
        <w:rPr>
          <w:rFonts w:hint="cs"/>
          <w:sz w:val="24"/>
          <w:szCs w:val="24"/>
          <w:rtl/>
          <w:lang w:bidi="ar-IQ"/>
        </w:rPr>
        <w:t xml:space="preserve">خصائص ظاهرية </w:t>
      </w:r>
      <w:r>
        <w:rPr>
          <w:sz w:val="24"/>
          <w:szCs w:val="24"/>
          <w:lang w:bidi="ar-IQ"/>
        </w:rPr>
        <w:t>Morphologi</w:t>
      </w:r>
      <w:r w:rsidR="00047900">
        <w:rPr>
          <w:sz w:val="24"/>
          <w:szCs w:val="24"/>
          <w:lang w:bidi="ar-IQ"/>
        </w:rPr>
        <w:t xml:space="preserve">cal Characteristic    </w:t>
      </w:r>
    </w:p>
    <w:p w:rsidR="00047900" w:rsidRDefault="00047900" w:rsidP="00047900">
      <w:pPr>
        <w:pStyle w:val="a3"/>
        <w:ind w:left="1080"/>
        <w:rPr>
          <w:sz w:val="24"/>
          <w:szCs w:val="24"/>
          <w:rtl/>
          <w:lang w:bidi="ar-IQ"/>
        </w:rPr>
      </w:pPr>
      <w:r>
        <w:rPr>
          <w:rFonts w:hint="cs"/>
          <w:sz w:val="24"/>
          <w:szCs w:val="24"/>
          <w:rtl/>
          <w:lang w:bidi="ar-IQ"/>
        </w:rPr>
        <w:t>الشكل والحجم والترتيب,وجود تراكيب اضافية مثل الاسواط وكذلك الاستجابة لعملية التصبيغ.</w:t>
      </w:r>
    </w:p>
    <w:p w:rsidR="00047900" w:rsidRDefault="00047900" w:rsidP="00047900">
      <w:pPr>
        <w:pStyle w:val="a3"/>
        <w:numPr>
          <w:ilvl w:val="0"/>
          <w:numId w:val="3"/>
        </w:numPr>
        <w:rPr>
          <w:sz w:val="24"/>
          <w:szCs w:val="24"/>
          <w:lang w:bidi="ar-IQ"/>
        </w:rPr>
      </w:pPr>
      <w:r>
        <w:rPr>
          <w:rFonts w:hint="cs"/>
          <w:sz w:val="24"/>
          <w:szCs w:val="24"/>
          <w:rtl/>
          <w:lang w:bidi="ar-IQ"/>
        </w:rPr>
        <w:t xml:space="preserve">خصائص تنموية </w:t>
      </w:r>
      <w:r>
        <w:rPr>
          <w:sz w:val="24"/>
          <w:szCs w:val="24"/>
          <w:lang w:bidi="ar-IQ"/>
        </w:rPr>
        <w:t xml:space="preserve">Cultural Chara.       </w:t>
      </w:r>
    </w:p>
    <w:p w:rsidR="00047900" w:rsidRDefault="00047900" w:rsidP="00047900">
      <w:pPr>
        <w:pStyle w:val="a3"/>
        <w:ind w:left="1440"/>
        <w:rPr>
          <w:sz w:val="24"/>
          <w:szCs w:val="24"/>
          <w:rtl/>
          <w:lang w:bidi="ar-IQ"/>
        </w:rPr>
      </w:pPr>
      <w:r>
        <w:rPr>
          <w:rFonts w:hint="cs"/>
          <w:sz w:val="24"/>
          <w:szCs w:val="24"/>
          <w:rtl/>
          <w:lang w:bidi="ar-IQ"/>
        </w:rPr>
        <w:t>تشمل المتطلبات التغذوية وعوامل النمو الفيزيائية او البيئية وطبيعة النمو ذاته.</w:t>
      </w:r>
    </w:p>
    <w:p w:rsidR="00047900" w:rsidRDefault="00047900" w:rsidP="00047900">
      <w:pPr>
        <w:pStyle w:val="a3"/>
        <w:numPr>
          <w:ilvl w:val="0"/>
          <w:numId w:val="3"/>
        </w:numPr>
        <w:rPr>
          <w:sz w:val="24"/>
          <w:szCs w:val="24"/>
          <w:lang w:bidi="ar-IQ"/>
        </w:rPr>
      </w:pPr>
      <w:r>
        <w:rPr>
          <w:rFonts w:hint="cs"/>
          <w:sz w:val="24"/>
          <w:szCs w:val="24"/>
          <w:rtl/>
          <w:lang w:bidi="ar-IQ"/>
        </w:rPr>
        <w:t xml:space="preserve">خصائص كيميائية </w:t>
      </w:r>
      <w:r>
        <w:rPr>
          <w:sz w:val="24"/>
          <w:szCs w:val="24"/>
          <w:lang w:bidi="ar-IQ"/>
        </w:rPr>
        <w:t xml:space="preserve">Chemical Chara.     </w:t>
      </w:r>
    </w:p>
    <w:p w:rsidR="00047900" w:rsidRDefault="00264931" w:rsidP="009646BA">
      <w:pPr>
        <w:pStyle w:val="a3"/>
        <w:ind w:left="1440"/>
        <w:rPr>
          <w:sz w:val="24"/>
          <w:szCs w:val="24"/>
          <w:rtl/>
          <w:lang w:bidi="ar-IQ"/>
        </w:rPr>
      </w:pPr>
      <w:r>
        <w:rPr>
          <w:rFonts w:hint="cs"/>
          <w:sz w:val="24"/>
          <w:szCs w:val="24"/>
          <w:rtl/>
          <w:lang w:bidi="ar-IQ"/>
        </w:rPr>
        <w:t>تشمل دراسة محتويات الخلية الكيميائية مثلا تركيب جدر خلاياها والاغشية البلازمية ومحتويات البروتوبلازم والنواة كالحوامض النووية واختلاف هذه الم</w:t>
      </w:r>
      <w:r w:rsidR="009646BA">
        <w:rPr>
          <w:rFonts w:hint="cs"/>
          <w:sz w:val="24"/>
          <w:szCs w:val="24"/>
          <w:rtl/>
          <w:lang w:bidi="ar-IQ"/>
        </w:rPr>
        <w:t>ر</w:t>
      </w:r>
      <w:r>
        <w:rPr>
          <w:rFonts w:hint="cs"/>
          <w:sz w:val="24"/>
          <w:szCs w:val="24"/>
          <w:rtl/>
          <w:lang w:bidi="ar-IQ"/>
        </w:rPr>
        <w:t xml:space="preserve">كبات من كائن مجهري الى كائن مجهري </w:t>
      </w:r>
      <w:r w:rsidR="009646BA">
        <w:rPr>
          <w:rFonts w:hint="cs"/>
          <w:sz w:val="24"/>
          <w:szCs w:val="24"/>
          <w:rtl/>
          <w:lang w:bidi="ar-IQ"/>
        </w:rPr>
        <w:t>أ</w:t>
      </w:r>
      <w:r>
        <w:rPr>
          <w:rFonts w:hint="cs"/>
          <w:sz w:val="24"/>
          <w:szCs w:val="24"/>
          <w:rtl/>
          <w:lang w:bidi="ar-IQ"/>
        </w:rPr>
        <w:t>خر.</w:t>
      </w:r>
    </w:p>
    <w:p w:rsidR="00264931" w:rsidRDefault="00264931" w:rsidP="00264931">
      <w:pPr>
        <w:pStyle w:val="a3"/>
        <w:numPr>
          <w:ilvl w:val="0"/>
          <w:numId w:val="3"/>
        </w:numPr>
        <w:rPr>
          <w:sz w:val="24"/>
          <w:szCs w:val="24"/>
          <w:lang w:bidi="ar-IQ"/>
        </w:rPr>
      </w:pPr>
      <w:r>
        <w:rPr>
          <w:rFonts w:hint="cs"/>
          <w:sz w:val="24"/>
          <w:szCs w:val="24"/>
          <w:rtl/>
          <w:lang w:bidi="ar-IQ"/>
        </w:rPr>
        <w:t xml:space="preserve">خصائص أيضية </w:t>
      </w:r>
      <w:r>
        <w:rPr>
          <w:sz w:val="24"/>
          <w:szCs w:val="24"/>
          <w:lang w:bidi="ar-IQ"/>
        </w:rPr>
        <w:t xml:space="preserve">Metabolic Chara.      </w:t>
      </w:r>
    </w:p>
    <w:p w:rsidR="00264931" w:rsidRDefault="00264931" w:rsidP="009646BA">
      <w:pPr>
        <w:pStyle w:val="a3"/>
        <w:ind w:left="1440"/>
        <w:rPr>
          <w:sz w:val="24"/>
          <w:szCs w:val="24"/>
          <w:rtl/>
          <w:lang w:bidi="ar-IQ"/>
        </w:rPr>
      </w:pPr>
      <w:r>
        <w:rPr>
          <w:rFonts w:hint="cs"/>
          <w:sz w:val="24"/>
          <w:szCs w:val="24"/>
          <w:rtl/>
          <w:lang w:bidi="ar-IQ"/>
        </w:rPr>
        <w:t xml:space="preserve">تشمل </w:t>
      </w:r>
      <w:r w:rsidR="009646BA">
        <w:rPr>
          <w:rFonts w:hint="cs"/>
          <w:sz w:val="24"/>
          <w:szCs w:val="24"/>
          <w:rtl/>
          <w:lang w:bidi="ar-IQ"/>
        </w:rPr>
        <w:t>أ</w:t>
      </w:r>
      <w:r>
        <w:rPr>
          <w:rFonts w:hint="cs"/>
          <w:sz w:val="24"/>
          <w:szCs w:val="24"/>
          <w:rtl/>
          <w:lang w:bidi="ar-IQ"/>
        </w:rPr>
        <w:t>سلوب الحصول على الطاقة وكيفية استخدامها والمسارات الحيوية التي تسلكها والانزيمات</w:t>
      </w:r>
      <w:r w:rsidR="00417E5A">
        <w:rPr>
          <w:rFonts w:hint="cs"/>
          <w:sz w:val="24"/>
          <w:szCs w:val="24"/>
          <w:rtl/>
          <w:lang w:bidi="ar-IQ"/>
        </w:rPr>
        <w:t xml:space="preserve"> التي تتضمنها هذه التفاعلات.</w:t>
      </w:r>
    </w:p>
    <w:p w:rsidR="00417E5A" w:rsidRDefault="00417E5A" w:rsidP="00417E5A">
      <w:pPr>
        <w:pStyle w:val="a3"/>
        <w:numPr>
          <w:ilvl w:val="0"/>
          <w:numId w:val="3"/>
        </w:numPr>
        <w:rPr>
          <w:sz w:val="24"/>
          <w:szCs w:val="24"/>
          <w:lang w:bidi="ar-IQ"/>
        </w:rPr>
      </w:pPr>
      <w:r>
        <w:rPr>
          <w:rFonts w:hint="cs"/>
          <w:sz w:val="24"/>
          <w:szCs w:val="24"/>
          <w:rtl/>
          <w:lang w:bidi="ar-IQ"/>
        </w:rPr>
        <w:t xml:space="preserve">خصائص مستضدية </w:t>
      </w:r>
      <w:r>
        <w:rPr>
          <w:sz w:val="24"/>
          <w:szCs w:val="24"/>
          <w:lang w:bidi="ar-IQ"/>
        </w:rPr>
        <w:t xml:space="preserve">Antigenic Chara.   </w:t>
      </w:r>
    </w:p>
    <w:p w:rsidR="00417E5A" w:rsidRDefault="00417E5A" w:rsidP="009646BA">
      <w:pPr>
        <w:pStyle w:val="a3"/>
        <w:ind w:left="1440"/>
        <w:rPr>
          <w:sz w:val="24"/>
          <w:szCs w:val="24"/>
          <w:rtl/>
          <w:lang w:bidi="ar-IQ"/>
        </w:rPr>
      </w:pPr>
      <w:r>
        <w:rPr>
          <w:rFonts w:hint="cs"/>
          <w:sz w:val="24"/>
          <w:szCs w:val="24"/>
          <w:rtl/>
          <w:lang w:bidi="ar-IQ"/>
        </w:rPr>
        <w:t xml:space="preserve">تباين الاحياء المجهرية </w:t>
      </w:r>
      <w:r w:rsidR="009646BA">
        <w:rPr>
          <w:rFonts w:hint="cs"/>
          <w:sz w:val="24"/>
          <w:szCs w:val="24"/>
          <w:rtl/>
          <w:lang w:bidi="ar-IQ"/>
        </w:rPr>
        <w:t>بأ</w:t>
      </w:r>
      <w:r>
        <w:rPr>
          <w:rFonts w:hint="cs"/>
          <w:sz w:val="24"/>
          <w:szCs w:val="24"/>
          <w:rtl/>
          <w:lang w:bidi="ar-IQ"/>
        </w:rPr>
        <w:t xml:space="preserve">حتواءها على المستضدات </w:t>
      </w:r>
      <w:r>
        <w:rPr>
          <w:sz w:val="24"/>
          <w:szCs w:val="24"/>
          <w:lang w:bidi="ar-IQ"/>
        </w:rPr>
        <w:t>Antigens</w:t>
      </w:r>
      <w:r>
        <w:rPr>
          <w:rFonts w:hint="cs"/>
          <w:sz w:val="24"/>
          <w:szCs w:val="24"/>
          <w:rtl/>
          <w:lang w:bidi="ar-IQ"/>
        </w:rPr>
        <w:t xml:space="preserve"> والتي تحدد نوع الاجسام المضادة </w:t>
      </w:r>
      <w:r>
        <w:rPr>
          <w:sz w:val="24"/>
          <w:szCs w:val="24"/>
          <w:lang w:bidi="ar-IQ"/>
        </w:rPr>
        <w:t>Antibodies</w:t>
      </w:r>
      <w:r>
        <w:rPr>
          <w:rFonts w:hint="cs"/>
          <w:sz w:val="24"/>
          <w:szCs w:val="24"/>
          <w:rtl/>
          <w:lang w:bidi="ar-IQ"/>
        </w:rPr>
        <w:t xml:space="preserve">  التي تنتج في مصل دم الحيوانات.</w:t>
      </w:r>
    </w:p>
    <w:p w:rsidR="00417E5A" w:rsidRDefault="00417E5A" w:rsidP="00417E5A">
      <w:pPr>
        <w:pStyle w:val="a3"/>
        <w:numPr>
          <w:ilvl w:val="0"/>
          <w:numId w:val="3"/>
        </w:numPr>
        <w:rPr>
          <w:sz w:val="24"/>
          <w:szCs w:val="24"/>
          <w:lang w:bidi="ar-IQ"/>
        </w:rPr>
      </w:pPr>
      <w:r>
        <w:rPr>
          <w:rFonts w:hint="cs"/>
          <w:sz w:val="24"/>
          <w:szCs w:val="24"/>
          <w:rtl/>
          <w:lang w:bidi="ar-IQ"/>
        </w:rPr>
        <w:t xml:space="preserve">خصائص وراثية   </w:t>
      </w:r>
      <w:r w:rsidR="001D12A4">
        <w:rPr>
          <w:rFonts w:hint="cs"/>
          <w:sz w:val="24"/>
          <w:szCs w:val="24"/>
          <w:rtl/>
          <w:lang w:bidi="ar-IQ"/>
        </w:rPr>
        <w:t xml:space="preserve">  </w:t>
      </w:r>
      <w:r>
        <w:rPr>
          <w:rFonts w:hint="cs"/>
          <w:sz w:val="24"/>
          <w:szCs w:val="24"/>
          <w:rtl/>
          <w:lang w:bidi="ar-IQ"/>
        </w:rPr>
        <w:t xml:space="preserve">   </w:t>
      </w:r>
      <w:r>
        <w:rPr>
          <w:sz w:val="24"/>
          <w:szCs w:val="24"/>
          <w:lang w:bidi="ar-IQ"/>
        </w:rPr>
        <w:t>Genetic Chara.</w:t>
      </w:r>
      <w:r>
        <w:rPr>
          <w:rFonts w:hint="cs"/>
          <w:sz w:val="24"/>
          <w:szCs w:val="24"/>
          <w:rtl/>
          <w:lang w:bidi="ar-IQ"/>
        </w:rPr>
        <w:t xml:space="preserve"> </w:t>
      </w:r>
    </w:p>
    <w:p w:rsidR="00417E5A" w:rsidRDefault="00417E5A" w:rsidP="00417E5A">
      <w:pPr>
        <w:pStyle w:val="a3"/>
        <w:ind w:left="1440"/>
        <w:rPr>
          <w:sz w:val="24"/>
          <w:szCs w:val="24"/>
          <w:rtl/>
          <w:lang w:bidi="ar-IQ"/>
        </w:rPr>
      </w:pPr>
      <w:r>
        <w:rPr>
          <w:rFonts w:hint="cs"/>
          <w:sz w:val="24"/>
          <w:szCs w:val="24"/>
          <w:rtl/>
          <w:lang w:bidi="ar-IQ"/>
        </w:rPr>
        <w:t xml:space="preserve">والتي تتضمن اختلاف الاحياء المجهرية بالنسبة لتركيبها الوراثي الكروموسومي </w:t>
      </w:r>
      <w:r w:rsidR="001D12A4">
        <w:rPr>
          <w:sz w:val="24"/>
          <w:szCs w:val="24"/>
          <w:lang w:bidi="ar-IQ"/>
        </w:rPr>
        <w:t>DNA</w:t>
      </w:r>
      <w:r w:rsidR="001D12A4">
        <w:rPr>
          <w:rFonts w:hint="cs"/>
          <w:sz w:val="24"/>
          <w:szCs w:val="24"/>
          <w:rtl/>
          <w:lang w:bidi="ar-IQ"/>
        </w:rPr>
        <w:t xml:space="preserve"> الذي يكون ثابت في كل خلية ويختلف عن خلية كائن أخر وتستخدم هذه الخاصية في التشخيص الجزيئي من خلال تقنية ال </w:t>
      </w:r>
      <w:r w:rsidR="001D12A4">
        <w:rPr>
          <w:sz w:val="24"/>
          <w:szCs w:val="24"/>
          <w:lang w:bidi="ar-IQ"/>
        </w:rPr>
        <w:t>PCR</w:t>
      </w:r>
      <w:r w:rsidR="001D12A4">
        <w:rPr>
          <w:rFonts w:hint="cs"/>
          <w:sz w:val="24"/>
          <w:szCs w:val="24"/>
          <w:rtl/>
          <w:lang w:bidi="ar-IQ"/>
        </w:rPr>
        <w:t>.</w:t>
      </w:r>
    </w:p>
    <w:p w:rsidR="001D12A4" w:rsidRDefault="001D12A4" w:rsidP="00417E5A">
      <w:pPr>
        <w:pStyle w:val="a3"/>
        <w:ind w:left="1440"/>
        <w:rPr>
          <w:sz w:val="24"/>
          <w:szCs w:val="24"/>
          <w:rtl/>
          <w:lang w:bidi="ar-IQ"/>
        </w:rPr>
      </w:pPr>
    </w:p>
    <w:p w:rsidR="001D12A4" w:rsidRDefault="001D12A4" w:rsidP="001D12A4">
      <w:pPr>
        <w:pStyle w:val="a3"/>
        <w:numPr>
          <w:ilvl w:val="0"/>
          <w:numId w:val="3"/>
        </w:numPr>
        <w:rPr>
          <w:sz w:val="24"/>
          <w:szCs w:val="24"/>
          <w:lang w:bidi="ar-IQ"/>
        </w:rPr>
      </w:pPr>
      <w:r>
        <w:rPr>
          <w:rFonts w:hint="cs"/>
          <w:sz w:val="24"/>
          <w:szCs w:val="24"/>
          <w:rtl/>
          <w:lang w:bidi="ar-IQ"/>
        </w:rPr>
        <w:lastRenderedPageBreak/>
        <w:t xml:space="preserve">الخصائص المرضية </w:t>
      </w:r>
      <w:r>
        <w:rPr>
          <w:sz w:val="24"/>
          <w:szCs w:val="24"/>
          <w:lang w:bidi="ar-IQ"/>
        </w:rPr>
        <w:t xml:space="preserve">Pathogenic Chara.      </w:t>
      </w:r>
    </w:p>
    <w:p w:rsidR="001D12A4" w:rsidRDefault="001D12A4" w:rsidP="001D12A4">
      <w:pPr>
        <w:pStyle w:val="a3"/>
        <w:ind w:left="1440"/>
        <w:rPr>
          <w:sz w:val="24"/>
          <w:szCs w:val="24"/>
          <w:rtl/>
          <w:lang w:bidi="ar-IQ"/>
        </w:rPr>
      </w:pPr>
      <w:r>
        <w:rPr>
          <w:rFonts w:hint="cs"/>
          <w:sz w:val="24"/>
          <w:szCs w:val="24"/>
          <w:rtl/>
          <w:lang w:bidi="ar-IQ"/>
        </w:rPr>
        <w:t>تشمل قابلية الكائن المجهري في تسبب المرض للنبات اوالحيوان اوالانسان او للكائنات المجهرية الاخرى.</w:t>
      </w:r>
    </w:p>
    <w:p w:rsidR="001D12A4" w:rsidRDefault="001D12A4" w:rsidP="001D12A4">
      <w:pPr>
        <w:pStyle w:val="a3"/>
        <w:numPr>
          <w:ilvl w:val="0"/>
          <w:numId w:val="3"/>
        </w:numPr>
        <w:rPr>
          <w:sz w:val="24"/>
          <w:szCs w:val="24"/>
          <w:lang w:bidi="ar-IQ"/>
        </w:rPr>
      </w:pPr>
      <w:r>
        <w:rPr>
          <w:rFonts w:hint="cs"/>
          <w:sz w:val="24"/>
          <w:szCs w:val="24"/>
          <w:rtl/>
          <w:lang w:bidi="ar-IQ"/>
        </w:rPr>
        <w:t xml:space="preserve">خصائص بيئية </w:t>
      </w:r>
      <w:r>
        <w:rPr>
          <w:sz w:val="24"/>
          <w:szCs w:val="24"/>
          <w:lang w:bidi="ar-IQ"/>
        </w:rPr>
        <w:t xml:space="preserve">Ecological Chara.             </w:t>
      </w:r>
    </w:p>
    <w:p w:rsidR="001D12A4" w:rsidRDefault="001D12A4" w:rsidP="001D12A4">
      <w:pPr>
        <w:pStyle w:val="a3"/>
        <w:ind w:left="1440"/>
        <w:rPr>
          <w:sz w:val="24"/>
          <w:szCs w:val="24"/>
          <w:rtl/>
          <w:lang w:bidi="ar-IQ"/>
        </w:rPr>
      </w:pPr>
      <w:r>
        <w:rPr>
          <w:rFonts w:hint="cs"/>
          <w:sz w:val="24"/>
          <w:szCs w:val="24"/>
          <w:rtl/>
          <w:lang w:bidi="ar-IQ"/>
        </w:rPr>
        <w:t>تشمل بيئة وتوزيع تلك الكائنات</w:t>
      </w:r>
      <w:r w:rsidR="00124A64">
        <w:rPr>
          <w:rFonts w:hint="cs"/>
          <w:sz w:val="24"/>
          <w:szCs w:val="24"/>
          <w:rtl/>
          <w:lang w:bidi="ar-IQ"/>
        </w:rPr>
        <w:t xml:space="preserve"> بالطبيعة وعلاقتها مع بعضها البعض.</w:t>
      </w:r>
    </w:p>
    <w:p w:rsidR="00124A64" w:rsidRDefault="00124A64" w:rsidP="001D12A4">
      <w:pPr>
        <w:pStyle w:val="a3"/>
        <w:ind w:left="1440"/>
        <w:rPr>
          <w:sz w:val="24"/>
          <w:szCs w:val="24"/>
          <w:rtl/>
          <w:lang w:bidi="ar-IQ"/>
        </w:rPr>
      </w:pPr>
    </w:p>
    <w:p w:rsidR="00124A64" w:rsidRDefault="00124A64" w:rsidP="001D12A4">
      <w:pPr>
        <w:pStyle w:val="a3"/>
        <w:ind w:left="1440"/>
        <w:rPr>
          <w:sz w:val="24"/>
          <w:szCs w:val="24"/>
          <w:rtl/>
          <w:lang w:bidi="ar-IQ"/>
        </w:rPr>
      </w:pPr>
    </w:p>
    <w:p w:rsidR="00124A64" w:rsidRDefault="00124A64" w:rsidP="001D12A4">
      <w:pPr>
        <w:pStyle w:val="a3"/>
        <w:ind w:left="1440"/>
        <w:rPr>
          <w:sz w:val="32"/>
          <w:szCs w:val="32"/>
          <w:rtl/>
          <w:lang w:bidi="ar-IQ"/>
        </w:rPr>
      </w:pPr>
      <w:r w:rsidRPr="00124A64">
        <w:rPr>
          <w:rFonts w:hint="cs"/>
          <w:sz w:val="32"/>
          <w:szCs w:val="32"/>
          <w:rtl/>
          <w:lang w:bidi="ar-IQ"/>
        </w:rPr>
        <w:t>الصفات العامة للاحياء المجهرية</w:t>
      </w:r>
    </w:p>
    <w:p w:rsidR="00124A64" w:rsidRDefault="00124A64" w:rsidP="001D12A4">
      <w:pPr>
        <w:pStyle w:val="a3"/>
        <w:ind w:left="1440"/>
        <w:rPr>
          <w:sz w:val="32"/>
          <w:szCs w:val="32"/>
          <w:rtl/>
          <w:lang w:bidi="ar-IQ"/>
        </w:rPr>
      </w:pPr>
    </w:p>
    <w:p w:rsidR="00124A64" w:rsidRDefault="00124A64" w:rsidP="001D12A4">
      <w:pPr>
        <w:pStyle w:val="a3"/>
        <w:ind w:left="1440"/>
        <w:rPr>
          <w:sz w:val="28"/>
          <w:szCs w:val="28"/>
          <w:rtl/>
          <w:lang w:bidi="ar-IQ"/>
        </w:rPr>
      </w:pPr>
      <w:r w:rsidRPr="00124A64">
        <w:rPr>
          <w:rFonts w:hint="cs"/>
          <w:sz w:val="40"/>
          <w:szCs w:val="40"/>
          <w:rtl/>
          <w:lang w:bidi="ar-IQ"/>
        </w:rPr>
        <w:t>*</w:t>
      </w:r>
      <w:r>
        <w:rPr>
          <w:rFonts w:hint="cs"/>
          <w:sz w:val="28"/>
          <w:szCs w:val="28"/>
          <w:rtl/>
          <w:lang w:bidi="ar-IQ"/>
        </w:rPr>
        <w:t xml:space="preserve">التكاثر </w:t>
      </w:r>
      <w:r>
        <w:rPr>
          <w:sz w:val="28"/>
          <w:szCs w:val="28"/>
          <w:lang w:bidi="ar-IQ"/>
        </w:rPr>
        <w:t xml:space="preserve">Reproduction      </w:t>
      </w:r>
    </w:p>
    <w:p w:rsidR="003A3695" w:rsidRDefault="003A3695" w:rsidP="003A3695">
      <w:pPr>
        <w:pStyle w:val="a3"/>
        <w:ind w:left="1440"/>
        <w:rPr>
          <w:sz w:val="28"/>
          <w:szCs w:val="28"/>
          <w:rtl/>
          <w:lang w:bidi="ar-IQ"/>
        </w:rPr>
      </w:pPr>
      <w:r>
        <w:rPr>
          <w:rFonts w:hint="cs"/>
          <w:sz w:val="28"/>
          <w:szCs w:val="28"/>
          <w:rtl/>
          <w:lang w:bidi="ar-IQ"/>
        </w:rPr>
        <w:t>الذي يختلف من كائن مجهري لأخر</w:t>
      </w: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r>
        <w:rPr>
          <w:rFonts w:hint="cs"/>
          <w:sz w:val="28"/>
          <w:szCs w:val="28"/>
          <w:rtl/>
          <w:lang w:bidi="ar-IQ"/>
        </w:rPr>
        <w:t xml:space="preserve">*النمو </w:t>
      </w:r>
      <w:r>
        <w:rPr>
          <w:sz w:val="28"/>
          <w:szCs w:val="28"/>
          <w:lang w:bidi="ar-IQ"/>
        </w:rPr>
        <w:t xml:space="preserve">Growth          </w:t>
      </w:r>
    </w:p>
    <w:p w:rsidR="003A3695" w:rsidRDefault="003A3695" w:rsidP="009646BA">
      <w:pPr>
        <w:pStyle w:val="a3"/>
        <w:ind w:left="1440"/>
        <w:rPr>
          <w:sz w:val="28"/>
          <w:szCs w:val="28"/>
          <w:rtl/>
          <w:lang w:bidi="ar-IQ"/>
        </w:rPr>
      </w:pPr>
      <w:r>
        <w:rPr>
          <w:rFonts w:hint="cs"/>
          <w:sz w:val="28"/>
          <w:szCs w:val="28"/>
          <w:rtl/>
          <w:lang w:bidi="ar-IQ"/>
        </w:rPr>
        <w:t xml:space="preserve">الذي يعتمد على المتطلبات الاساسية والتي من خلالها </w:t>
      </w:r>
      <w:r w:rsidR="009646BA">
        <w:rPr>
          <w:rFonts w:hint="cs"/>
          <w:sz w:val="28"/>
          <w:szCs w:val="28"/>
          <w:rtl/>
          <w:lang w:bidi="ar-IQ"/>
        </w:rPr>
        <w:t>يتم السيطرة على</w:t>
      </w:r>
      <w:r>
        <w:rPr>
          <w:rFonts w:hint="cs"/>
          <w:sz w:val="28"/>
          <w:szCs w:val="28"/>
          <w:rtl/>
          <w:lang w:bidi="ar-IQ"/>
        </w:rPr>
        <w:t xml:space="preserve"> نمو تلك الكائنات :</w:t>
      </w:r>
    </w:p>
    <w:p w:rsidR="003A3695" w:rsidRDefault="003A3695" w:rsidP="003A3695">
      <w:pPr>
        <w:pStyle w:val="a3"/>
        <w:numPr>
          <w:ilvl w:val="0"/>
          <w:numId w:val="4"/>
        </w:numPr>
        <w:rPr>
          <w:sz w:val="28"/>
          <w:szCs w:val="28"/>
          <w:lang w:bidi="ar-IQ"/>
        </w:rPr>
      </w:pPr>
      <w:r>
        <w:rPr>
          <w:rFonts w:hint="cs"/>
          <w:sz w:val="28"/>
          <w:szCs w:val="28"/>
          <w:rtl/>
          <w:lang w:bidi="ar-IQ"/>
        </w:rPr>
        <w:t xml:space="preserve">توفر المغذيات </w:t>
      </w:r>
      <w:r>
        <w:rPr>
          <w:sz w:val="28"/>
          <w:szCs w:val="28"/>
          <w:lang w:bidi="ar-IQ"/>
        </w:rPr>
        <w:t xml:space="preserve">Nutrient available   </w:t>
      </w:r>
      <w:r>
        <w:rPr>
          <w:rFonts w:hint="cs"/>
          <w:sz w:val="28"/>
          <w:szCs w:val="28"/>
          <w:rtl/>
          <w:lang w:bidi="ar-IQ"/>
        </w:rPr>
        <w:t xml:space="preserve"> </w:t>
      </w:r>
    </w:p>
    <w:p w:rsidR="003A3695" w:rsidRDefault="003A3695" w:rsidP="003A3695">
      <w:pPr>
        <w:pStyle w:val="a3"/>
        <w:numPr>
          <w:ilvl w:val="0"/>
          <w:numId w:val="4"/>
        </w:numPr>
        <w:rPr>
          <w:sz w:val="28"/>
          <w:szCs w:val="28"/>
          <w:lang w:bidi="ar-IQ"/>
        </w:rPr>
      </w:pPr>
      <w:r>
        <w:rPr>
          <w:rFonts w:hint="cs"/>
          <w:sz w:val="28"/>
          <w:szCs w:val="28"/>
          <w:rtl/>
          <w:lang w:bidi="ar-IQ"/>
        </w:rPr>
        <w:t xml:space="preserve">الاوكسجين  </w:t>
      </w:r>
      <w:r>
        <w:rPr>
          <w:sz w:val="28"/>
          <w:szCs w:val="28"/>
          <w:lang w:bidi="ar-IQ"/>
        </w:rPr>
        <w:t xml:space="preserve">Oxygen     </w:t>
      </w:r>
    </w:p>
    <w:p w:rsidR="003A3695" w:rsidRDefault="003A3695" w:rsidP="003A3695">
      <w:pPr>
        <w:pStyle w:val="a3"/>
        <w:numPr>
          <w:ilvl w:val="0"/>
          <w:numId w:val="4"/>
        </w:numPr>
        <w:rPr>
          <w:sz w:val="28"/>
          <w:szCs w:val="28"/>
          <w:lang w:bidi="ar-IQ"/>
        </w:rPr>
      </w:pPr>
      <w:r>
        <w:rPr>
          <w:rFonts w:hint="cs"/>
          <w:sz w:val="28"/>
          <w:szCs w:val="28"/>
          <w:rtl/>
          <w:lang w:bidi="ar-IQ"/>
        </w:rPr>
        <w:t xml:space="preserve">الماء  </w:t>
      </w:r>
      <w:r>
        <w:rPr>
          <w:sz w:val="28"/>
          <w:szCs w:val="28"/>
          <w:lang w:bidi="ar-IQ"/>
        </w:rPr>
        <w:t xml:space="preserve">Water           </w:t>
      </w:r>
    </w:p>
    <w:p w:rsidR="003A3695" w:rsidRDefault="00ED5D4D" w:rsidP="003A3695">
      <w:pPr>
        <w:pStyle w:val="a3"/>
        <w:numPr>
          <w:ilvl w:val="0"/>
          <w:numId w:val="4"/>
        </w:numPr>
        <w:rPr>
          <w:sz w:val="28"/>
          <w:szCs w:val="28"/>
          <w:lang w:bidi="ar-IQ"/>
        </w:rPr>
      </w:pPr>
      <w:r>
        <w:rPr>
          <w:rFonts w:hint="cs"/>
          <w:sz w:val="28"/>
          <w:szCs w:val="28"/>
          <w:rtl/>
          <w:lang w:bidi="ar-IQ"/>
        </w:rPr>
        <w:t xml:space="preserve">درجة الحرارة   </w:t>
      </w:r>
      <w:r>
        <w:rPr>
          <w:sz w:val="28"/>
          <w:szCs w:val="28"/>
          <w:lang w:bidi="ar-IQ"/>
        </w:rPr>
        <w:t>Temperature</w:t>
      </w:r>
      <w:r>
        <w:rPr>
          <w:rFonts w:hint="cs"/>
          <w:sz w:val="28"/>
          <w:szCs w:val="28"/>
          <w:rtl/>
          <w:lang w:bidi="ar-IQ"/>
        </w:rPr>
        <w:t xml:space="preserve"> </w:t>
      </w:r>
    </w:p>
    <w:p w:rsidR="00ED5D4D" w:rsidRDefault="00ED5D4D" w:rsidP="00ED5D4D">
      <w:pPr>
        <w:pStyle w:val="a3"/>
        <w:numPr>
          <w:ilvl w:val="0"/>
          <w:numId w:val="4"/>
        </w:numPr>
        <w:rPr>
          <w:sz w:val="28"/>
          <w:szCs w:val="28"/>
          <w:lang w:bidi="ar-IQ"/>
        </w:rPr>
      </w:pPr>
      <w:r>
        <w:rPr>
          <w:rFonts w:hint="cs"/>
          <w:sz w:val="28"/>
          <w:szCs w:val="28"/>
          <w:rtl/>
          <w:lang w:bidi="ar-IQ"/>
        </w:rPr>
        <w:t xml:space="preserve">الحموضة او الرقم الهيدروجيني </w:t>
      </w:r>
      <w:r>
        <w:rPr>
          <w:sz w:val="28"/>
          <w:szCs w:val="28"/>
          <w:lang w:bidi="ar-IQ"/>
        </w:rPr>
        <w:t>Acidity  &amp; PH</w:t>
      </w:r>
      <w:r>
        <w:rPr>
          <w:rFonts w:hint="cs"/>
          <w:sz w:val="28"/>
          <w:szCs w:val="28"/>
          <w:rtl/>
          <w:lang w:bidi="ar-IQ"/>
        </w:rPr>
        <w:t xml:space="preserve"> </w:t>
      </w:r>
    </w:p>
    <w:p w:rsidR="00ED5D4D" w:rsidRDefault="006341D6" w:rsidP="003A3695">
      <w:pPr>
        <w:pStyle w:val="a3"/>
        <w:numPr>
          <w:ilvl w:val="0"/>
          <w:numId w:val="4"/>
        </w:numPr>
        <w:rPr>
          <w:sz w:val="28"/>
          <w:szCs w:val="28"/>
          <w:lang w:bidi="ar-IQ"/>
        </w:rPr>
      </w:pPr>
      <w:r>
        <w:rPr>
          <w:rFonts w:hint="cs"/>
          <w:sz w:val="28"/>
          <w:szCs w:val="28"/>
          <w:rtl/>
          <w:lang w:bidi="ar-IQ"/>
        </w:rPr>
        <w:t xml:space="preserve">الضوء </w:t>
      </w:r>
      <w:r>
        <w:rPr>
          <w:sz w:val="28"/>
          <w:szCs w:val="28"/>
          <w:lang w:bidi="ar-IQ"/>
        </w:rPr>
        <w:t xml:space="preserve">Light        </w:t>
      </w:r>
      <w:r>
        <w:rPr>
          <w:rFonts w:hint="cs"/>
          <w:sz w:val="28"/>
          <w:szCs w:val="28"/>
          <w:rtl/>
          <w:lang w:bidi="ar-IQ"/>
        </w:rPr>
        <w:t xml:space="preserve"> </w:t>
      </w:r>
    </w:p>
    <w:p w:rsidR="006341D6" w:rsidRDefault="006341D6" w:rsidP="003A3695">
      <w:pPr>
        <w:pStyle w:val="a3"/>
        <w:numPr>
          <w:ilvl w:val="0"/>
          <w:numId w:val="4"/>
        </w:numPr>
        <w:rPr>
          <w:sz w:val="28"/>
          <w:szCs w:val="28"/>
          <w:rtl/>
          <w:lang w:bidi="ar-IQ"/>
        </w:rPr>
      </w:pPr>
      <w:r>
        <w:rPr>
          <w:rFonts w:hint="cs"/>
          <w:sz w:val="28"/>
          <w:szCs w:val="28"/>
          <w:rtl/>
          <w:lang w:bidi="ar-IQ"/>
        </w:rPr>
        <w:t xml:space="preserve">المواد الكيميائية  </w:t>
      </w:r>
      <w:r>
        <w:rPr>
          <w:sz w:val="28"/>
          <w:szCs w:val="28"/>
          <w:lang w:bidi="ar-IQ"/>
        </w:rPr>
        <w:t xml:space="preserve">Chemicals    </w:t>
      </w: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124A64" w:rsidRDefault="00124A64" w:rsidP="001D12A4">
      <w:pPr>
        <w:pStyle w:val="a3"/>
        <w:ind w:left="1440"/>
        <w:rPr>
          <w:sz w:val="28"/>
          <w:szCs w:val="28"/>
          <w:rtl/>
          <w:lang w:bidi="ar-IQ"/>
        </w:rPr>
      </w:pPr>
    </w:p>
    <w:p w:rsidR="00264931" w:rsidRDefault="00264931" w:rsidP="00264931">
      <w:pPr>
        <w:pStyle w:val="a3"/>
        <w:ind w:left="1440"/>
        <w:rPr>
          <w:sz w:val="24"/>
          <w:szCs w:val="24"/>
          <w:rtl/>
          <w:lang w:bidi="ar-IQ"/>
        </w:rPr>
      </w:pPr>
    </w:p>
    <w:sectPr w:rsidR="00264931" w:rsidSect="0098758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F549B"/>
    <w:multiLevelType w:val="hybridMultilevel"/>
    <w:tmpl w:val="76868EE8"/>
    <w:lvl w:ilvl="0" w:tplc="44C21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AB939DA"/>
    <w:multiLevelType w:val="hybridMultilevel"/>
    <w:tmpl w:val="15C4625A"/>
    <w:lvl w:ilvl="0" w:tplc="1588653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D9C1FCA"/>
    <w:multiLevelType w:val="hybridMultilevel"/>
    <w:tmpl w:val="D6B8D0DE"/>
    <w:lvl w:ilvl="0" w:tplc="8862B0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37112D7"/>
    <w:multiLevelType w:val="hybridMultilevel"/>
    <w:tmpl w:val="DFC6595C"/>
    <w:lvl w:ilvl="0" w:tplc="7DA6C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8A7B64"/>
    <w:rsid w:val="00047900"/>
    <w:rsid w:val="00124A64"/>
    <w:rsid w:val="001478E1"/>
    <w:rsid w:val="001D12A4"/>
    <w:rsid w:val="00264931"/>
    <w:rsid w:val="002C67AE"/>
    <w:rsid w:val="003A3695"/>
    <w:rsid w:val="00417E5A"/>
    <w:rsid w:val="004E4F80"/>
    <w:rsid w:val="004E5908"/>
    <w:rsid w:val="006341D6"/>
    <w:rsid w:val="007249A2"/>
    <w:rsid w:val="008A7B64"/>
    <w:rsid w:val="009646BA"/>
    <w:rsid w:val="00987585"/>
    <w:rsid w:val="00A4255C"/>
    <w:rsid w:val="00B075CE"/>
    <w:rsid w:val="00D55D1F"/>
    <w:rsid w:val="00D76A52"/>
    <w:rsid w:val="00DB0B15"/>
    <w:rsid w:val="00ED5D4D"/>
    <w:rsid w:val="00FB58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58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7B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Maher</cp:lastModifiedBy>
  <cp:revision>9</cp:revision>
  <dcterms:created xsi:type="dcterms:W3CDTF">2014-10-14T18:17:00Z</dcterms:created>
  <dcterms:modified xsi:type="dcterms:W3CDTF">2014-10-19T08:06:00Z</dcterms:modified>
</cp:coreProperties>
</file>