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89A" w:rsidRPr="00FE389A" w:rsidRDefault="00FE389A" w:rsidP="00FE389A">
      <w:pPr>
        <w:spacing w:line="276" w:lineRule="auto"/>
        <w:ind w:left="-7"/>
        <w:rPr>
          <w:rFonts w:ascii="Arial" w:hAnsi="Arial" w:cs="Arial" w:hint="cs"/>
          <w:color w:val="000000"/>
          <w:sz w:val="28"/>
          <w:szCs w:val="28"/>
          <w:rtl/>
          <w:lang w:bidi="ar-IQ"/>
        </w:rPr>
      </w:pPr>
    </w:p>
    <w:p w:rsidR="00FE389A" w:rsidRPr="00FE389A" w:rsidRDefault="00FE389A" w:rsidP="00FE389A">
      <w:pPr>
        <w:spacing w:line="276" w:lineRule="auto"/>
        <w:jc w:val="both"/>
        <w:rPr>
          <w:rFonts w:ascii="Arial" w:hAnsi="Arial" w:cs="Arial"/>
          <w:b/>
          <w:bCs/>
          <w:color w:val="FF0000"/>
          <w:sz w:val="36"/>
          <w:szCs w:val="36"/>
          <w:rtl/>
        </w:rPr>
      </w:pPr>
      <w:bookmarkStart w:id="0" w:name="_GoBack"/>
      <w:r w:rsidRPr="00FE389A">
        <w:rPr>
          <w:rFonts w:ascii="Arial" w:hAnsi="Arial" w:cs="Arial"/>
          <w:b/>
          <w:bCs/>
          <w:color w:val="FF0000"/>
          <w:sz w:val="36"/>
          <w:szCs w:val="36"/>
          <w:rtl/>
        </w:rPr>
        <w:t>تحديد المتغيرات</w:t>
      </w:r>
    </w:p>
    <w:bookmarkEnd w:id="0"/>
    <w:p w:rsidR="00FE389A" w:rsidRPr="00FE389A" w:rsidRDefault="00FE389A" w:rsidP="00FE389A">
      <w:pPr>
        <w:spacing w:line="276" w:lineRule="auto"/>
        <w:jc w:val="both"/>
        <w:rPr>
          <w:rFonts w:ascii="Arial" w:hAnsi="Arial" w:cs="Arial"/>
          <w:color w:val="000000"/>
          <w:sz w:val="28"/>
          <w:szCs w:val="28"/>
          <w:rtl/>
        </w:rPr>
      </w:pPr>
      <w:r w:rsidRPr="00FE389A">
        <w:rPr>
          <w:rFonts w:ascii="Arial" w:hAnsi="Arial" w:cs="Arial"/>
          <w:color w:val="000000"/>
          <w:sz w:val="28"/>
          <w:szCs w:val="28"/>
          <w:rtl/>
        </w:rPr>
        <w:t>يمكن أن يكون المتغير المستقل في تجربة ما متغير معتمدا (تابع) في تجربة أخرى سواء أكان المتغير المحدد مستقل أو معتمد(تابع)مثلا (اثر القلق في تعليم المهارة) يكون هنا القلق هو المتغير المستقل والمهارة هي المتغير التابع وفي (اثر تعلم المهارة في تحقيق القلق ) فهنا يكون تعليم المهارة هي المتغير المستقل والقلق هي المتغير التابع.</w:t>
      </w:r>
    </w:p>
    <w:p w:rsidR="00FE389A" w:rsidRPr="00FE389A" w:rsidRDefault="00FE389A" w:rsidP="00FE389A">
      <w:pPr>
        <w:spacing w:line="276" w:lineRule="auto"/>
        <w:jc w:val="both"/>
        <w:rPr>
          <w:rFonts w:ascii="Arial" w:hAnsi="Arial" w:cs="Arial"/>
          <w:color w:val="000000"/>
          <w:sz w:val="28"/>
          <w:szCs w:val="28"/>
          <w:rtl/>
        </w:rPr>
      </w:pPr>
    </w:p>
    <w:p w:rsidR="00FE389A" w:rsidRPr="00FE389A" w:rsidRDefault="00FE389A" w:rsidP="00FE389A">
      <w:pPr>
        <w:spacing w:line="276" w:lineRule="auto"/>
        <w:rPr>
          <w:rFonts w:ascii="Arial" w:hAnsi="Arial" w:cs="Arial"/>
          <w:b/>
          <w:bCs/>
          <w:color w:val="000000"/>
          <w:sz w:val="32"/>
          <w:rtl/>
        </w:rPr>
      </w:pPr>
      <w:r w:rsidRPr="00FE389A">
        <w:rPr>
          <w:rFonts w:ascii="Arial" w:hAnsi="Arial" w:cs="Arial"/>
          <w:b/>
          <w:bCs/>
          <w:color w:val="000000"/>
          <w:sz w:val="32"/>
          <w:rtl/>
        </w:rPr>
        <w:t>ضبط المتغيرات في التجربة</w:t>
      </w:r>
    </w:p>
    <w:p w:rsidR="00FE389A" w:rsidRPr="00FE389A" w:rsidRDefault="00FE389A" w:rsidP="00FE389A">
      <w:pPr>
        <w:spacing w:line="276" w:lineRule="auto"/>
        <w:jc w:val="both"/>
        <w:rPr>
          <w:rFonts w:ascii="Arial" w:hAnsi="Arial" w:cs="Arial"/>
          <w:color w:val="000000"/>
          <w:sz w:val="28"/>
          <w:szCs w:val="28"/>
          <w:rtl/>
        </w:rPr>
      </w:pPr>
      <w:r w:rsidRPr="00FE389A">
        <w:rPr>
          <w:rFonts w:ascii="Arial" w:hAnsi="Arial" w:cs="Arial"/>
          <w:color w:val="000000"/>
          <w:sz w:val="28"/>
          <w:szCs w:val="28"/>
          <w:rtl/>
        </w:rPr>
        <w:t>إن المتغيرات المؤثرة في التجربة كثيرة ومنوعة ويمكن تقسيمها إلى ثلاث أنواع من المتغيرات وتشمل:-</w:t>
      </w:r>
    </w:p>
    <w:p w:rsidR="00FE389A" w:rsidRPr="00FE389A" w:rsidRDefault="00FE389A" w:rsidP="00FE389A">
      <w:pPr>
        <w:numPr>
          <w:ilvl w:val="0"/>
          <w:numId w:val="6"/>
        </w:numPr>
        <w:spacing w:line="276" w:lineRule="auto"/>
        <w:rPr>
          <w:rFonts w:ascii="Arial" w:hAnsi="Arial" w:cs="Arial"/>
          <w:color w:val="000000"/>
          <w:sz w:val="28"/>
          <w:szCs w:val="28"/>
          <w:rtl/>
        </w:rPr>
      </w:pPr>
      <w:r w:rsidRPr="00FE389A">
        <w:rPr>
          <w:rFonts w:ascii="Arial" w:hAnsi="Arial" w:cs="Arial"/>
          <w:color w:val="000000"/>
          <w:sz w:val="28"/>
          <w:szCs w:val="28"/>
          <w:rtl/>
        </w:rPr>
        <w:t>متغيرات ترتبط بخصائص أفراد التجربة (أي تنشأ من مجتمع الأصل للعينة )</w:t>
      </w:r>
    </w:p>
    <w:p w:rsidR="00FE389A" w:rsidRPr="00FE389A" w:rsidRDefault="00FE389A" w:rsidP="00FE389A">
      <w:pPr>
        <w:numPr>
          <w:ilvl w:val="0"/>
          <w:numId w:val="6"/>
        </w:numPr>
        <w:spacing w:line="276" w:lineRule="auto"/>
        <w:rPr>
          <w:rFonts w:ascii="Arial" w:hAnsi="Arial" w:cs="Arial"/>
          <w:color w:val="000000"/>
          <w:sz w:val="28"/>
          <w:szCs w:val="28"/>
          <w:rtl/>
        </w:rPr>
      </w:pPr>
      <w:r w:rsidRPr="00FE389A">
        <w:rPr>
          <w:rFonts w:ascii="Arial" w:hAnsi="Arial" w:cs="Arial"/>
          <w:color w:val="000000"/>
          <w:sz w:val="28"/>
          <w:szCs w:val="28"/>
          <w:rtl/>
        </w:rPr>
        <w:t xml:space="preserve">متغيرات ترتبط </w:t>
      </w:r>
      <w:r w:rsidRPr="00FE389A">
        <w:rPr>
          <w:rFonts w:ascii="Arial" w:hAnsi="Arial" w:cs="Arial" w:hint="cs"/>
          <w:color w:val="000000"/>
          <w:sz w:val="28"/>
          <w:szCs w:val="28"/>
          <w:rtl/>
        </w:rPr>
        <w:t>بإجراءات</w:t>
      </w:r>
      <w:r w:rsidRPr="00FE389A">
        <w:rPr>
          <w:rFonts w:ascii="Arial" w:hAnsi="Arial" w:cs="Arial"/>
          <w:color w:val="000000"/>
          <w:sz w:val="28"/>
          <w:szCs w:val="28"/>
          <w:rtl/>
        </w:rPr>
        <w:t xml:space="preserve"> التجربة والعامل التجريبي.</w:t>
      </w:r>
    </w:p>
    <w:p w:rsidR="00FE389A" w:rsidRPr="00FE389A" w:rsidRDefault="00FE389A" w:rsidP="00FE389A">
      <w:pPr>
        <w:numPr>
          <w:ilvl w:val="0"/>
          <w:numId w:val="6"/>
        </w:numPr>
        <w:spacing w:line="276" w:lineRule="auto"/>
        <w:rPr>
          <w:rFonts w:ascii="Arial" w:hAnsi="Arial" w:cs="Arial"/>
          <w:color w:val="000000"/>
          <w:sz w:val="28"/>
          <w:szCs w:val="28"/>
        </w:rPr>
      </w:pPr>
      <w:r w:rsidRPr="00FE389A">
        <w:rPr>
          <w:rFonts w:ascii="Arial" w:hAnsi="Arial" w:cs="Arial"/>
          <w:color w:val="000000"/>
          <w:sz w:val="28"/>
          <w:szCs w:val="28"/>
          <w:rtl/>
        </w:rPr>
        <w:t>متغيرات خارجية توثر في التجربة .</w:t>
      </w:r>
    </w:p>
    <w:p w:rsidR="00FE389A" w:rsidRPr="00FE389A" w:rsidRDefault="00FE389A" w:rsidP="00FE389A">
      <w:pPr>
        <w:spacing w:line="276" w:lineRule="auto"/>
        <w:ind w:left="735"/>
        <w:rPr>
          <w:rFonts w:ascii="Arial" w:hAnsi="Arial" w:cs="Arial"/>
          <w:color w:val="000000"/>
          <w:sz w:val="28"/>
          <w:szCs w:val="28"/>
          <w:rtl/>
        </w:rPr>
      </w:pPr>
    </w:p>
    <w:p w:rsidR="00FE389A" w:rsidRPr="00FE389A" w:rsidRDefault="00FE389A" w:rsidP="00FE389A">
      <w:pPr>
        <w:spacing w:line="276" w:lineRule="auto"/>
        <w:rPr>
          <w:rFonts w:ascii="Arial" w:hAnsi="Arial" w:cs="Arial"/>
          <w:b/>
          <w:bCs/>
          <w:color w:val="000000"/>
          <w:sz w:val="32"/>
          <w:rtl/>
        </w:rPr>
      </w:pPr>
      <w:r w:rsidRPr="00FE389A">
        <w:rPr>
          <w:rFonts w:ascii="Arial" w:hAnsi="Arial" w:cs="Arial"/>
          <w:b/>
          <w:bCs/>
          <w:color w:val="000000"/>
          <w:sz w:val="32"/>
          <w:rtl/>
        </w:rPr>
        <w:t xml:space="preserve">أهداف ضبط المتغيرات    </w:t>
      </w:r>
    </w:p>
    <w:p w:rsidR="00FE389A" w:rsidRPr="00FE389A" w:rsidRDefault="00FE389A" w:rsidP="00FE389A">
      <w:pPr>
        <w:spacing w:line="276" w:lineRule="auto"/>
        <w:jc w:val="both"/>
        <w:rPr>
          <w:rFonts w:ascii="Arial" w:hAnsi="Arial" w:cs="Arial"/>
          <w:color w:val="000000"/>
          <w:sz w:val="28"/>
          <w:szCs w:val="28"/>
          <w:rtl/>
        </w:rPr>
      </w:pPr>
      <w:r w:rsidRPr="00FE389A">
        <w:rPr>
          <w:rFonts w:ascii="Arial" w:hAnsi="Arial" w:cs="Arial"/>
          <w:color w:val="000000"/>
          <w:sz w:val="28"/>
          <w:szCs w:val="28"/>
          <w:rtl/>
        </w:rPr>
        <w:t>من اجل أن يصل الباحث إلى الخط العلمي الصحيح لا يمكن إلا أن  يضبط المتغيرات التي تؤثر في التجربة أو البحث بصورة أو بأخرى ولا يمكن لبحثه أن يكتب له النجاح إلا أذا كانت هذه المتغيرات قد تم ضبطها من قبل الباحث وتكون بالشكل التي :-</w:t>
      </w:r>
    </w:p>
    <w:p w:rsidR="00FE389A" w:rsidRPr="00FE389A" w:rsidRDefault="00FE389A" w:rsidP="00FE389A">
      <w:pPr>
        <w:spacing w:line="276" w:lineRule="auto"/>
        <w:rPr>
          <w:rFonts w:ascii="Arial" w:hAnsi="Arial" w:cs="Arial"/>
          <w:color w:val="000000"/>
          <w:sz w:val="28"/>
          <w:szCs w:val="28"/>
          <w:rtl/>
        </w:rPr>
      </w:pPr>
    </w:p>
    <w:p w:rsidR="00FE389A" w:rsidRPr="00FE389A" w:rsidRDefault="00FE389A" w:rsidP="00FE389A">
      <w:pPr>
        <w:numPr>
          <w:ilvl w:val="0"/>
          <w:numId w:val="8"/>
        </w:numPr>
        <w:spacing w:line="276" w:lineRule="auto"/>
        <w:rPr>
          <w:rFonts w:ascii="Arial" w:hAnsi="Arial" w:cs="Arial"/>
          <w:b/>
          <w:bCs/>
          <w:color w:val="000000"/>
          <w:sz w:val="32"/>
          <w:rtl/>
        </w:rPr>
      </w:pPr>
      <w:r w:rsidRPr="00FE389A">
        <w:rPr>
          <w:rFonts w:ascii="Arial" w:hAnsi="Arial" w:cs="Arial"/>
          <w:b/>
          <w:bCs/>
          <w:color w:val="000000"/>
          <w:sz w:val="32"/>
          <w:rtl/>
        </w:rPr>
        <w:t>عزل المتغيرات :</w:t>
      </w:r>
    </w:p>
    <w:p w:rsidR="00FE389A" w:rsidRPr="00FE389A" w:rsidRDefault="00FE389A" w:rsidP="00FE389A">
      <w:pPr>
        <w:tabs>
          <w:tab w:val="num" w:pos="276"/>
        </w:tabs>
        <w:spacing w:line="276" w:lineRule="auto"/>
        <w:ind w:left="-7"/>
        <w:jc w:val="both"/>
        <w:rPr>
          <w:rFonts w:ascii="Arial" w:hAnsi="Arial" w:cs="Arial"/>
          <w:color w:val="000000"/>
          <w:sz w:val="28"/>
          <w:szCs w:val="28"/>
          <w:rtl/>
        </w:rPr>
      </w:pPr>
      <w:r w:rsidRPr="00FE389A">
        <w:rPr>
          <w:rFonts w:ascii="Arial" w:hAnsi="Arial" w:cs="Arial"/>
          <w:color w:val="000000"/>
          <w:sz w:val="28"/>
          <w:szCs w:val="28"/>
          <w:rtl/>
        </w:rPr>
        <w:t>على الباحث أن يعزل المتغيرات التي تؤثر في النتيجة حتى يستطيع أن يستنتج أن بحثه لم يتأثر بأي مؤثر ،وهذا يتم عند اختبار عينة ما تكون بعمر واحد ،جنس واحد ،كفاءة واحد،</w:t>
      </w:r>
      <w:proofErr w:type="spellStart"/>
      <w:r w:rsidRPr="00FE389A">
        <w:rPr>
          <w:rFonts w:ascii="Arial" w:hAnsi="Arial" w:cs="Arial"/>
          <w:color w:val="000000"/>
          <w:sz w:val="28"/>
          <w:szCs w:val="28"/>
          <w:rtl/>
        </w:rPr>
        <w:t>حتىلايتأثر</w:t>
      </w:r>
      <w:proofErr w:type="spellEnd"/>
      <w:r w:rsidRPr="00FE389A">
        <w:rPr>
          <w:rFonts w:ascii="Arial" w:hAnsi="Arial" w:cs="Arial"/>
          <w:color w:val="000000"/>
          <w:sz w:val="28"/>
          <w:szCs w:val="28"/>
          <w:rtl/>
        </w:rPr>
        <w:t xml:space="preserve"> المتغير المستقل والتابع مع عزل العينات عن المحيط الذي يؤثر في التجربة وجعل المحيط الذي يؤثر في التجربة متساويا كل أفراد العينة المفحوصين .</w:t>
      </w:r>
    </w:p>
    <w:p w:rsidR="00FE389A" w:rsidRPr="00FE389A" w:rsidRDefault="00FE389A" w:rsidP="00FE389A">
      <w:pPr>
        <w:numPr>
          <w:ilvl w:val="0"/>
          <w:numId w:val="8"/>
        </w:numPr>
        <w:spacing w:line="276" w:lineRule="auto"/>
        <w:rPr>
          <w:rFonts w:ascii="Arial" w:hAnsi="Arial" w:cs="Arial"/>
          <w:b/>
          <w:bCs/>
          <w:color w:val="000000"/>
          <w:sz w:val="32"/>
          <w:rtl/>
        </w:rPr>
      </w:pPr>
      <w:r w:rsidRPr="00FE389A">
        <w:rPr>
          <w:rFonts w:ascii="Arial" w:hAnsi="Arial" w:cs="Arial"/>
          <w:b/>
          <w:bCs/>
          <w:color w:val="000000"/>
          <w:sz w:val="32"/>
          <w:rtl/>
        </w:rPr>
        <w:t xml:space="preserve">حجم المفحوصين </w:t>
      </w:r>
    </w:p>
    <w:p w:rsidR="00FE389A" w:rsidRPr="00FE389A" w:rsidRDefault="00FE389A" w:rsidP="00FE389A">
      <w:pPr>
        <w:tabs>
          <w:tab w:val="num" w:pos="276"/>
        </w:tabs>
        <w:spacing w:line="276" w:lineRule="auto"/>
        <w:ind w:left="-7"/>
        <w:jc w:val="both"/>
        <w:rPr>
          <w:rFonts w:ascii="Arial" w:hAnsi="Arial" w:cs="Arial"/>
          <w:color w:val="000000"/>
          <w:sz w:val="28"/>
          <w:szCs w:val="28"/>
          <w:rtl/>
        </w:rPr>
      </w:pPr>
      <w:r w:rsidRPr="00FE389A">
        <w:rPr>
          <w:rFonts w:ascii="Arial" w:hAnsi="Arial" w:cs="Arial"/>
          <w:color w:val="000000"/>
          <w:sz w:val="28"/>
          <w:szCs w:val="28"/>
          <w:rtl/>
        </w:rPr>
        <w:t xml:space="preserve">   على الباحث ليس فقط عزل المتغيرات وإنما أن يعرف حجم المتغيرات وكميتها ومعرفة تأثير هذه المتغيرات السلبي والايجابي وتحديد هذه العلاقة بصورة إحصائية.</w:t>
      </w:r>
    </w:p>
    <w:p w:rsidR="00FE389A" w:rsidRPr="00FE389A" w:rsidRDefault="00FE389A" w:rsidP="00FE389A">
      <w:pPr>
        <w:numPr>
          <w:ilvl w:val="0"/>
          <w:numId w:val="8"/>
        </w:numPr>
        <w:spacing w:line="276" w:lineRule="auto"/>
        <w:jc w:val="both"/>
        <w:rPr>
          <w:rFonts w:ascii="Arial" w:hAnsi="Arial" w:cs="Arial"/>
          <w:b/>
          <w:bCs/>
          <w:color w:val="000000"/>
          <w:sz w:val="32"/>
          <w:rtl/>
        </w:rPr>
      </w:pPr>
      <w:r w:rsidRPr="00FE389A">
        <w:rPr>
          <w:rFonts w:ascii="Arial" w:hAnsi="Arial" w:cs="Arial"/>
          <w:b/>
          <w:bCs/>
          <w:color w:val="000000"/>
          <w:sz w:val="32"/>
          <w:rtl/>
        </w:rPr>
        <w:t xml:space="preserve">ملاحظة نوع المتغير </w:t>
      </w:r>
    </w:p>
    <w:p w:rsidR="00FE389A" w:rsidRDefault="00FE389A" w:rsidP="00FE389A">
      <w:pPr>
        <w:tabs>
          <w:tab w:val="num" w:pos="276"/>
        </w:tabs>
        <w:spacing w:line="276" w:lineRule="auto"/>
        <w:ind w:left="-7"/>
        <w:jc w:val="both"/>
        <w:rPr>
          <w:rFonts w:ascii="Arial" w:hAnsi="Arial" w:cs="Arial"/>
          <w:color w:val="000000"/>
          <w:sz w:val="28"/>
          <w:szCs w:val="28"/>
          <w:rtl/>
        </w:rPr>
      </w:pPr>
      <w:r w:rsidRPr="00FE389A">
        <w:rPr>
          <w:rFonts w:ascii="Arial" w:hAnsi="Arial" w:cs="Arial"/>
          <w:color w:val="000000"/>
          <w:sz w:val="28"/>
          <w:szCs w:val="28"/>
          <w:rtl/>
        </w:rPr>
        <w:t>الباحث الجيد هو الذي يحدد نوع التغير وشدته حيث يكون المتغير له أثرا فمثلا سماع شدة الإيعاز ونبرات الصوت تختلف من مدرس إلى أخر ، وحيث دراسة إيقاع موسيقى وأثره في التعليم فيلاحظ هنا أن المقطوعة الموسيقية تختلف عن التسجيل ونوع المسجل يختلف عن العزف الحي وحتى طريقة العزف ، وهذا يجب أن يختار نوع معين واحد لجم</w:t>
      </w:r>
      <w:r w:rsidRPr="00FE389A">
        <w:rPr>
          <w:rFonts w:ascii="Arial" w:hAnsi="Arial" w:cs="Arial" w:hint="cs"/>
          <w:color w:val="000000"/>
          <w:sz w:val="28"/>
          <w:szCs w:val="28"/>
          <w:rtl/>
        </w:rPr>
        <w:t>ي</w:t>
      </w:r>
      <w:r w:rsidRPr="00FE389A">
        <w:rPr>
          <w:rFonts w:ascii="Arial" w:hAnsi="Arial" w:cs="Arial"/>
          <w:color w:val="000000"/>
          <w:sz w:val="28"/>
          <w:szCs w:val="28"/>
          <w:rtl/>
        </w:rPr>
        <w:t>ع أفراد التجربة وعلى أساسها تكون التجربة غير متأثرة.</w:t>
      </w:r>
    </w:p>
    <w:p w:rsidR="00FE389A" w:rsidRPr="00FE389A" w:rsidRDefault="00FE389A" w:rsidP="00FE389A">
      <w:pPr>
        <w:spacing w:line="276" w:lineRule="auto"/>
        <w:ind w:left="-7"/>
        <w:jc w:val="both"/>
        <w:rPr>
          <w:rFonts w:ascii="Arial" w:hAnsi="Arial" w:cs="Arial"/>
          <w:color w:val="000000"/>
          <w:sz w:val="28"/>
          <w:szCs w:val="28"/>
          <w:rtl/>
        </w:rPr>
      </w:pPr>
      <w:proofErr w:type="spellStart"/>
      <w:r w:rsidRPr="00FE389A">
        <w:rPr>
          <w:rFonts w:ascii="Arial" w:hAnsi="Arial" w:cs="Arial"/>
          <w:b/>
          <w:bCs/>
          <w:color w:val="000000"/>
          <w:sz w:val="32"/>
          <w:rtl/>
        </w:rPr>
        <w:t>المجموعةالتجريبية</w:t>
      </w:r>
      <w:proofErr w:type="spellEnd"/>
      <w:r w:rsidRPr="00FE389A">
        <w:rPr>
          <w:rFonts w:ascii="Arial" w:hAnsi="Arial" w:cs="Arial"/>
          <w:b/>
          <w:bCs/>
          <w:color w:val="000000"/>
          <w:sz w:val="32"/>
        </w:rPr>
        <w:t>:</w:t>
      </w:r>
      <w:r w:rsidRPr="00FE389A">
        <w:rPr>
          <w:rFonts w:ascii="Arial" w:hAnsi="Arial" w:cs="Arial"/>
          <w:color w:val="000000"/>
          <w:sz w:val="28"/>
          <w:szCs w:val="28"/>
        </w:rPr>
        <w:br/>
      </w:r>
      <w:proofErr w:type="spellStart"/>
      <w:r w:rsidRPr="00FE389A">
        <w:rPr>
          <w:rFonts w:ascii="Arial" w:hAnsi="Arial" w:cs="Arial"/>
          <w:color w:val="000000"/>
          <w:sz w:val="28"/>
          <w:szCs w:val="28"/>
          <w:rtl/>
        </w:rPr>
        <w:t>هى</w:t>
      </w:r>
      <w:proofErr w:type="spellEnd"/>
      <w:r w:rsidRPr="00FE389A">
        <w:rPr>
          <w:rFonts w:ascii="Arial" w:hAnsi="Arial" w:cs="Arial"/>
          <w:color w:val="000000"/>
          <w:sz w:val="28"/>
          <w:szCs w:val="28"/>
          <w:rtl/>
        </w:rPr>
        <w:t xml:space="preserve"> مجموعة المفحوصين الذين يخضعون للمعالجة الجديدة أو المتغير التجريبي الذى قيد البحث </w:t>
      </w:r>
      <w:r w:rsidRPr="00FE389A">
        <w:rPr>
          <w:rFonts w:ascii="Arial" w:hAnsi="Arial" w:cs="Arial"/>
          <w:color w:val="000000"/>
          <w:sz w:val="28"/>
          <w:szCs w:val="28"/>
          <w:rtl/>
        </w:rPr>
        <w:lastRenderedPageBreak/>
        <w:t xml:space="preserve">والذى نريد معرفة أثره </w:t>
      </w:r>
      <w:proofErr w:type="spellStart"/>
      <w:r w:rsidRPr="00FE389A">
        <w:rPr>
          <w:rFonts w:ascii="Arial" w:hAnsi="Arial" w:cs="Arial"/>
          <w:color w:val="000000"/>
          <w:sz w:val="28"/>
          <w:szCs w:val="28"/>
          <w:rtl/>
        </w:rPr>
        <w:t>فى</w:t>
      </w:r>
      <w:proofErr w:type="spellEnd"/>
      <w:r w:rsidRPr="00FE389A">
        <w:rPr>
          <w:rFonts w:ascii="Arial" w:hAnsi="Arial" w:cs="Arial"/>
          <w:color w:val="000000"/>
          <w:sz w:val="28"/>
          <w:szCs w:val="28"/>
          <w:rtl/>
        </w:rPr>
        <w:t xml:space="preserve"> الوقت </w:t>
      </w:r>
      <w:proofErr w:type="spellStart"/>
      <w:r w:rsidRPr="00FE389A">
        <w:rPr>
          <w:rFonts w:ascii="Arial" w:hAnsi="Arial" w:cs="Arial"/>
          <w:color w:val="000000"/>
          <w:sz w:val="28"/>
          <w:szCs w:val="28"/>
          <w:rtl/>
        </w:rPr>
        <w:t>الذى</w:t>
      </w:r>
      <w:proofErr w:type="spellEnd"/>
      <w:r w:rsidRPr="00FE389A">
        <w:rPr>
          <w:rFonts w:ascii="Arial" w:hAnsi="Arial" w:cs="Arial"/>
          <w:color w:val="000000"/>
          <w:sz w:val="28"/>
          <w:szCs w:val="28"/>
          <w:rtl/>
        </w:rPr>
        <w:t xml:space="preserve"> تعطى فيه المجموعة الضابطة معالجة مختلفة أو المعالجة المعتادة , </w:t>
      </w:r>
      <w:proofErr w:type="spellStart"/>
      <w:r w:rsidRPr="00FE389A">
        <w:rPr>
          <w:rFonts w:ascii="Arial" w:hAnsi="Arial" w:cs="Arial" w:hint="cs"/>
          <w:color w:val="000000"/>
          <w:sz w:val="28"/>
          <w:szCs w:val="28"/>
          <w:rtl/>
        </w:rPr>
        <w:t>او</w:t>
      </w:r>
      <w:r w:rsidRPr="00FE389A">
        <w:rPr>
          <w:rFonts w:ascii="Arial" w:hAnsi="Arial" w:cs="Arial"/>
          <w:color w:val="000000"/>
          <w:sz w:val="28"/>
          <w:szCs w:val="28"/>
          <w:rtl/>
        </w:rPr>
        <w:t>هى</w:t>
      </w:r>
      <w:proofErr w:type="spellEnd"/>
      <w:r w:rsidRPr="00FE389A">
        <w:rPr>
          <w:rFonts w:ascii="Arial" w:hAnsi="Arial" w:cs="Arial"/>
          <w:color w:val="000000"/>
          <w:sz w:val="28"/>
          <w:szCs w:val="28"/>
          <w:rtl/>
        </w:rPr>
        <w:t xml:space="preserve"> العينة </w:t>
      </w:r>
      <w:proofErr w:type="spellStart"/>
      <w:r w:rsidRPr="00FE389A">
        <w:rPr>
          <w:rFonts w:ascii="Arial" w:hAnsi="Arial" w:cs="Arial"/>
          <w:color w:val="000000"/>
          <w:sz w:val="28"/>
          <w:szCs w:val="28"/>
          <w:rtl/>
        </w:rPr>
        <w:t>التى</w:t>
      </w:r>
      <w:proofErr w:type="spellEnd"/>
      <w:r w:rsidRPr="00FE389A">
        <w:rPr>
          <w:rFonts w:ascii="Arial" w:hAnsi="Arial" w:cs="Arial"/>
          <w:color w:val="000000"/>
          <w:sz w:val="28"/>
          <w:szCs w:val="28"/>
          <w:rtl/>
        </w:rPr>
        <w:t xml:space="preserve"> يستخدم معها المتغير التجريبي (المستقل</w:t>
      </w:r>
      <w:r w:rsidRPr="00FE389A">
        <w:rPr>
          <w:rFonts w:ascii="Arial" w:hAnsi="Arial" w:cs="Arial" w:hint="cs"/>
          <w:color w:val="000000"/>
          <w:sz w:val="28"/>
          <w:szCs w:val="28"/>
          <w:rtl/>
        </w:rPr>
        <w:t xml:space="preserve"> ) . </w:t>
      </w:r>
    </w:p>
    <w:p w:rsidR="00FE389A" w:rsidRPr="00FE389A" w:rsidRDefault="00FE389A" w:rsidP="00FE389A">
      <w:pPr>
        <w:ind w:left="-7"/>
        <w:jc w:val="both"/>
        <w:rPr>
          <w:rFonts w:ascii="Arial" w:hAnsi="Arial" w:cs="Arial"/>
          <w:color w:val="000000"/>
          <w:sz w:val="28"/>
          <w:szCs w:val="28"/>
          <w:rtl/>
        </w:rPr>
      </w:pPr>
      <w:r w:rsidRPr="00FE389A">
        <w:rPr>
          <w:rFonts w:ascii="Arial" w:hAnsi="Arial" w:cs="Arial"/>
          <w:b/>
          <w:bCs/>
          <w:color w:val="000000"/>
          <w:sz w:val="32"/>
          <w:rtl/>
        </w:rPr>
        <w:t>المجموعة الضابطة</w:t>
      </w:r>
      <w:r w:rsidRPr="00FE389A">
        <w:rPr>
          <w:rFonts w:ascii="Arial" w:hAnsi="Arial" w:cs="Arial"/>
          <w:b/>
          <w:bCs/>
          <w:color w:val="000000"/>
          <w:sz w:val="32"/>
        </w:rPr>
        <w:t>:</w:t>
      </w:r>
    </w:p>
    <w:p w:rsidR="00FE389A" w:rsidRPr="00FE389A" w:rsidRDefault="00FE389A" w:rsidP="00FE389A">
      <w:pPr>
        <w:spacing w:line="276" w:lineRule="auto"/>
        <w:ind w:left="-7"/>
        <w:jc w:val="both"/>
        <w:rPr>
          <w:rFonts w:ascii="Arial" w:hAnsi="Arial" w:cs="Arial"/>
          <w:color w:val="000000"/>
          <w:sz w:val="28"/>
          <w:szCs w:val="28"/>
          <w:rtl/>
        </w:rPr>
      </w:pPr>
      <w:r w:rsidRPr="00FE389A">
        <w:rPr>
          <w:rFonts w:ascii="Arial" w:hAnsi="Arial" w:cs="Arial"/>
          <w:color w:val="000000"/>
          <w:sz w:val="28"/>
          <w:szCs w:val="28"/>
          <w:rtl/>
        </w:rPr>
        <w:t>ضرورية لضبط نتائج الدراسة وبهدف المقارنة لكى نرى إن كانت المعالجة الجديدة أكثر فعالية من الأسلوب المعتاد أو التقليدي أو لتحديد إن كان أحد الأساليب أكثر فعالية من غيره</w:t>
      </w:r>
      <w:r w:rsidRPr="00FE389A">
        <w:rPr>
          <w:rFonts w:ascii="Arial" w:hAnsi="Arial" w:cs="Arial"/>
          <w:color w:val="000000"/>
          <w:sz w:val="28"/>
          <w:szCs w:val="28"/>
        </w:rPr>
        <w:t>.</w:t>
      </w:r>
      <w:proofErr w:type="spellStart"/>
      <w:r w:rsidRPr="00FE389A">
        <w:rPr>
          <w:rFonts w:ascii="Arial" w:hAnsi="Arial" w:cs="Arial" w:hint="cs"/>
          <w:color w:val="000000"/>
          <w:sz w:val="28"/>
          <w:szCs w:val="28"/>
          <w:rtl/>
        </w:rPr>
        <w:t>او</w:t>
      </w:r>
      <w:r w:rsidRPr="00FE389A">
        <w:rPr>
          <w:rFonts w:ascii="Arial" w:hAnsi="Arial" w:cs="Arial"/>
          <w:color w:val="000000"/>
          <w:sz w:val="28"/>
          <w:szCs w:val="28"/>
          <w:rtl/>
        </w:rPr>
        <w:t>هى</w:t>
      </w:r>
      <w:proofErr w:type="spellEnd"/>
      <w:r w:rsidRPr="00FE389A">
        <w:rPr>
          <w:rFonts w:ascii="Arial" w:hAnsi="Arial" w:cs="Arial"/>
          <w:color w:val="000000"/>
          <w:sz w:val="28"/>
          <w:szCs w:val="28"/>
          <w:rtl/>
        </w:rPr>
        <w:t xml:space="preserve"> العينة </w:t>
      </w:r>
      <w:proofErr w:type="spellStart"/>
      <w:r w:rsidRPr="00FE389A">
        <w:rPr>
          <w:rFonts w:ascii="Arial" w:hAnsi="Arial" w:cs="Arial"/>
          <w:color w:val="000000"/>
          <w:sz w:val="28"/>
          <w:szCs w:val="28"/>
          <w:rtl/>
        </w:rPr>
        <w:t>التى</w:t>
      </w:r>
      <w:proofErr w:type="spellEnd"/>
      <w:r w:rsidRPr="00FE389A">
        <w:rPr>
          <w:rFonts w:ascii="Arial" w:hAnsi="Arial" w:cs="Arial"/>
          <w:color w:val="000000"/>
          <w:sz w:val="28"/>
          <w:szCs w:val="28"/>
          <w:rtl/>
        </w:rPr>
        <w:t xml:space="preserve"> لا يجرى عليها </w:t>
      </w:r>
      <w:proofErr w:type="spellStart"/>
      <w:r w:rsidRPr="00FE389A">
        <w:rPr>
          <w:rFonts w:ascii="Arial" w:hAnsi="Arial" w:cs="Arial"/>
          <w:color w:val="000000"/>
          <w:sz w:val="28"/>
          <w:szCs w:val="28"/>
          <w:rtl/>
        </w:rPr>
        <w:t>أى</w:t>
      </w:r>
      <w:proofErr w:type="spellEnd"/>
      <w:r w:rsidRPr="00FE389A">
        <w:rPr>
          <w:rFonts w:ascii="Arial" w:hAnsi="Arial" w:cs="Arial"/>
          <w:color w:val="000000"/>
          <w:sz w:val="28"/>
          <w:szCs w:val="28"/>
          <w:rtl/>
        </w:rPr>
        <w:t xml:space="preserve"> تغير تجريبي</w:t>
      </w:r>
      <w:r w:rsidRPr="00FE389A">
        <w:rPr>
          <w:rFonts w:ascii="Arial" w:hAnsi="Arial" w:cs="Arial" w:hint="cs"/>
          <w:color w:val="000000"/>
          <w:sz w:val="28"/>
          <w:szCs w:val="28"/>
          <w:rtl/>
        </w:rPr>
        <w:t xml:space="preserve"> .</w:t>
      </w:r>
    </w:p>
    <w:p w:rsidR="00FE389A" w:rsidRPr="00FE389A" w:rsidRDefault="00FE389A" w:rsidP="00FE389A">
      <w:pPr>
        <w:tabs>
          <w:tab w:val="num" w:pos="276"/>
        </w:tabs>
        <w:spacing w:line="276" w:lineRule="auto"/>
        <w:jc w:val="both"/>
        <w:rPr>
          <w:rFonts w:ascii="Arial" w:hAnsi="Arial" w:cs="Arial"/>
          <w:color w:val="000000"/>
          <w:sz w:val="28"/>
          <w:szCs w:val="28"/>
          <w:rtl/>
        </w:rPr>
      </w:pPr>
    </w:p>
    <w:p w:rsidR="00FE389A" w:rsidRPr="00FE389A" w:rsidRDefault="00FE389A" w:rsidP="00FE389A">
      <w:pPr>
        <w:spacing w:line="276" w:lineRule="auto"/>
        <w:rPr>
          <w:rFonts w:ascii="Arial" w:hAnsi="Arial" w:cs="Arial"/>
          <w:color w:val="000000"/>
          <w:sz w:val="28"/>
          <w:szCs w:val="28"/>
          <w:rtl/>
        </w:rPr>
      </w:pPr>
    </w:p>
    <w:p w:rsidR="00FE389A" w:rsidRPr="00FE389A" w:rsidRDefault="00FE389A" w:rsidP="00FE389A">
      <w:pPr>
        <w:spacing w:line="276" w:lineRule="auto"/>
        <w:ind w:left="-7"/>
        <w:rPr>
          <w:rFonts w:ascii="Arial" w:hAnsi="Arial" w:cs="Arial"/>
          <w:b/>
          <w:bCs/>
          <w:color w:val="000000"/>
          <w:sz w:val="32"/>
          <w:u w:val="single"/>
          <w:rtl/>
        </w:rPr>
      </w:pPr>
      <w:r w:rsidRPr="00FE389A">
        <w:rPr>
          <w:rFonts w:ascii="Arial" w:hAnsi="Arial" w:cs="Arial"/>
          <w:b/>
          <w:bCs/>
          <w:color w:val="000000"/>
          <w:sz w:val="32"/>
          <w:u w:val="single"/>
          <w:rtl/>
        </w:rPr>
        <w:t>المتغيرات في التصميمات التجريبية</w:t>
      </w:r>
      <w:r w:rsidRPr="00FE389A">
        <w:rPr>
          <w:rFonts w:ascii="Arial" w:hAnsi="Arial" w:cs="Arial" w:hint="cs"/>
          <w:b/>
          <w:bCs/>
          <w:color w:val="000000"/>
          <w:sz w:val="32"/>
          <w:u w:val="single"/>
          <w:rtl/>
        </w:rPr>
        <w:t xml:space="preserve"> :</w:t>
      </w:r>
    </w:p>
    <w:p w:rsidR="00FE389A" w:rsidRPr="00FE389A" w:rsidRDefault="00FE389A" w:rsidP="00FE389A">
      <w:pPr>
        <w:spacing w:line="276" w:lineRule="auto"/>
        <w:ind w:left="-7"/>
        <w:rPr>
          <w:rFonts w:ascii="Arial" w:hAnsi="Arial" w:cs="Arial"/>
          <w:color w:val="000000"/>
          <w:sz w:val="28"/>
          <w:szCs w:val="28"/>
          <w:rtl/>
        </w:rPr>
      </w:pPr>
      <w:r w:rsidRPr="00FE389A">
        <w:rPr>
          <w:rFonts w:ascii="Arial" w:hAnsi="Arial" w:cs="Arial"/>
          <w:color w:val="000000"/>
          <w:sz w:val="28"/>
          <w:szCs w:val="28"/>
          <w:rtl/>
        </w:rPr>
        <w:t>تظهر لنا المتغيرات في التصاميم التجريبية والتي هي :-</w:t>
      </w:r>
    </w:p>
    <w:p w:rsidR="00FE389A" w:rsidRPr="00FE389A" w:rsidRDefault="00FE389A" w:rsidP="00FE389A">
      <w:pPr>
        <w:spacing w:line="276" w:lineRule="auto"/>
        <w:ind w:left="-7"/>
        <w:rPr>
          <w:rFonts w:ascii="Arial" w:hAnsi="Arial" w:cs="Arial"/>
          <w:b/>
          <w:bCs/>
          <w:color w:val="000000"/>
          <w:sz w:val="32"/>
          <w:rtl/>
        </w:rPr>
      </w:pPr>
      <w:r w:rsidRPr="00FE389A">
        <w:rPr>
          <w:rFonts w:ascii="Arial" w:hAnsi="Arial" w:cs="Arial"/>
          <w:b/>
          <w:bCs/>
          <w:color w:val="000000"/>
          <w:sz w:val="32"/>
          <w:rtl/>
        </w:rPr>
        <w:t>* تصميم المجموعة الفردية :</w:t>
      </w:r>
    </w:p>
    <w:p w:rsidR="00FE389A" w:rsidRPr="00FE389A" w:rsidRDefault="00FE389A" w:rsidP="00FE389A">
      <w:pPr>
        <w:spacing w:line="276" w:lineRule="auto"/>
        <w:ind w:left="-7"/>
        <w:jc w:val="both"/>
        <w:rPr>
          <w:rFonts w:ascii="Arial" w:hAnsi="Arial" w:cs="Arial"/>
          <w:color w:val="000000"/>
          <w:sz w:val="28"/>
          <w:szCs w:val="28"/>
          <w:rtl/>
        </w:rPr>
      </w:pPr>
      <w:r w:rsidRPr="00FE389A">
        <w:rPr>
          <w:rFonts w:ascii="Arial" w:hAnsi="Arial" w:cs="Arial"/>
          <w:color w:val="000000"/>
          <w:sz w:val="28"/>
          <w:szCs w:val="28"/>
          <w:rtl/>
        </w:rPr>
        <w:t xml:space="preserve">    وهذا يتعلق بمجموعة واحدة من المختبرين ، يتم اختيار هذه المجموعة أولا ثم يطبق عامل التجربة ويتبعه بعد ذالك الاختبار النهائي . أي حسب المعادلة الآتية الاختبار الأولي (القبلي)- الاختبار الثاني (ألبعدي)= النتيجة</w:t>
      </w:r>
    </w:p>
    <w:p w:rsidR="00FE389A" w:rsidRPr="00FE389A" w:rsidRDefault="00FE389A" w:rsidP="00FE389A">
      <w:pPr>
        <w:spacing w:line="276" w:lineRule="auto"/>
        <w:ind w:left="-7"/>
        <w:rPr>
          <w:rFonts w:ascii="Arial" w:hAnsi="Arial" w:cs="Arial"/>
          <w:b/>
          <w:bCs/>
          <w:color w:val="000000"/>
          <w:sz w:val="28"/>
          <w:szCs w:val="28"/>
          <w:rtl/>
        </w:rPr>
      </w:pPr>
      <w:r w:rsidRPr="00FE389A">
        <w:rPr>
          <w:rFonts w:ascii="Arial" w:hAnsi="Arial" w:cs="Arial"/>
          <w:b/>
          <w:bCs/>
          <w:color w:val="000000"/>
          <w:sz w:val="32"/>
          <w:rtl/>
        </w:rPr>
        <w:t xml:space="preserve">* منهج المجموعة الضابطة (المتكافئة)  </w:t>
      </w:r>
    </w:p>
    <w:p w:rsidR="00FE389A" w:rsidRPr="00FE389A" w:rsidRDefault="00FE389A" w:rsidP="00FE389A">
      <w:pPr>
        <w:spacing w:line="276" w:lineRule="auto"/>
        <w:ind w:left="-7"/>
        <w:jc w:val="both"/>
        <w:rPr>
          <w:rFonts w:ascii="Arial" w:hAnsi="Arial" w:cs="Arial"/>
          <w:color w:val="000000"/>
          <w:sz w:val="28"/>
          <w:szCs w:val="28"/>
          <w:rtl/>
        </w:rPr>
      </w:pPr>
      <w:r w:rsidRPr="00FE389A">
        <w:rPr>
          <w:rFonts w:ascii="Arial" w:hAnsi="Arial" w:cs="Arial"/>
          <w:color w:val="000000"/>
          <w:sz w:val="28"/>
          <w:szCs w:val="28"/>
          <w:rtl/>
        </w:rPr>
        <w:t xml:space="preserve">    هو نظام الاختبار مق</w:t>
      </w:r>
      <w:r w:rsidRPr="00FE389A">
        <w:rPr>
          <w:rFonts w:ascii="Arial" w:hAnsi="Arial" w:cs="Arial" w:hint="cs"/>
          <w:color w:val="000000"/>
          <w:sz w:val="28"/>
          <w:szCs w:val="28"/>
          <w:rtl/>
        </w:rPr>
        <w:t>ا</w:t>
      </w:r>
      <w:r w:rsidRPr="00FE389A">
        <w:rPr>
          <w:rFonts w:ascii="Arial" w:hAnsi="Arial" w:cs="Arial"/>
          <w:color w:val="000000"/>
          <w:sz w:val="28"/>
          <w:szCs w:val="28"/>
          <w:rtl/>
        </w:rPr>
        <w:t xml:space="preserve">رنة بين المجموعات (اثنين أو أكثر ) يدخل على احدها المتغير المستقل (التجربة) أو المثير ، والأخر لا يدخل عليها هذا المثير بحيث سيعمل الباحث مجموعات أو عينات متكافئة بجميع خواصها (العمر ، الجنس ، مستوى الذكاء ....الخ) ويجري لها اختبار قبل أن يدخل العامل المستقل (لجميع المجموعات ) ثم بعد إدخال تطبيق </w:t>
      </w:r>
      <w:r w:rsidRPr="00FE389A">
        <w:rPr>
          <w:rFonts w:ascii="Arial" w:hAnsi="Arial" w:cs="Arial" w:hint="cs"/>
          <w:color w:val="000000"/>
          <w:sz w:val="28"/>
          <w:szCs w:val="28"/>
          <w:rtl/>
        </w:rPr>
        <w:t>ا</w:t>
      </w:r>
      <w:r w:rsidRPr="00FE389A">
        <w:rPr>
          <w:rFonts w:ascii="Arial" w:hAnsi="Arial" w:cs="Arial"/>
          <w:color w:val="000000"/>
          <w:sz w:val="28"/>
          <w:szCs w:val="28"/>
          <w:rtl/>
        </w:rPr>
        <w:t>لعامل المستقل على إحداها يجري الاختبار ألبعدي للعينات .</w:t>
      </w:r>
    </w:p>
    <w:p w:rsidR="00FE389A" w:rsidRPr="00FE389A" w:rsidRDefault="00FE389A" w:rsidP="00FE389A">
      <w:pPr>
        <w:spacing w:line="276" w:lineRule="auto"/>
        <w:ind w:left="-7"/>
        <w:rPr>
          <w:rFonts w:ascii="Arial" w:hAnsi="Arial" w:cs="Arial"/>
          <w:color w:val="000000"/>
          <w:sz w:val="28"/>
          <w:szCs w:val="28"/>
          <w:rtl/>
        </w:rPr>
      </w:pPr>
      <w:r w:rsidRPr="00FE389A">
        <w:rPr>
          <w:rFonts w:ascii="Arial" w:hAnsi="Arial" w:cs="Arial"/>
          <w:color w:val="000000"/>
          <w:sz w:val="28"/>
          <w:szCs w:val="28"/>
          <w:rtl/>
        </w:rPr>
        <w:t xml:space="preserve">ويتلخص بما يلي :- </w:t>
      </w:r>
    </w:p>
    <w:p w:rsidR="00FE389A" w:rsidRPr="00FE389A" w:rsidRDefault="00FE389A" w:rsidP="00FE389A">
      <w:pPr>
        <w:numPr>
          <w:ilvl w:val="0"/>
          <w:numId w:val="7"/>
        </w:numPr>
        <w:spacing w:line="276" w:lineRule="auto"/>
        <w:ind w:left="-7"/>
        <w:rPr>
          <w:rFonts w:ascii="Arial" w:hAnsi="Arial" w:cs="Arial"/>
          <w:color w:val="000000"/>
          <w:sz w:val="28"/>
          <w:szCs w:val="28"/>
          <w:rtl/>
        </w:rPr>
      </w:pPr>
      <w:r w:rsidRPr="00FE389A">
        <w:rPr>
          <w:rFonts w:ascii="Arial" w:hAnsi="Arial" w:cs="Arial"/>
          <w:color w:val="000000"/>
          <w:sz w:val="28"/>
          <w:szCs w:val="28"/>
          <w:rtl/>
        </w:rPr>
        <w:t xml:space="preserve">اختبار قبلي للمجاميع التجريبية والضابطة </w:t>
      </w:r>
    </w:p>
    <w:p w:rsidR="00FE389A" w:rsidRPr="00FE389A" w:rsidRDefault="00FE389A" w:rsidP="00FE389A">
      <w:pPr>
        <w:numPr>
          <w:ilvl w:val="0"/>
          <w:numId w:val="7"/>
        </w:numPr>
        <w:spacing w:line="276" w:lineRule="auto"/>
        <w:ind w:left="-7"/>
        <w:jc w:val="both"/>
        <w:rPr>
          <w:rFonts w:ascii="Arial" w:hAnsi="Arial" w:cs="Arial"/>
          <w:color w:val="000000"/>
          <w:sz w:val="28"/>
          <w:szCs w:val="28"/>
          <w:rtl/>
        </w:rPr>
      </w:pPr>
      <w:r w:rsidRPr="00FE389A">
        <w:rPr>
          <w:rFonts w:ascii="Arial" w:hAnsi="Arial" w:cs="Arial"/>
          <w:color w:val="000000"/>
          <w:sz w:val="28"/>
          <w:szCs w:val="28"/>
          <w:rtl/>
        </w:rPr>
        <w:t>إدخال المتغير المستقل (المثير )على المجموعة  التجريبية وحج</w:t>
      </w:r>
      <w:r w:rsidRPr="00FE389A">
        <w:rPr>
          <w:rFonts w:ascii="Arial" w:hAnsi="Arial" w:cs="Arial" w:hint="cs"/>
          <w:color w:val="000000"/>
          <w:sz w:val="28"/>
          <w:szCs w:val="28"/>
          <w:rtl/>
        </w:rPr>
        <w:t>ب</w:t>
      </w:r>
      <w:r w:rsidRPr="00FE389A">
        <w:rPr>
          <w:rFonts w:ascii="Arial" w:hAnsi="Arial" w:cs="Arial"/>
          <w:color w:val="000000"/>
          <w:sz w:val="28"/>
          <w:szCs w:val="28"/>
          <w:rtl/>
        </w:rPr>
        <w:t>ه عن المجموعة الضابطة فترة من الزمن .</w:t>
      </w:r>
    </w:p>
    <w:p w:rsidR="00FE389A" w:rsidRPr="00FE389A" w:rsidRDefault="00FE389A" w:rsidP="00FE389A">
      <w:pPr>
        <w:numPr>
          <w:ilvl w:val="0"/>
          <w:numId w:val="7"/>
        </w:numPr>
        <w:spacing w:line="276" w:lineRule="auto"/>
        <w:ind w:left="-7"/>
        <w:rPr>
          <w:rFonts w:ascii="Arial" w:hAnsi="Arial" w:cs="Arial"/>
          <w:color w:val="000000"/>
          <w:sz w:val="28"/>
          <w:szCs w:val="28"/>
          <w:rtl/>
        </w:rPr>
      </w:pPr>
      <w:r w:rsidRPr="00FE389A">
        <w:rPr>
          <w:rFonts w:ascii="Arial" w:hAnsi="Arial" w:cs="Arial"/>
          <w:color w:val="000000"/>
          <w:sz w:val="28"/>
          <w:szCs w:val="28"/>
          <w:rtl/>
        </w:rPr>
        <w:t xml:space="preserve"> اختبار بعدي للمجموعتين التجريبية والضابطة .</w:t>
      </w:r>
    </w:p>
    <w:p w:rsidR="00FE389A" w:rsidRPr="00FE389A" w:rsidRDefault="00FE389A" w:rsidP="00FE389A">
      <w:pPr>
        <w:numPr>
          <w:ilvl w:val="0"/>
          <w:numId w:val="7"/>
        </w:numPr>
        <w:spacing w:line="276" w:lineRule="auto"/>
        <w:ind w:left="-7"/>
        <w:rPr>
          <w:rFonts w:ascii="Arial" w:hAnsi="Arial" w:cs="Arial"/>
          <w:color w:val="000000"/>
          <w:sz w:val="28"/>
          <w:szCs w:val="28"/>
          <w:rtl/>
        </w:rPr>
      </w:pPr>
      <w:r w:rsidRPr="00FE389A">
        <w:rPr>
          <w:rFonts w:ascii="Arial" w:hAnsi="Arial" w:cs="Arial"/>
          <w:color w:val="000000"/>
          <w:sz w:val="28"/>
          <w:szCs w:val="28"/>
          <w:rtl/>
        </w:rPr>
        <w:t xml:space="preserve"> تحتسب الفروق بين الاثنين (وهذا الفرق هو أثر المتغير المستقل .</w:t>
      </w:r>
    </w:p>
    <w:p w:rsidR="00FE389A" w:rsidRPr="00FE389A" w:rsidRDefault="00FE389A" w:rsidP="00FE389A">
      <w:pPr>
        <w:spacing w:line="276" w:lineRule="auto"/>
        <w:ind w:left="-7"/>
        <w:rPr>
          <w:rFonts w:ascii="Arial" w:hAnsi="Arial" w:cs="Arial"/>
          <w:b/>
          <w:bCs/>
          <w:color w:val="000000"/>
          <w:sz w:val="32"/>
          <w:rtl/>
        </w:rPr>
      </w:pPr>
      <w:r w:rsidRPr="00FE389A">
        <w:rPr>
          <w:rFonts w:ascii="Arial" w:hAnsi="Arial" w:cs="Arial"/>
          <w:b/>
          <w:bCs/>
          <w:color w:val="000000"/>
          <w:sz w:val="32"/>
          <w:rtl/>
        </w:rPr>
        <w:t xml:space="preserve">* منهج تدوير المجموعات : </w:t>
      </w:r>
    </w:p>
    <w:p w:rsidR="00FE389A" w:rsidRPr="00FE389A" w:rsidRDefault="00FE389A" w:rsidP="00FE389A">
      <w:pPr>
        <w:spacing w:line="276" w:lineRule="auto"/>
        <w:ind w:left="-7"/>
        <w:jc w:val="both"/>
        <w:rPr>
          <w:rFonts w:ascii="Arial" w:hAnsi="Arial" w:cs="Arial"/>
          <w:color w:val="000000"/>
          <w:sz w:val="28"/>
          <w:szCs w:val="28"/>
          <w:rtl/>
        </w:rPr>
      </w:pPr>
      <w:r w:rsidRPr="00FE389A">
        <w:rPr>
          <w:rFonts w:ascii="Arial" w:hAnsi="Arial" w:cs="Arial"/>
          <w:color w:val="000000"/>
          <w:sz w:val="28"/>
          <w:szCs w:val="28"/>
          <w:rtl/>
        </w:rPr>
        <w:t xml:space="preserve">   هو أن يستخدم الباحث مجموعتين أو أكثر على أن تكون هذه المجموعات متكافئة ثم يدخل عليها المتغير على المجموعات التجريبية واحدة بعد الأخرى ، وستكون هذه المجموعات ضابطة مرة وتجربيه مرة أخرى وبالتناوب ، ويقوم الباحث بتدوير المجموعات في أوقات زمنية محددة طبقا لنظام معين وحسب تجربيه أو فرضية، ويمكن إن يدخل أكثر من متغير مستقل واحد في هذا المنهج </w:t>
      </w:r>
      <w:r w:rsidRPr="00FE389A">
        <w:rPr>
          <w:rFonts w:ascii="Arial" w:hAnsi="Arial" w:cs="Arial" w:hint="cs"/>
          <w:color w:val="000000"/>
          <w:sz w:val="28"/>
          <w:szCs w:val="28"/>
          <w:rtl/>
        </w:rPr>
        <w:t>.</w:t>
      </w:r>
    </w:p>
    <w:p w:rsidR="00B579C0" w:rsidRPr="00701F0A" w:rsidRDefault="00B579C0" w:rsidP="00011D65">
      <w:pPr>
        <w:spacing w:after="240" w:line="276" w:lineRule="auto"/>
        <w:jc w:val="both"/>
        <w:rPr>
          <w:sz w:val="26"/>
          <w:szCs w:val="26"/>
        </w:rPr>
      </w:pPr>
    </w:p>
    <w:sectPr w:rsidR="00B579C0" w:rsidRPr="00701F0A" w:rsidSect="00011D65">
      <w:headerReference w:type="even" r:id="rId7"/>
      <w:headerReference w:type="default" r:id="rId8"/>
      <w:footerReference w:type="even" r:id="rId9"/>
      <w:footerReference w:type="default" r:id="rId10"/>
      <w:headerReference w:type="first" r:id="rId11"/>
      <w:footerReference w:type="first" r:id="rId12"/>
      <w:pgSz w:w="11906" w:h="16838"/>
      <w:pgMar w:top="1245" w:right="1800" w:bottom="1440" w:left="1800" w:header="142" w:footer="708" w:gutter="0"/>
      <w:pgBorders w:offsetFrom="page">
        <w:top w:val="starsShadowed" w:sz="12" w:space="24" w:color="auto"/>
        <w:left w:val="starsShadowed" w:sz="12" w:space="24" w:color="auto"/>
        <w:bottom w:val="starsShadowed" w:sz="12" w:space="24" w:color="auto"/>
        <w:right w:val="starsShadowed" w:sz="12"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035" w:rsidRDefault="00596035" w:rsidP="000C24F2">
      <w:r>
        <w:separator/>
      </w:r>
    </w:p>
  </w:endnote>
  <w:endnote w:type="continuationSeparator" w:id="1">
    <w:p w:rsidR="00596035" w:rsidRDefault="00596035" w:rsidP="000C24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QuranAlKareem">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196" w:rsidRDefault="0049019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4F2" w:rsidRDefault="002E6439">
    <w:pPr>
      <w:pStyle w:val="a4"/>
      <w:rPr>
        <w:rtl/>
        <w:lang w:bidi="ar-IQ"/>
      </w:rPr>
    </w:pPr>
    <w:r>
      <w:rPr>
        <w:noProof/>
        <w:rtl/>
      </w:rPr>
      <w:pict>
        <v:line id="رابط مستقيم 3" o:spid="_x0000_s2052" style="position:absolute;left:0;text-align:lef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5pt,10pt" to="429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" strokecolor="#4579b8 [3044]"/>
      </w:pict>
    </w:r>
  </w:p>
  <w:p w:rsidR="000C24F2" w:rsidRPr="00E9534C" w:rsidRDefault="000C24F2" w:rsidP="000C24F2">
    <w:pPr>
      <w:pStyle w:val="a4"/>
      <w:jc w:val="center"/>
      <w:rPr>
        <w:b/>
        <w:bCs/>
        <w:color w:val="0070C0"/>
        <w:szCs w:val="24"/>
        <w:rtl/>
        <w:lang w:bidi="ar-IQ"/>
      </w:rPr>
    </w:pPr>
    <w:r w:rsidRPr="00E9534C">
      <w:rPr>
        <w:rFonts w:hint="cs"/>
        <w:b/>
        <w:bCs/>
        <w:color w:val="0070C0"/>
        <w:szCs w:val="24"/>
        <w:rtl/>
        <w:lang w:bidi="ar-IQ"/>
      </w:rPr>
      <w:t>مدرسا المادة</w:t>
    </w:r>
  </w:p>
  <w:p w:rsidR="000C24F2" w:rsidRDefault="000C24F2" w:rsidP="00490196">
    <w:pPr>
      <w:pStyle w:val="a4"/>
    </w:pPr>
    <w:r w:rsidRPr="00E9534C">
      <w:rPr>
        <w:rFonts w:hint="cs"/>
        <w:b/>
        <w:bCs/>
        <w:color w:val="0070C0"/>
        <w:szCs w:val="24"/>
        <w:rtl/>
        <w:lang w:bidi="ar-IQ"/>
      </w:rPr>
      <w:t>أ.م</w:t>
    </w:r>
    <w:r w:rsidR="00490196">
      <w:rPr>
        <w:rFonts w:hint="cs"/>
        <w:b/>
        <w:bCs/>
        <w:color w:val="0070C0"/>
        <w:szCs w:val="24"/>
        <w:rtl/>
        <w:lang w:bidi="ar-IQ"/>
      </w:rPr>
      <w:t>.د وسام صلاح</w:t>
    </w:r>
    <w:r w:rsidRPr="00E9534C">
      <w:rPr>
        <w:rFonts w:hint="cs"/>
        <w:b/>
        <w:bCs/>
        <w:color w:val="0070C0"/>
        <w:szCs w:val="24"/>
        <w:rtl/>
        <w:lang w:bidi="ar-IQ"/>
      </w:rPr>
      <w:t xml:space="preserve"> عبد الحسين     </w:t>
    </w:r>
    <w:r w:rsidR="00490196">
      <w:rPr>
        <w:rFonts w:hint="cs"/>
        <w:b/>
        <w:bCs/>
        <w:color w:val="0070C0"/>
        <w:szCs w:val="24"/>
        <w:rtl/>
        <w:lang w:bidi="ar-IQ"/>
      </w:rPr>
      <w:t xml:space="preserve">                                                    </w:t>
    </w:r>
    <w:r w:rsidRPr="00E9534C">
      <w:rPr>
        <w:rFonts w:hint="cs"/>
        <w:b/>
        <w:bCs/>
        <w:color w:val="0070C0"/>
        <w:szCs w:val="24"/>
        <w:rtl/>
        <w:lang w:bidi="ar-IQ"/>
      </w:rPr>
      <w:t xml:space="preserve">  م.د سامر عبد الهادي احمد</w:t>
    </w:r>
    <w:r>
      <w:rPr>
        <w:rFonts w:cs="Arial"/>
        <w:noProof/>
        <w:rtl/>
      </w:rPr>
      <w:drawing>
        <wp:inline distT="0" distB="0" distL="0" distR="0">
          <wp:extent cx="5274310" cy="7911465"/>
          <wp:effectExtent l="0" t="0" r="2540" b="0"/>
          <wp:docPr id="1" name="صورة 1" descr="C:\Users\pc\Desktop\10706498_538321152966521_164499251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10706498_538321152966521_1644992514_n.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7911465"/>
                  </a:xfrm>
                  <a:prstGeom prst="rect">
                    <a:avLst/>
                  </a:prstGeom>
                  <a:noFill/>
                  <a:ln>
                    <a:noFill/>
                  </a:ln>
                </pic:spPr>
              </pic:pic>
            </a:graphicData>
          </a:graphic>
        </wp:inline>
      </w:drawing>
    </w:r>
  </w:p>
  <w:p w:rsidR="00E9534C" w:rsidRDefault="00E9534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196" w:rsidRDefault="0049019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035" w:rsidRDefault="00596035" w:rsidP="000C24F2">
      <w:r>
        <w:separator/>
      </w:r>
    </w:p>
  </w:footnote>
  <w:footnote w:type="continuationSeparator" w:id="1">
    <w:p w:rsidR="00596035" w:rsidRDefault="00596035" w:rsidP="000C24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Default="002E643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4" o:spid="_x0000_s2050" type="#_x0000_t136" style="position:absolute;left:0;text-align:left;margin-left:0;margin-top:0;width:530.45pt;height:54.85pt;rotation:315;z-index:-251653120;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Pr="00011D65" w:rsidRDefault="002E6439" w:rsidP="00490196">
    <w:pPr>
      <w:pStyle w:val="a3"/>
      <w:bidi w:val="0"/>
      <w:jc w:val="right"/>
      <w:rPr>
        <w:b/>
        <w:bCs/>
        <w:color w:val="FF0000"/>
        <w:sz w:val="30"/>
        <w:szCs w:val="30"/>
        <w:rtl/>
        <w:lang w:bidi="ar-IQ"/>
      </w:rPr>
    </w:pPr>
    <w:r w:rsidRPr="002E6439">
      <w:rPr>
        <w:noProof/>
        <w:sz w:val="14"/>
        <w:szCs w:val="14"/>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5" o:spid="_x0000_s2051" type="#_x0000_t136" style="position:absolute;left:0;text-align:left;margin-left:0;margin-top:0;width:530.45pt;height:54.85pt;rotation:315;z-index:-251651072;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r w:rsidR="00E9534C" w:rsidRPr="00011D65">
      <w:rPr>
        <w:rFonts w:hint="cs"/>
        <w:b/>
        <w:bCs/>
        <w:color w:val="00B050"/>
        <w:sz w:val="16"/>
        <w:szCs w:val="24"/>
        <w:rtl/>
        <w:lang w:bidi="ar-IQ"/>
      </w:rPr>
      <w:t>جامعة كربلاء</w:t>
    </w:r>
    <w:r w:rsidR="00E9534C" w:rsidRPr="00011D65">
      <w:rPr>
        <w:rFonts w:hint="cs"/>
        <w:b/>
        <w:bCs/>
        <w:color w:val="FF0000"/>
        <w:sz w:val="16"/>
        <w:szCs w:val="24"/>
        <w:rtl/>
        <w:lang w:bidi="ar-IQ"/>
      </w:rPr>
      <w:t xml:space="preserve"> / </w:t>
    </w:r>
    <w:r w:rsidR="00011D65" w:rsidRPr="00011D65">
      <w:rPr>
        <w:rFonts w:hint="cs"/>
        <w:b/>
        <w:bCs/>
        <w:color w:val="00B050"/>
        <w:sz w:val="16"/>
        <w:szCs w:val="24"/>
        <w:rtl/>
        <w:lang w:bidi="ar-IQ"/>
      </w:rPr>
      <w:t>كلية التربية البدنية وعلوم الرياضة</w:t>
    </w:r>
    <w:r w:rsidR="00E9534C" w:rsidRPr="00011D65">
      <w:rPr>
        <w:b/>
        <w:bCs/>
        <w:color w:val="FF0000"/>
        <w:sz w:val="16"/>
        <w:szCs w:val="24"/>
        <w:rtl/>
        <w:lang w:bidi="ar-IQ"/>
      </w:rPr>
      <w:t>–</w:t>
    </w:r>
    <w:r w:rsidR="00E9534C" w:rsidRPr="00011D65">
      <w:rPr>
        <w:rFonts w:hint="cs"/>
        <w:b/>
        <w:bCs/>
        <w:color w:val="00B050"/>
        <w:sz w:val="16"/>
        <w:szCs w:val="24"/>
        <w:rtl/>
        <w:lang w:bidi="ar-IQ"/>
      </w:rPr>
      <w:t xml:space="preserve"> البحث العلمي </w:t>
    </w:r>
    <w:r w:rsidR="00E9534C" w:rsidRPr="00011D65">
      <w:rPr>
        <w:rFonts w:hint="cs"/>
        <w:b/>
        <w:bCs/>
        <w:color w:val="FF0000"/>
        <w:sz w:val="16"/>
        <w:szCs w:val="24"/>
        <w:rtl/>
        <w:lang w:bidi="ar-IQ"/>
      </w:rPr>
      <w:t>ــ</w:t>
    </w:r>
    <w:r w:rsidR="00E9534C" w:rsidRPr="00011D65">
      <w:rPr>
        <w:rFonts w:hint="cs"/>
        <w:b/>
        <w:bCs/>
        <w:color w:val="00B050"/>
        <w:sz w:val="16"/>
        <w:szCs w:val="24"/>
        <w:rtl/>
        <w:lang w:bidi="ar-IQ"/>
      </w:rPr>
      <w:t xml:space="preserve"> 201</w:t>
    </w:r>
    <w:r w:rsidR="00490196">
      <w:rPr>
        <w:rFonts w:hint="cs"/>
        <w:b/>
        <w:bCs/>
        <w:color w:val="00B050"/>
        <w:sz w:val="16"/>
        <w:szCs w:val="24"/>
        <w:rtl/>
        <w:lang w:bidi="ar-IQ"/>
      </w:rPr>
      <w:t>6</w:t>
    </w:r>
    <w:r w:rsidR="00E9534C" w:rsidRPr="00011D65">
      <w:rPr>
        <w:rFonts w:hint="cs"/>
        <w:b/>
        <w:bCs/>
        <w:color w:val="00B050"/>
        <w:sz w:val="16"/>
        <w:szCs w:val="24"/>
        <w:rtl/>
        <w:lang w:bidi="ar-IQ"/>
      </w:rPr>
      <w:t xml:space="preserve"> </w:t>
    </w:r>
    <w:r w:rsidR="00E9534C" w:rsidRPr="00011D65">
      <w:rPr>
        <w:b/>
        <w:bCs/>
        <w:color w:val="FF0000"/>
        <w:sz w:val="16"/>
        <w:szCs w:val="24"/>
        <w:rtl/>
        <w:lang w:bidi="ar-IQ"/>
      </w:rPr>
      <w:t>–</w:t>
    </w:r>
    <w:r w:rsidR="00E9534C" w:rsidRPr="00011D65">
      <w:rPr>
        <w:rFonts w:hint="cs"/>
        <w:b/>
        <w:bCs/>
        <w:color w:val="00B050"/>
        <w:sz w:val="16"/>
        <w:szCs w:val="24"/>
        <w:rtl/>
        <w:lang w:bidi="ar-IQ"/>
      </w:rPr>
      <w:t xml:space="preserve"> المحاضرة رقم </w:t>
    </w:r>
    <w:r w:rsidR="00E9534C" w:rsidRPr="00011D65">
      <w:rPr>
        <w:rFonts w:hint="cs"/>
        <w:b/>
        <w:bCs/>
        <w:color w:val="FF0000"/>
        <w:sz w:val="16"/>
        <w:szCs w:val="24"/>
        <w:rtl/>
        <w:lang w:bidi="ar-IQ"/>
      </w:rPr>
      <w:t>(</w:t>
    </w:r>
    <w:r w:rsidR="00FE389A" w:rsidRPr="00FE389A">
      <w:rPr>
        <w:rFonts w:hint="cs"/>
        <w:b/>
        <w:bCs/>
        <w:color w:val="0070C0"/>
        <w:sz w:val="28"/>
        <w:szCs w:val="26"/>
        <w:rtl/>
        <w:lang w:bidi="ar-IQ"/>
      </w:rPr>
      <w:t>4</w:t>
    </w:r>
    <w:r w:rsidR="00E9534C" w:rsidRPr="00011D65">
      <w:rPr>
        <w:rFonts w:hint="cs"/>
        <w:b/>
        <w:bCs/>
        <w:color w:val="FF0000"/>
        <w:sz w:val="16"/>
        <w:szCs w:val="24"/>
        <w:rtl/>
        <w:lang w:bidi="ar-IQ"/>
      </w:rPr>
      <w:t>)</w:t>
    </w:r>
  </w:p>
  <w:p w:rsidR="00E9534C" w:rsidRDefault="00E9534C" w:rsidP="00E9534C">
    <w:pPr>
      <w:pStyle w:val="a3"/>
      <w:bidi w:val="0"/>
      <w:rPr>
        <w:b/>
        <w:bCs/>
        <w:sz w:val="32"/>
        <w:rtl/>
        <w:lang w:bidi="ar-IQ"/>
      </w:rPr>
    </w:pPr>
  </w:p>
  <w:p w:rsidR="00011D65" w:rsidRPr="00011D65" w:rsidRDefault="002E6439" w:rsidP="00011D65">
    <w:pPr>
      <w:pStyle w:val="a3"/>
      <w:bidi w:val="0"/>
      <w:rPr>
        <w:b/>
        <w:bCs/>
        <w:lang w:bidi="ar-IQ"/>
      </w:rPr>
    </w:pPr>
    <w:r w:rsidRPr="004D5298">
      <w:rPr>
        <w:b/>
        <w:bCs/>
        <w:sz w:val="32"/>
        <w:rtl/>
        <w:lang w:bidi="ar-IQ"/>
      </w:rPr>
      <w:fldChar w:fldCharType="begin"/>
    </w:r>
    <w:r w:rsidR="004D5298" w:rsidRPr="004D5298">
      <w:rPr>
        <w:b/>
        <w:bCs/>
        <w:sz w:val="32"/>
        <w:lang w:bidi="ar-IQ"/>
      </w:rPr>
      <w:instrText>PAGE   \* MERGEFORMAT</w:instrText>
    </w:r>
    <w:r w:rsidRPr="004D5298">
      <w:rPr>
        <w:b/>
        <w:bCs/>
        <w:sz w:val="32"/>
        <w:rtl/>
        <w:lang w:bidi="ar-IQ"/>
      </w:rPr>
      <w:fldChar w:fldCharType="separate"/>
    </w:r>
    <w:r w:rsidR="00490196">
      <w:rPr>
        <w:b/>
        <w:bCs/>
        <w:noProof/>
        <w:sz w:val="32"/>
        <w:lang w:bidi="ar-IQ"/>
      </w:rPr>
      <w:t>2</w:t>
    </w:r>
    <w:r w:rsidRPr="004D5298">
      <w:rPr>
        <w:b/>
        <w:bCs/>
        <w:sz w:val="32"/>
        <w:rtl/>
        <w:lang w:bidi="ar-IQ"/>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Default="002E643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3" o:spid="_x0000_s2049" type="#_x0000_t136" style="position:absolute;left:0;text-align:left;margin-left:0;margin-top:0;width:530.45pt;height:54.85pt;rotation:315;z-index:-251655168;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27F0D"/>
    <w:multiLevelType w:val="hybridMultilevel"/>
    <w:tmpl w:val="A912B572"/>
    <w:lvl w:ilvl="0" w:tplc="DA48A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73233B"/>
    <w:multiLevelType w:val="hybridMultilevel"/>
    <w:tmpl w:val="E59C4984"/>
    <w:lvl w:ilvl="0" w:tplc="173EF30E">
      <w:start w:val="1"/>
      <w:numFmt w:val="decimal"/>
      <w:lvlText w:val="%1-"/>
      <w:lvlJc w:val="left"/>
      <w:pPr>
        <w:tabs>
          <w:tab w:val="num" w:pos="735"/>
        </w:tabs>
        <w:ind w:left="73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1500C79"/>
    <w:multiLevelType w:val="hybridMultilevel"/>
    <w:tmpl w:val="2B70BD16"/>
    <w:lvl w:ilvl="0" w:tplc="D9288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E61E85"/>
    <w:multiLevelType w:val="hybridMultilevel"/>
    <w:tmpl w:val="6DFA7864"/>
    <w:lvl w:ilvl="0" w:tplc="B16E6976">
      <w:numFmt w:val="bullet"/>
      <w:lvlText w:val=""/>
      <w:lvlJc w:val="left"/>
      <w:pPr>
        <w:tabs>
          <w:tab w:val="num" w:pos="720"/>
        </w:tabs>
        <w:ind w:left="720" w:hanging="360"/>
      </w:pPr>
      <w:rPr>
        <w:rFonts w:ascii="Symbol" w:eastAsia="Times New Roman" w:hAnsi="Symbol" w:cs="Al-QuranAlKaree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BA10188"/>
    <w:multiLevelType w:val="hybridMultilevel"/>
    <w:tmpl w:val="F2A657AE"/>
    <w:lvl w:ilvl="0" w:tplc="2CAAEF1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nsid w:val="66D42827"/>
    <w:multiLevelType w:val="hybridMultilevel"/>
    <w:tmpl w:val="AB4859F8"/>
    <w:lvl w:ilvl="0" w:tplc="7CE84DD8">
      <w:start w:val="1"/>
      <w:numFmt w:val="decimal"/>
      <w:lvlText w:val="%1-"/>
      <w:lvlJc w:val="left"/>
      <w:pPr>
        <w:tabs>
          <w:tab w:val="num" w:pos="390"/>
        </w:tabs>
        <w:ind w:left="39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67AD2280"/>
    <w:multiLevelType w:val="multilevel"/>
    <w:tmpl w:val="639CE38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7D8E0C54"/>
    <w:multiLevelType w:val="hybridMultilevel"/>
    <w:tmpl w:val="685269BA"/>
    <w:lvl w:ilvl="0" w:tplc="E03E4132">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0C24F2"/>
    <w:rsid w:val="00011D65"/>
    <w:rsid w:val="0002218E"/>
    <w:rsid w:val="000C24F2"/>
    <w:rsid w:val="00185C64"/>
    <w:rsid w:val="00237FB8"/>
    <w:rsid w:val="00295330"/>
    <w:rsid w:val="002D6A30"/>
    <w:rsid w:val="002E6439"/>
    <w:rsid w:val="00490196"/>
    <w:rsid w:val="004D5298"/>
    <w:rsid w:val="00596035"/>
    <w:rsid w:val="0066056A"/>
    <w:rsid w:val="00701F0A"/>
    <w:rsid w:val="00911BDB"/>
    <w:rsid w:val="00946497"/>
    <w:rsid w:val="009C2B1A"/>
    <w:rsid w:val="00AA1884"/>
    <w:rsid w:val="00AA6B44"/>
    <w:rsid w:val="00AE03D6"/>
    <w:rsid w:val="00B535AC"/>
    <w:rsid w:val="00B579C0"/>
    <w:rsid w:val="00C549C3"/>
    <w:rsid w:val="00D3431B"/>
    <w:rsid w:val="00D40206"/>
    <w:rsid w:val="00DA6C04"/>
    <w:rsid w:val="00E634E5"/>
    <w:rsid w:val="00E9534C"/>
    <w:rsid w:val="00F063FD"/>
    <w:rsid w:val="00F57C44"/>
    <w:rsid w:val="00F96D16"/>
    <w:rsid w:val="00FE389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D65"/>
    <w:pPr>
      <w:bidi/>
      <w:spacing w:after="0" w:line="240" w:lineRule="auto"/>
    </w:pPr>
    <w:rPr>
      <w:rFonts w:ascii="Times New Roman" w:eastAsia="Times New Roman" w:hAnsi="Times New Roman" w:cs="Al-QuranAlKareem"/>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4F2"/>
    <w:pPr>
      <w:tabs>
        <w:tab w:val="center" w:pos="4153"/>
        <w:tab w:val="right" w:pos="8306"/>
      </w:tabs>
    </w:pPr>
  </w:style>
  <w:style w:type="character" w:customStyle="1" w:styleId="Char">
    <w:name w:val="رأس صفحة Char"/>
    <w:basedOn w:val="a0"/>
    <w:link w:val="a3"/>
    <w:uiPriority w:val="99"/>
    <w:rsid w:val="000C24F2"/>
  </w:style>
  <w:style w:type="paragraph" w:styleId="a4">
    <w:name w:val="footer"/>
    <w:basedOn w:val="a"/>
    <w:link w:val="Char0"/>
    <w:uiPriority w:val="99"/>
    <w:unhideWhenUsed/>
    <w:rsid w:val="000C24F2"/>
    <w:pPr>
      <w:tabs>
        <w:tab w:val="center" w:pos="4153"/>
        <w:tab w:val="right" w:pos="8306"/>
      </w:tabs>
    </w:pPr>
  </w:style>
  <w:style w:type="character" w:customStyle="1" w:styleId="Char0">
    <w:name w:val="تذييل صفحة Char"/>
    <w:basedOn w:val="a0"/>
    <w:link w:val="a4"/>
    <w:uiPriority w:val="99"/>
    <w:rsid w:val="000C24F2"/>
  </w:style>
  <w:style w:type="paragraph" w:styleId="a5">
    <w:name w:val="Balloon Text"/>
    <w:basedOn w:val="a"/>
    <w:link w:val="Char1"/>
    <w:uiPriority w:val="99"/>
    <w:semiHidden/>
    <w:unhideWhenUsed/>
    <w:rsid w:val="000C24F2"/>
    <w:rPr>
      <w:rFonts w:ascii="Tahoma" w:hAnsi="Tahoma" w:cs="Tahoma"/>
      <w:sz w:val="16"/>
      <w:szCs w:val="16"/>
    </w:rPr>
  </w:style>
  <w:style w:type="character" w:customStyle="1" w:styleId="Char1">
    <w:name w:val="نص في بالون Char"/>
    <w:basedOn w:val="a0"/>
    <w:link w:val="a5"/>
    <w:uiPriority w:val="99"/>
    <w:semiHidden/>
    <w:rsid w:val="000C24F2"/>
    <w:rPr>
      <w:rFonts w:ascii="Tahoma" w:hAnsi="Tahoma" w:cs="Tahoma"/>
      <w:sz w:val="16"/>
      <w:szCs w:val="16"/>
    </w:rPr>
  </w:style>
  <w:style w:type="paragraph" w:styleId="a6">
    <w:name w:val="List Paragraph"/>
    <w:basedOn w:val="a"/>
    <w:uiPriority w:val="34"/>
    <w:qFormat/>
    <w:rsid w:val="00911B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D65"/>
    <w:pPr>
      <w:bidi/>
      <w:spacing w:after="0" w:line="240" w:lineRule="auto"/>
    </w:pPr>
    <w:rPr>
      <w:rFonts w:ascii="Times New Roman" w:eastAsia="Times New Roman" w:hAnsi="Times New Roman" w:cs="Al-QuranAlKareem"/>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4F2"/>
    <w:pPr>
      <w:tabs>
        <w:tab w:val="center" w:pos="4153"/>
        <w:tab w:val="right" w:pos="8306"/>
      </w:tabs>
    </w:pPr>
  </w:style>
  <w:style w:type="character" w:customStyle="1" w:styleId="Char">
    <w:name w:val="رأس الصفحة Char"/>
    <w:basedOn w:val="a0"/>
    <w:link w:val="a3"/>
    <w:uiPriority w:val="99"/>
    <w:rsid w:val="000C24F2"/>
  </w:style>
  <w:style w:type="paragraph" w:styleId="a4">
    <w:name w:val="footer"/>
    <w:basedOn w:val="a"/>
    <w:link w:val="Char0"/>
    <w:uiPriority w:val="99"/>
    <w:unhideWhenUsed/>
    <w:rsid w:val="000C24F2"/>
    <w:pPr>
      <w:tabs>
        <w:tab w:val="center" w:pos="4153"/>
        <w:tab w:val="right" w:pos="8306"/>
      </w:tabs>
    </w:pPr>
  </w:style>
  <w:style w:type="character" w:customStyle="1" w:styleId="Char0">
    <w:name w:val="تذييل الصفحة Char"/>
    <w:basedOn w:val="a0"/>
    <w:link w:val="a4"/>
    <w:uiPriority w:val="99"/>
    <w:rsid w:val="000C24F2"/>
  </w:style>
  <w:style w:type="paragraph" w:styleId="a5">
    <w:name w:val="Balloon Text"/>
    <w:basedOn w:val="a"/>
    <w:link w:val="Char1"/>
    <w:uiPriority w:val="99"/>
    <w:semiHidden/>
    <w:unhideWhenUsed/>
    <w:rsid w:val="000C24F2"/>
    <w:rPr>
      <w:rFonts w:ascii="Tahoma" w:hAnsi="Tahoma" w:cs="Tahoma"/>
      <w:sz w:val="16"/>
      <w:szCs w:val="16"/>
    </w:rPr>
  </w:style>
  <w:style w:type="character" w:customStyle="1" w:styleId="Char1">
    <w:name w:val="نص في بالون Char"/>
    <w:basedOn w:val="a0"/>
    <w:link w:val="a5"/>
    <w:uiPriority w:val="99"/>
    <w:semiHidden/>
    <w:rsid w:val="000C24F2"/>
    <w:rPr>
      <w:rFonts w:ascii="Tahoma" w:hAnsi="Tahoma" w:cs="Tahoma"/>
      <w:sz w:val="16"/>
      <w:szCs w:val="16"/>
    </w:rPr>
  </w:style>
  <w:style w:type="paragraph" w:styleId="a6">
    <w:name w:val="List Paragraph"/>
    <w:basedOn w:val="a"/>
    <w:uiPriority w:val="34"/>
    <w:qFormat/>
    <w:rsid w:val="00911BD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539</Words>
  <Characters>3074</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3606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Ahsan</cp:lastModifiedBy>
  <cp:revision>12</cp:revision>
  <cp:lastPrinted>2014-10-23T09:03:00Z</cp:lastPrinted>
  <dcterms:created xsi:type="dcterms:W3CDTF">2014-10-20T19:42:00Z</dcterms:created>
  <dcterms:modified xsi:type="dcterms:W3CDTF">2016-10-07T12:59:00Z</dcterms:modified>
</cp:coreProperties>
</file>