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3ED" w:rsidRDefault="003973ED" w:rsidP="00BD547E">
      <w:pPr>
        <w:spacing w:after="0" w:line="240" w:lineRule="auto"/>
        <w:jc w:val="center"/>
        <w:rPr>
          <w:rFonts w:ascii="Arial" w:eastAsia="Times New Roman" w:hAnsi="Arial" w:cs="Simple Bold Jut Out" w:hint="cs"/>
          <w:sz w:val="36"/>
          <w:szCs w:val="36"/>
          <w:rtl/>
        </w:rPr>
      </w:pPr>
      <w:r>
        <w:rPr>
          <w:rFonts w:ascii="Arial" w:eastAsia="Times New Roman" w:hAnsi="Arial" w:cs="Simple Bold Jut Out" w:hint="cs"/>
          <w:sz w:val="36"/>
          <w:szCs w:val="36"/>
          <w:rtl/>
        </w:rPr>
        <w:t>المحاضرة 1</w:t>
      </w:r>
      <w:r w:rsidR="00BD547E">
        <w:rPr>
          <w:rFonts w:ascii="Arial" w:eastAsia="Times New Roman" w:hAnsi="Arial" w:cs="Simple Bold Jut Out" w:hint="cs"/>
          <w:sz w:val="36"/>
          <w:szCs w:val="36"/>
          <w:rtl/>
        </w:rPr>
        <w:t>3</w:t>
      </w:r>
    </w:p>
    <w:p w:rsidR="00A66F79" w:rsidRDefault="00A66F79" w:rsidP="00A66F79">
      <w:pPr>
        <w:spacing w:after="0" w:line="120" w:lineRule="atLeast"/>
        <w:ind w:right="57"/>
        <w:jc w:val="lowKashida"/>
        <w:outlineLvl w:val="8"/>
        <w:rPr>
          <w:rFonts w:ascii="Arial" w:eastAsia="Times New Roman" w:hAnsi="Arial" w:cs="Arial"/>
          <w:sz w:val="36"/>
          <w:szCs w:val="36"/>
          <w:rtl/>
          <w:lang w:bidi="ar-IQ"/>
        </w:rPr>
      </w:pPr>
    </w:p>
    <w:p w:rsidR="009B0584" w:rsidRPr="00FE211B" w:rsidRDefault="009B0584" w:rsidP="009B0584">
      <w:pPr>
        <w:spacing w:after="0" w:line="120" w:lineRule="atLeast"/>
        <w:ind w:right="57"/>
        <w:jc w:val="center"/>
        <w:outlineLvl w:val="8"/>
        <w:rPr>
          <w:rFonts w:ascii="Arial" w:eastAsia="Times New Roman" w:hAnsi="Arial" w:cs="Simple Bold Jut Out"/>
          <w:b/>
          <w:bCs/>
          <w:sz w:val="36"/>
          <w:szCs w:val="36"/>
          <w:rtl/>
          <w:lang w:bidi="ar-IQ"/>
        </w:rPr>
      </w:pPr>
      <w:r w:rsidRPr="00FE211B">
        <w:rPr>
          <w:rFonts w:ascii="Arial" w:eastAsia="Times New Roman" w:hAnsi="Arial" w:cs="Simple Bold Jut Out"/>
          <w:b/>
          <w:bCs/>
          <w:sz w:val="36"/>
          <w:szCs w:val="36"/>
          <w:rtl/>
          <w:lang w:bidi="ar-IQ"/>
        </w:rPr>
        <w:t xml:space="preserve">السلطات </w:t>
      </w:r>
      <w:r>
        <w:rPr>
          <w:rFonts w:ascii="Arial" w:eastAsia="Times New Roman" w:hAnsi="Arial" w:cs="Simple Bold Jut Out" w:hint="cs"/>
          <w:b/>
          <w:bCs/>
          <w:sz w:val="36"/>
          <w:szCs w:val="36"/>
          <w:rtl/>
          <w:lang w:bidi="ar-IQ"/>
        </w:rPr>
        <w:t xml:space="preserve">والصلاحيات </w:t>
      </w:r>
      <w:r w:rsidRPr="00FE211B">
        <w:rPr>
          <w:rFonts w:ascii="Arial" w:eastAsia="Times New Roman" w:hAnsi="Arial" w:cs="Simple Bold Jut Out"/>
          <w:b/>
          <w:bCs/>
          <w:sz w:val="36"/>
          <w:szCs w:val="36"/>
          <w:rtl/>
          <w:lang w:bidi="ar-IQ"/>
        </w:rPr>
        <w:t>الممنوحة في حالة الجريمة المشهودة ومبرراتها</w:t>
      </w:r>
    </w:p>
    <w:p w:rsidR="009B0584" w:rsidRDefault="009B0584" w:rsidP="009B0584">
      <w:pPr>
        <w:spacing w:after="0" w:line="120" w:lineRule="atLeast"/>
        <w:ind w:right="57"/>
        <w:jc w:val="mediumKashida"/>
        <w:outlineLvl w:val="8"/>
        <w:rPr>
          <w:rFonts w:ascii="Arial" w:eastAsia="Times New Roman" w:hAnsi="Arial" w:cs="Arial"/>
          <w:sz w:val="28"/>
          <w:szCs w:val="28"/>
          <w:rtl/>
          <w:lang w:bidi="ar-IQ"/>
        </w:rPr>
      </w:pPr>
      <w:r w:rsidRPr="001119BE">
        <w:rPr>
          <w:rFonts w:ascii="Arial" w:eastAsia="Times New Roman" w:hAnsi="Arial" w:cs="Arial"/>
          <w:sz w:val="36"/>
          <w:szCs w:val="36"/>
          <w:rtl/>
          <w:lang w:bidi="ar-IQ"/>
        </w:rPr>
        <w:t xml:space="preserve"> </w:t>
      </w:r>
      <w:r w:rsidRPr="0094536D">
        <w:rPr>
          <w:rFonts w:ascii="Arial" w:eastAsia="Times New Roman" w:hAnsi="Arial" w:cs="Arial"/>
          <w:sz w:val="28"/>
          <w:szCs w:val="28"/>
          <w:rtl/>
          <w:lang w:bidi="ar-IQ"/>
        </w:rPr>
        <w:t xml:space="preserve">تعطي القوانين الإجرائية </w:t>
      </w:r>
      <w:r>
        <w:rPr>
          <w:rFonts w:ascii="Arial" w:eastAsia="Times New Roman" w:hAnsi="Arial" w:cs="Arial" w:hint="cs"/>
          <w:sz w:val="28"/>
          <w:szCs w:val="28"/>
          <w:rtl/>
          <w:lang w:bidi="ar-IQ"/>
        </w:rPr>
        <w:t xml:space="preserve">ومنها قانون أصول المحاكمات الجزائية العراقي النافذ </w:t>
      </w:r>
      <w:r w:rsidRPr="0094536D">
        <w:rPr>
          <w:rFonts w:ascii="Arial" w:eastAsia="Times New Roman" w:hAnsi="Arial" w:cs="Arial"/>
          <w:sz w:val="28"/>
          <w:szCs w:val="28"/>
          <w:rtl/>
          <w:lang w:bidi="ar-IQ"/>
        </w:rPr>
        <w:t xml:space="preserve">صلاحيات لضباط الشرطة أو مفوضيها في حالة الجرم المشهود لأسباب ومبررات عديدة </w:t>
      </w:r>
      <w:r>
        <w:rPr>
          <w:rFonts w:ascii="Arial" w:eastAsia="Times New Roman" w:hAnsi="Arial" w:cs="Arial" w:hint="cs"/>
          <w:sz w:val="28"/>
          <w:szCs w:val="28"/>
          <w:rtl/>
          <w:lang w:bidi="ar-IQ"/>
        </w:rPr>
        <w:t>.</w:t>
      </w:r>
    </w:p>
    <w:p w:rsidR="009B0584" w:rsidRDefault="009B0584" w:rsidP="009B0584">
      <w:pPr>
        <w:spacing w:after="0" w:line="120" w:lineRule="atLeast"/>
        <w:ind w:right="57"/>
        <w:jc w:val="mediumKashida"/>
        <w:outlineLvl w:val="8"/>
        <w:rPr>
          <w:rFonts w:ascii="Arial" w:eastAsia="Times New Roman" w:hAnsi="Arial" w:cs="Arial"/>
          <w:sz w:val="28"/>
          <w:szCs w:val="28"/>
          <w:rtl/>
          <w:lang w:bidi="ar-IQ"/>
        </w:rPr>
      </w:pPr>
    </w:p>
    <w:p w:rsidR="009B0584" w:rsidRDefault="009B0584" w:rsidP="009B0584">
      <w:pPr>
        <w:spacing w:after="0" w:line="120" w:lineRule="atLeast"/>
        <w:ind w:right="57"/>
        <w:jc w:val="mediumKashida"/>
        <w:outlineLvl w:val="8"/>
        <w:rPr>
          <w:rFonts w:ascii="Arial" w:eastAsia="Times New Roman" w:hAnsi="Arial" w:cs="Simple Bold Jut Out"/>
          <w:sz w:val="28"/>
          <w:szCs w:val="28"/>
          <w:rtl/>
          <w:lang w:bidi="ar-IQ"/>
        </w:rPr>
      </w:pPr>
      <w:r w:rsidRPr="0094536D">
        <w:rPr>
          <w:rFonts w:ascii="Arial" w:eastAsia="Times New Roman" w:hAnsi="Arial" w:cs="Simple Bold Jut Out" w:hint="cs"/>
          <w:sz w:val="28"/>
          <w:szCs w:val="28"/>
          <w:rtl/>
          <w:lang w:bidi="ar-IQ"/>
        </w:rPr>
        <w:t>أولاً- الصلاحيات والسلطات الممنوحة</w:t>
      </w:r>
    </w:p>
    <w:p w:rsidR="009B0584" w:rsidRPr="0094536D" w:rsidRDefault="009B0584" w:rsidP="009B0584">
      <w:pPr>
        <w:spacing w:after="0" w:line="120" w:lineRule="atLeast"/>
        <w:ind w:right="57"/>
        <w:jc w:val="mediumKashida"/>
        <w:outlineLvl w:val="8"/>
        <w:rPr>
          <w:rFonts w:ascii="Arial" w:eastAsia="Times New Roman" w:hAnsi="Arial" w:cs="Simple Bold Jut Out"/>
          <w:sz w:val="28"/>
          <w:szCs w:val="28"/>
          <w:rtl/>
          <w:lang w:bidi="ar-IQ"/>
        </w:rPr>
      </w:pPr>
    </w:p>
    <w:p w:rsidR="009B0584" w:rsidRDefault="009B0584" w:rsidP="009B0584">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hint="cs"/>
          <w:sz w:val="28"/>
          <w:szCs w:val="28"/>
          <w:rtl/>
          <w:lang w:bidi="ar-IQ"/>
        </w:rPr>
        <w:t xml:space="preserve">عند حصول جريمة مشهودة وادراكها من قبل احد اعضاء الضبط القضائي أو وصول الاخبار اليه ، </w:t>
      </w:r>
      <w:r w:rsidRPr="0094536D">
        <w:rPr>
          <w:rFonts w:ascii="Arial" w:eastAsia="Times New Roman" w:hAnsi="Arial" w:cs="Arial"/>
          <w:sz w:val="28"/>
          <w:szCs w:val="28"/>
          <w:rtl/>
          <w:lang w:bidi="ar-IQ"/>
        </w:rPr>
        <w:t xml:space="preserve">يقوم </w:t>
      </w:r>
      <w:r>
        <w:rPr>
          <w:rFonts w:ascii="Arial" w:eastAsia="Times New Roman" w:hAnsi="Arial" w:cs="Arial" w:hint="cs"/>
          <w:sz w:val="28"/>
          <w:szCs w:val="28"/>
          <w:rtl/>
          <w:lang w:bidi="ar-IQ"/>
        </w:rPr>
        <w:t>عضو الضبط القضائي(</w:t>
      </w:r>
      <w:r w:rsidRPr="0094536D">
        <w:rPr>
          <w:rFonts w:ascii="Arial" w:eastAsia="Times New Roman" w:hAnsi="Arial" w:cs="Arial"/>
          <w:sz w:val="28"/>
          <w:szCs w:val="28"/>
          <w:rtl/>
          <w:lang w:bidi="ar-IQ"/>
        </w:rPr>
        <w:t xml:space="preserve">ضابط الشرطة أو المفوض </w:t>
      </w:r>
      <w:r>
        <w:rPr>
          <w:rFonts w:ascii="Arial" w:eastAsia="Times New Roman" w:hAnsi="Arial" w:cs="Arial" w:hint="cs"/>
          <w:sz w:val="28"/>
          <w:szCs w:val="28"/>
          <w:rtl/>
          <w:lang w:bidi="ar-IQ"/>
        </w:rPr>
        <w:t>)</w:t>
      </w:r>
      <w:r w:rsidRPr="0094536D">
        <w:rPr>
          <w:rFonts w:ascii="Arial" w:eastAsia="Times New Roman" w:hAnsi="Arial" w:cs="Arial"/>
          <w:sz w:val="28"/>
          <w:szCs w:val="28"/>
          <w:rtl/>
          <w:lang w:bidi="ar-IQ"/>
        </w:rPr>
        <w:t xml:space="preserve">بالانتقال إلى محل الحادث بأسرع وقت ممكن بعد إيصال العلم إلى قاضي التحقيق المختص قدر الإمكان ويتخذ الإجراءات اللازمة  في القضية </w:t>
      </w:r>
      <w:r>
        <w:rPr>
          <w:rFonts w:ascii="Arial" w:eastAsia="Times New Roman" w:hAnsi="Arial" w:cs="Arial" w:hint="cs"/>
          <w:sz w:val="28"/>
          <w:szCs w:val="28"/>
          <w:rtl/>
          <w:lang w:bidi="ar-IQ"/>
        </w:rPr>
        <w:t>والتي تتمثل بما يأتي:-</w:t>
      </w:r>
    </w:p>
    <w:p w:rsidR="009B0584" w:rsidRPr="0094536D" w:rsidRDefault="009B0584" w:rsidP="009B0584">
      <w:pPr>
        <w:spacing w:after="0" w:line="120" w:lineRule="atLeast"/>
        <w:ind w:right="57"/>
        <w:jc w:val="mediumKashida"/>
        <w:outlineLvl w:val="8"/>
        <w:rPr>
          <w:rFonts w:ascii="Arial" w:eastAsia="Times New Roman" w:hAnsi="Arial" w:cs="Arial"/>
          <w:sz w:val="28"/>
          <w:szCs w:val="28"/>
          <w:rtl/>
          <w:lang w:bidi="ar-IQ"/>
        </w:rPr>
      </w:pPr>
    </w:p>
    <w:p w:rsidR="009B0584" w:rsidRPr="0094536D" w:rsidRDefault="009B0584" w:rsidP="009B0584">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b/>
          <w:bCs/>
          <w:sz w:val="28"/>
          <w:szCs w:val="28"/>
          <w:rtl/>
          <w:lang w:bidi="ar-IQ"/>
        </w:rPr>
        <w:t>1</w:t>
      </w:r>
      <w:r>
        <w:rPr>
          <w:rFonts w:ascii="Arial" w:eastAsia="Times New Roman" w:hAnsi="Arial" w:cs="Arial" w:hint="cs"/>
          <w:b/>
          <w:bCs/>
          <w:sz w:val="28"/>
          <w:szCs w:val="28"/>
          <w:rtl/>
          <w:lang w:bidi="ar-IQ"/>
        </w:rPr>
        <w:t xml:space="preserve">- </w:t>
      </w:r>
      <w:r w:rsidRPr="0094536D">
        <w:rPr>
          <w:rFonts w:ascii="Arial" w:eastAsia="Times New Roman" w:hAnsi="Arial" w:cs="Arial"/>
          <w:sz w:val="28"/>
          <w:szCs w:val="28"/>
          <w:rtl/>
          <w:lang w:bidi="ar-IQ"/>
        </w:rPr>
        <w:t>الاستماع وتدوين إفادة المجني عليه إن كان حيا.</w:t>
      </w:r>
    </w:p>
    <w:p w:rsidR="009B0584" w:rsidRPr="0094536D" w:rsidRDefault="009B0584" w:rsidP="009B0584">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b/>
          <w:bCs/>
          <w:sz w:val="28"/>
          <w:szCs w:val="28"/>
          <w:rtl/>
          <w:lang w:bidi="ar-IQ"/>
        </w:rPr>
        <w:t>2</w:t>
      </w:r>
      <w:r>
        <w:rPr>
          <w:rFonts w:ascii="Arial" w:eastAsia="Times New Roman" w:hAnsi="Arial" w:cs="Arial" w:hint="cs"/>
          <w:b/>
          <w:bCs/>
          <w:sz w:val="28"/>
          <w:szCs w:val="28"/>
          <w:rtl/>
          <w:lang w:bidi="ar-IQ"/>
        </w:rPr>
        <w:t xml:space="preserve">- </w:t>
      </w:r>
      <w:r w:rsidRPr="0094536D">
        <w:rPr>
          <w:rFonts w:ascii="Arial" w:eastAsia="Times New Roman" w:hAnsi="Arial" w:cs="Arial"/>
          <w:sz w:val="28"/>
          <w:szCs w:val="28"/>
          <w:rtl/>
          <w:lang w:bidi="ar-IQ"/>
        </w:rPr>
        <w:t>الاستماع لإفادات الشهود إن وجدوا .</w:t>
      </w:r>
    </w:p>
    <w:p w:rsidR="009B0584" w:rsidRPr="0094536D" w:rsidRDefault="009B0584" w:rsidP="009B0584">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b/>
          <w:bCs/>
          <w:sz w:val="28"/>
          <w:szCs w:val="28"/>
          <w:rtl/>
          <w:lang w:bidi="ar-IQ"/>
        </w:rPr>
        <w:t>3</w:t>
      </w:r>
      <w:r>
        <w:rPr>
          <w:rFonts w:ascii="Arial" w:eastAsia="Times New Roman" w:hAnsi="Arial" w:cs="Arial" w:hint="cs"/>
          <w:b/>
          <w:bCs/>
          <w:sz w:val="28"/>
          <w:szCs w:val="28"/>
          <w:rtl/>
          <w:lang w:bidi="ar-IQ"/>
        </w:rPr>
        <w:t xml:space="preserve">- </w:t>
      </w:r>
      <w:r w:rsidRPr="0094536D">
        <w:rPr>
          <w:rFonts w:ascii="Arial" w:eastAsia="Times New Roman" w:hAnsi="Arial" w:cs="Arial"/>
          <w:sz w:val="28"/>
          <w:szCs w:val="28"/>
          <w:rtl/>
          <w:lang w:bidi="ar-IQ"/>
        </w:rPr>
        <w:t>ضبط الأسلحة والمحافظة عليها.</w:t>
      </w:r>
    </w:p>
    <w:p w:rsidR="009B0584" w:rsidRPr="0094536D" w:rsidRDefault="009B0584" w:rsidP="009B0584">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b/>
          <w:bCs/>
          <w:sz w:val="28"/>
          <w:szCs w:val="28"/>
          <w:rtl/>
          <w:lang w:bidi="ar-IQ"/>
        </w:rPr>
        <w:t>4</w:t>
      </w:r>
      <w:r>
        <w:rPr>
          <w:rFonts w:ascii="Arial" w:eastAsia="Times New Roman" w:hAnsi="Arial" w:cs="Arial" w:hint="cs"/>
          <w:b/>
          <w:bCs/>
          <w:sz w:val="28"/>
          <w:szCs w:val="28"/>
          <w:rtl/>
          <w:lang w:bidi="ar-IQ"/>
        </w:rPr>
        <w:t xml:space="preserve">- </w:t>
      </w:r>
      <w:r w:rsidRPr="0094536D">
        <w:rPr>
          <w:rFonts w:ascii="Arial" w:eastAsia="Times New Roman" w:hAnsi="Arial" w:cs="Arial"/>
          <w:sz w:val="28"/>
          <w:szCs w:val="28"/>
          <w:rtl/>
          <w:lang w:bidi="ar-IQ"/>
        </w:rPr>
        <w:t>المحافظة على الأدلة المتوافرة في مسرح الجريمة .</w:t>
      </w:r>
    </w:p>
    <w:p w:rsidR="009B0584" w:rsidRPr="0094536D" w:rsidRDefault="009B0584" w:rsidP="009B0584">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b/>
          <w:bCs/>
          <w:sz w:val="28"/>
          <w:szCs w:val="28"/>
          <w:rtl/>
          <w:lang w:bidi="ar-IQ"/>
        </w:rPr>
        <w:t>5</w:t>
      </w:r>
      <w:r>
        <w:rPr>
          <w:rFonts w:ascii="Arial" w:eastAsia="Times New Roman" w:hAnsi="Arial" w:cs="Arial" w:hint="cs"/>
          <w:b/>
          <w:bCs/>
          <w:sz w:val="28"/>
          <w:szCs w:val="28"/>
          <w:rtl/>
          <w:lang w:bidi="ar-IQ"/>
        </w:rPr>
        <w:t>-</w:t>
      </w:r>
      <w:r w:rsidRPr="0094536D">
        <w:rPr>
          <w:rFonts w:ascii="Arial" w:eastAsia="Times New Roman" w:hAnsi="Arial" w:cs="Arial"/>
          <w:sz w:val="28"/>
          <w:szCs w:val="28"/>
          <w:rtl/>
          <w:lang w:bidi="ar-IQ"/>
        </w:rPr>
        <w:t xml:space="preserve"> تثبيت حالة الأشخاص والأشياء بعمل مرتسم مبسط لها أو إعداد كشف ومنع مغادرة الأشخاص لمحل الحادث .</w:t>
      </w:r>
    </w:p>
    <w:p w:rsidR="009B0584" w:rsidRPr="0094536D" w:rsidRDefault="009B0584" w:rsidP="009B0584">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b/>
          <w:bCs/>
          <w:sz w:val="28"/>
          <w:szCs w:val="28"/>
          <w:rtl/>
          <w:lang w:bidi="ar-IQ"/>
        </w:rPr>
        <w:t>6</w:t>
      </w:r>
      <w:r>
        <w:rPr>
          <w:rFonts w:ascii="Arial" w:eastAsia="Times New Roman" w:hAnsi="Arial" w:cs="Arial" w:hint="cs"/>
          <w:b/>
          <w:bCs/>
          <w:sz w:val="28"/>
          <w:szCs w:val="28"/>
          <w:rtl/>
          <w:lang w:bidi="ar-IQ"/>
        </w:rPr>
        <w:t xml:space="preserve">- </w:t>
      </w:r>
      <w:r w:rsidRPr="0094536D">
        <w:rPr>
          <w:rFonts w:ascii="Arial" w:eastAsia="Times New Roman" w:hAnsi="Arial" w:cs="Arial"/>
          <w:sz w:val="28"/>
          <w:szCs w:val="28"/>
          <w:rtl/>
          <w:lang w:bidi="ar-IQ"/>
        </w:rPr>
        <w:t xml:space="preserve">مساءلة المتهم </w:t>
      </w:r>
      <w:r>
        <w:rPr>
          <w:rFonts w:ascii="Arial" w:eastAsia="Times New Roman" w:hAnsi="Arial" w:cs="Arial" w:hint="cs"/>
          <w:sz w:val="28"/>
          <w:szCs w:val="28"/>
          <w:rtl/>
          <w:lang w:bidi="ar-IQ"/>
        </w:rPr>
        <w:t>أو سؤاله وليس استجوابه</w:t>
      </w:r>
      <w:r w:rsidRPr="0094536D">
        <w:rPr>
          <w:rFonts w:ascii="Arial" w:eastAsia="Times New Roman" w:hAnsi="Arial" w:cs="Arial"/>
          <w:sz w:val="28"/>
          <w:szCs w:val="28"/>
          <w:rtl/>
          <w:lang w:bidi="ar-IQ"/>
        </w:rPr>
        <w:t>.</w:t>
      </w:r>
    </w:p>
    <w:p w:rsidR="009B0584" w:rsidRDefault="009B0584" w:rsidP="009B0584">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b/>
          <w:bCs/>
          <w:sz w:val="28"/>
          <w:szCs w:val="28"/>
          <w:rtl/>
          <w:lang w:bidi="ar-IQ"/>
        </w:rPr>
        <w:t>7</w:t>
      </w:r>
      <w:r>
        <w:rPr>
          <w:rFonts w:ascii="Arial" w:eastAsia="Times New Roman" w:hAnsi="Arial" w:cs="Arial" w:hint="cs"/>
          <w:b/>
          <w:bCs/>
          <w:sz w:val="28"/>
          <w:szCs w:val="28"/>
          <w:rtl/>
          <w:lang w:bidi="ar-IQ"/>
        </w:rPr>
        <w:t xml:space="preserve">- </w:t>
      </w:r>
      <w:r>
        <w:rPr>
          <w:rFonts w:ascii="Arial" w:eastAsia="Times New Roman" w:hAnsi="Arial" w:cs="Arial"/>
          <w:sz w:val="28"/>
          <w:szCs w:val="28"/>
          <w:rtl/>
          <w:lang w:bidi="ar-IQ"/>
        </w:rPr>
        <w:t xml:space="preserve">الاستعانة بالخبراء والمختصين </w:t>
      </w:r>
      <w:r w:rsidRPr="0094536D">
        <w:rPr>
          <w:rFonts w:ascii="Arial" w:eastAsia="Times New Roman" w:hAnsi="Arial" w:cs="Arial"/>
          <w:sz w:val="28"/>
          <w:szCs w:val="28"/>
          <w:rtl/>
          <w:lang w:bidi="ar-IQ"/>
        </w:rPr>
        <w:t xml:space="preserve">. </w:t>
      </w:r>
    </w:p>
    <w:p w:rsidR="009B0584" w:rsidRDefault="009B0584" w:rsidP="009B0584">
      <w:pPr>
        <w:spacing w:after="0" w:line="120" w:lineRule="atLeast"/>
        <w:ind w:right="57"/>
        <w:jc w:val="mediumKashida"/>
        <w:outlineLvl w:val="8"/>
        <w:rPr>
          <w:rFonts w:ascii="Arial" w:eastAsia="Times New Roman" w:hAnsi="Arial" w:cs="Arial"/>
          <w:sz w:val="28"/>
          <w:szCs w:val="28"/>
          <w:rtl/>
          <w:lang w:bidi="ar-IQ"/>
        </w:rPr>
      </w:pPr>
    </w:p>
    <w:p w:rsidR="009B0584" w:rsidRPr="0094536D" w:rsidRDefault="009B0584" w:rsidP="009B0584">
      <w:pPr>
        <w:spacing w:after="0" w:line="120" w:lineRule="atLeast"/>
        <w:ind w:right="57"/>
        <w:jc w:val="mediumKashida"/>
        <w:outlineLvl w:val="8"/>
        <w:rPr>
          <w:rFonts w:ascii="Arial" w:eastAsia="Times New Roman" w:hAnsi="Arial" w:cs="Arial"/>
          <w:sz w:val="28"/>
          <w:szCs w:val="28"/>
          <w:rtl/>
          <w:lang w:bidi="ar-IQ"/>
        </w:rPr>
      </w:pPr>
    </w:p>
    <w:p w:rsidR="009B0584" w:rsidRDefault="009B0584" w:rsidP="009B0584">
      <w:pPr>
        <w:spacing w:after="0" w:line="120" w:lineRule="atLeast"/>
        <w:ind w:right="57"/>
        <w:jc w:val="mediumKashida"/>
        <w:outlineLvl w:val="8"/>
        <w:rPr>
          <w:rFonts w:ascii="Arial" w:eastAsia="Times New Roman" w:hAnsi="Arial" w:cs="Simple Bold Jut Out"/>
          <w:sz w:val="32"/>
          <w:szCs w:val="32"/>
          <w:rtl/>
          <w:lang w:bidi="ar-IQ"/>
        </w:rPr>
      </w:pPr>
      <w:r w:rsidRPr="0094536D">
        <w:rPr>
          <w:rFonts w:ascii="Arial" w:eastAsia="Times New Roman" w:hAnsi="Arial" w:cs="Simple Bold Jut Out"/>
          <w:sz w:val="32"/>
          <w:szCs w:val="32"/>
          <w:rtl/>
          <w:lang w:bidi="ar-IQ"/>
        </w:rPr>
        <w:t xml:space="preserve">   </w:t>
      </w:r>
      <w:r w:rsidRPr="0094536D">
        <w:rPr>
          <w:rFonts w:ascii="Arial" w:eastAsia="Times New Roman" w:hAnsi="Arial" w:cs="Simple Bold Jut Out" w:hint="cs"/>
          <w:sz w:val="32"/>
          <w:szCs w:val="32"/>
          <w:rtl/>
          <w:lang w:bidi="ar-IQ"/>
        </w:rPr>
        <w:t>ثانياً- مبرراتها</w:t>
      </w:r>
    </w:p>
    <w:p w:rsidR="009B0584" w:rsidRPr="0094536D" w:rsidRDefault="009B0584" w:rsidP="009B0584">
      <w:pPr>
        <w:spacing w:after="0" w:line="120" w:lineRule="atLeast"/>
        <w:ind w:right="57"/>
        <w:jc w:val="mediumKashida"/>
        <w:outlineLvl w:val="8"/>
        <w:rPr>
          <w:rFonts w:ascii="Arial" w:eastAsia="Times New Roman" w:hAnsi="Arial" w:cs="Simple Bold Jut Out"/>
          <w:sz w:val="32"/>
          <w:szCs w:val="32"/>
          <w:rtl/>
          <w:lang w:bidi="ar-IQ"/>
        </w:rPr>
      </w:pPr>
    </w:p>
    <w:p w:rsidR="009B0584" w:rsidRDefault="009B0584" w:rsidP="009B0584">
      <w:pPr>
        <w:spacing w:after="0" w:line="120" w:lineRule="atLeast"/>
        <w:ind w:right="57"/>
        <w:jc w:val="mediumKashida"/>
        <w:outlineLvl w:val="8"/>
        <w:rPr>
          <w:rFonts w:ascii="Arial" w:eastAsia="Times New Roman" w:hAnsi="Arial" w:cs="Arial"/>
          <w:sz w:val="28"/>
          <w:szCs w:val="28"/>
          <w:rtl/>
          <w:lang w:bidi="ar-IQ"/>
        </w:rPr>
      </w:pPr>
      <w:r w:rsidRPr="001119BE">
        <w:rPr>
          <w:rFonts w:ascii="Arial" w:eastAsia="Times New Roman" w:hAnsi="Arial" w:cs="Arial"/>
          <w:sz w:val="36"/>
          <w:szCs w:val="36"/>
          <w:rtl/>
          <w:lang w:bidi="ar-IQ"/>
        </w:rPr>
        <w:t xml:space="preserve">  </w:t>
      </w:r>
      <w:r w:rsidRPr="0094536D">
        <w:rPr>
          <w:rFonts w:ascii="Arial" w:eastAsia="Times New Roman" w:hAnsi="Arial" w:cs="Arial" w:hint="cs"/>
          <w:sz w:val="28"/>
          <w:szCs w:val="28"/>
          <w:rtl/>
          <w:lang w:bidi="ar-IQ"/>
        </w:rPr>
        <w:t xml:space="preserve">لاشك ان هناك العديد من المبررات والاسباب التي تستدعي منح ضباط الشرطة ومفوضيها صلاحيات خاصة واستثنائية في حالة الجريمة المشهودة </w:t>
      </w:r>
      <w:proofErr w:type="spellStart"/>
      <w:r w:rsidRPr="0094536D">
        <w:rPr>
          <w:rFonts w:ascii="Arial" w:eastAsia="Times New Roman" w:hAnsi="Arial" w:cs="Arial" w:hint="cs"/>
          <w:sz w:val="28"/>
          <w:szCs w:val="28"/>
          <w:rtl/>
          <w:lang w:bidi="ar-IQ"/>
        </w:rPr>
        <w:t>لايملكونها</w:t>
      </w:r>
      <w:proofErr w:type="spellEnd"/>
      <w:r w:rsidRPr="0094536D">
        <w:rPr>
          <w:rFonts w:ascii="Arial" w:eastAsia="Times New Roman" w:hAnsi="Arial" w:cs="Arial" w:hint="cs"/>
          <w:sz w:val="28"/>
          <w:szCs w:val="28"/>
          <w:rtl/>
          <w:lang w:bidi="ar-IQ"/>
        </w:rPr>
        <w:t xml:space="preserve"> في حالة الجريمة العادية ،ومن هذه الاسباب والمبررات ما يأتي:- </w:t>
      </w:r>
    </w:p>
    <w:p w:rsidR="009B0584" w:rsidRPr="0094536D" w:rsidRDefault="009B0584" w:rsidP="009B0584">
      <w:pPr>
        <w:spacing w:after="0" w:line="120" w:lineRule="atLeast"/>
        <w:ind w:right="57"/>
        <w:jc w:val="mediumKashida"/>
        <w:outlineLvl w:val="8"/>
        <w:rPr>
          <w:rFonts w:ascii="Arial" w:eastAsia="Times New Roman" w:hAnsi="Arial" w:cs="Arial"/>
          <w:sz w:val="28"/>
          <w:szCs w:val="28"/>
          <w:rtl/>
          <w:lang w:bidi="ar-IQ"/>
        </w:rPr>
      </w:pPr>
    </w:p>
    <w:p w:rsidR="009B0584" w:rsidRPr="0094536D" w:rsidRDefault="009B0584" w:rsidP="009B0584">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hint="cs"/>
          <w:b/>
          <w:bCs/>
          <w:sz w:val="28"/>
          <w:szCs w:val="28"/>
          <w:rtl/>
          <w:lang w:bidi="ar-IQ"/>
        </w:rPr>
        <w:t xml:space="preserve">1- </w:t>
      </w:r>
      <w:r w:rsidRPr="0094536D">
        <w:rPr>
          <w:rFonts w:ascii="Arial" w:eastAsia="Times New Roman" w:hAnsi="Arial" w:cs="Arial"/>
          <w:sz w:val="28"/>
          <w:szCs w:val="28"/>
          <w:rtl/>
          <w:lang w:bidi="ar-IQ"/>
        </w:rPr>
        <w:t xml:space="preserve"> الحيلولة دون ضياع معالم الجريمة .</w:t>
      </w:r>
    </w:p>
    <w:p w:rsidR="009B0584" w:rsidRPr="0094536D" w:rsidRDefault="009B0584" w:rsidP="009B0584">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hint="cs"/>
          <w:b/>
          <w:bCs/>
          <w:sz w:val="28"/>
          <w:szCs w:val="28"/>
          <w:rtl/>
          <w:lang w:bidi="ar-IQ"/>
        </w:rPr>
        <w:t xml:space="preserve">2- </w:t>
      </w:r>
      <w:r w:rsidRPr="0094536D">
        <w:rPr>
          <w:rFonts w:ascii="Arial" w:eastAsia="Times New Roman" w:hAnsi="Arial" w:cs="Arial"/>
          <w:sz w:val="28"/>
          <w:szCs w:val="28"/>
          <w:rtl/>
          <w:lang w:bidi="ar-IQ"/>
        </w:rPr>
        <w:t>منع هروب الجاني.</w:t>
      </w:r>
    </w:p>
    <w:p w:rsidR="009B0584" w:rsidRPr="0094536D" w:rsidRDefault="009B0584" w:rsidP="009B0584">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hint="cs"/>
          <w:b/>
          <w:bCs/>
          <w:sz w:val="28"/>
          <w:szCs w:val="28"/>
          <w:rtl/>
          <w:lang w:bidi="ar-IQ"/>
        </w:rPr>
        <w:t>3-</w:t>
      </w:r>
      <w:r w:rsidRPr="0094536D">
        <w:rPr>
          <w:rFonts w:ascii="Arial" w:eastAsia="Times New Roman" w:hAnsi="Arial" w:cs="Arial"/>
          <w:sz w:val="28"/>
          <w:szCs w:val="28"/>
          <w:rtl/>
          <w:lang w:bidi="ar-IQ"/>
        </w:rPr>
        <w:t xml:space="preserve"> جعل مسالة الخطأ في تقدير الأدلة قليل .</w:t>
      </w:r>
    </w:p>
    <w:p w:rsidR="009B0584" w:rsidRPr="0094536D" w:rsidRDefault="009B0584" w:rsidP="009B0584">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hint="cs"/>
          <w:b/>
          <w:bCs/>
          <w:sz w:val="28"/>
          <w:szCs w:val="28"/>
          <w:rtl/>
          <w:lang w:bidi="ar-IQ"/>
        </w:rPr>
        <w:t xml:space="preserve">4- </w:t>
      </w:r>
      <w:r w:rsidRPr="0094536D">
        <w:rPr>
          <w:rFonts w:ascii="Arial" w:eastAsia="Times New Roman" w:hAnsi="Arial" w:cs="Arial"/>
          <w:sz w:val="28"/>
          <w:szCs w:val="28"/>
          <w:rtl/>
          <w:lang w:bidi="ar-IQ"/>
        </w:rPr>
        <w:t>المحافظة على أدلة الجريمة وتثبيت حالة الأشياء.</w:t>
      </w:r>
    </w:p>
    <w:p w:rsidR="009B0584" w:rsidRDefault="009B0584" w:rsidP="009B0584">
      <w:pPr>
        <w:spacing w:after="0" w:line="120" w:lineRule="atLeast"/>
        <w:ind w:right="57"/>
        <w:jc w:val="mediumKashida"/>
        <w:outlineLvl w:val="8"/>
        <w:rPr>
          <w:rFonts w:ascii="Arial" w:eastAsia="Times New Roman" w:hAnsi="Arial" w:cs="Arial"/>
          <w:sz w:val="36"/>
          <w:szCs w:val="36"/>
          <w:rtl/>
          <w:lang w:bidi="ar-IQ"/>
        </w:rPr>
      </w:pPr>
    </w:p>
    <w:p w:rsidR="009B0584" w:rsidRDefault="009B0584" w:rsidP="009B0584">
      <w:pPr>
        <w:spacing w:after="0" w:line="120" w:lineRule="atLeast"/>
        <w:ind w:right="57"/>
        <w:jc w:val="mediumKashida"/>
        <w:outlineLvl w:val="8"/>
        <w:rPr>
          <w:rFonts w:ascii="Arial" w:eastAsia="Times New Roman" w:hAnsi="Arial" w:cs="Arial"/>
          <w:sz w:val="36"/>
          <w:szCs w:val="36"/>
          <w:rtl/>
          <w:lang w:bidi="ar-IQ"/>
        </w:rPr>
      </w:pPr>
    </w:p>
    <w:p w:rsidR="009B0584" w:rsidRPr="00620660" w:rsidRDefault="009B0584" w:rsidP="009B0584">
      <w:pPr>
        <w:spacing w:after="0" w:line="120" w:lineRule="atLeast"/>
        <w:ind w:right="57"/>
        <w:jc w:val="center"/>
        <w:outlineLvl w:val="8"/>
        <w:rPr>
          <w:rFonts w:ascii="Arial" w:eastAsia="Times New Roman" w:hAnsi="Arial" w:cs="Simple Bold Jut Out"/>
          <w:sz w:val="36"/>
          <w:szCs w:val="36"/>
          <w:rtl/>
          <w:lang w:bidi="ar-IQ"/>
        </w:rPr>
      </w:pPr>
      <w:r w:rsidRPr="00620660">
        <w:rPr>
          <w:rFonts w:ascii="Arial" w:eastAsia="Times New Roman" w:hAnsi="Arial" w:cs="Simple Bold Jut Out" w:hint="cs"/>
          <w:sz w:val="36"/>
          <w:szCs w:val="36"/>
          <w:rtl/>
          <w:lang w:bidi="ar-IQ"/>
        </w:rPr>
        <w:t>الفرع الرابع</w:t>
      </w:r>
    </w:p>
    <w:p w:rsidR="009B0584" w:rsidRPr="00620660" w:rsidRDefault="009B0584" w:rsidP="009B0584">
      <w:pPr>
        <w:spacing w:after="0" w:line="120" w:lineRule="atLeast"/>
        <w:ind w:right="57"/>
        <w:jc w:val="center"/>
        <w:outlineLvl w:val="8"/>
        <w:rPr>
          <w:rFonts w:ascii="Arial" w:eastAsia="Times New Roman" w:hAnsi="Arial" w:cs="Simple Bold Jut Out"/>
          <w:b/>
          <w:bCs/>
          <w:sz w:val="36"/>
          <w:szCs w:val="36"/>
          <w:rtl/>
          <w:lang w:bidi="ar-IQ"/>
        </w:rPr>
      </w:pPr>
    </w:p>
    <w:p w:rsidR="009B0584" w:rsidRDefault="009B0584" w:rsidP="009B0584">
      <w:pPr>
        <w:spacing w:after="0" w:line="120" w:lineRule="atLeast"/>
        <w:ind w:right="57"/>
        <w:jc w:val="center"/>
        <w:outlineLvl w:val="8"/>
        <w:rPr>
          <w:rFonts w:ascii="Arial" w:eastAsia="Times New Roman" w:hAnsi="Arial" w:cs="Simple Bold Jut Out"/>
          <w:b/>
          <w:bCs/>
          <w:sz w:val="36"/>
          <w:szCs w:val="36"/>
          <w:rtl/>
          <w:lang w:bidi="ar-IQ"/>
        </w:rPr>
      </w:pPr>
      <w:r w:rsidRPr="00620660">
        <w:rPr>
          <w:rFonts w:ascii="Arial" w:eastAsia="Times New Roman" w:hAnsi="Arial" w:cs="Simple Bold Jut Out"/>
          <w:b/>
          <w:bCs/>
          <w:sz w:val="36"/>
          <w:szCs w:val="36"/>
          <w:rtl/>
          <w:lang w:bidi="ar-IQ"/>
        </w:rPr>
        <w:t>المعيار المعتمد في وصف الجريمة بأنها مشهودة</w:t>
      </w:r>
    </w:p>
    <w:p w:rsidR="009B0584" w:rsidRPr="00BB0817" w:rsidRDefault="009B0584" w:rsidP="009B0584">
      <w:pPr>
        <w:spacing w:after="0" w:line="120" w:lineRule="atLeast"/>
        <w:ind w:right="57"/>
        <w:jc w:val="both"/>
        <w:outlineLvl w:val="8"/>
        <w:rPr>
          <w:rFonts w:asciiTheme="minorBidi" w:eastAsia="Times New Roman" w:hAnsiTheme="minorBidi"/>
          <w:b/>
          <w:bCs/>
          <w:sz w:val="28"/>
          <w:szCs w:val="28"/>
          <w:rtl/>
          <w:lang w:bidi="ar-IQ"/>
        </w:rPr>
      </w:pPr>
    </w:p>
    <w:p w:rsidR="009B0584" w:rsidRDefault="009B0584" w:rsidP="009B0584">
      <w:pPr>
        <w:spacing w:after="0" w:line="120" w:lineRule="atLeast"/>
        <w:ind w:right="57"/>
        <w:jc w:val="both"/>
        <w:outlineLvl w:val="8"/>
        <w:rPr>
          <w:rFonts w:asciiTheme="minorBidi" w:eastAsia="Times New Roman" w:hAnsiTheme="minorBidi"/>
          <w:sz w:val="28"/>
          <w:szCs w:val="28"/>
          <w:rtl/>
          <w:lang w:bidi="ar-IQ"/>
        </w:rPr>
      </w:pPr>
      <w:r w:rsidRPr="00BB0817">
        <w:rPr>
          <w:rFonts w:asciiTheme="minorBidi" w:eastAsia="Times New Roman" w:hAnsiTheme="minorBidi"/>
          <w:sz w:val="28"/>
          <w:szCs w:val="28"/>
          <w:rtl/>
          <w:lang w:bidi="ar-IQ"/>
        </w:rPr>
        <w:t>هناك العديد من المعايير التي طرحت للقول بأن هذه الجريمة مشهودة ام لا،</w:t>
      </w:r>
      <w:r w:rsidRPr="00BB0817">
        <w:rPr>
          <w:rFonts w:asciiTheme="minorBidi" w:eastAsia="Times New Roman" w:hAnsiTheme="minorBidi" w:hint="cs"/>
          <w:sz w:val="28"/>
          <w:szCs w:val="28"/>
          <w:rtl/>
          <w:lang w:bidi="ar-IQ"/>
        </w:rPr>
        <w:t xml:space="preserve"> </w:t>
      </w:r>
      <w:r w:rsidRPr="00BB0817">
        <w:rPr>
          <w:rFonts w:asciiTheme="minorBidi" w:eastAsia="Times New Roman" w:hAnsiTheme="minorBidi"/>
          <w:sz w:val="28"/>
          <w:szCs w:val="28"/>
          <w:rtl/>
          <w:lang w:bidi="ar-IQ"/>
        </w:rPr>
        <w:t>وبالتالي ترتب الاثار التي حددها القانون والمتمثلة بمنح الصلاحيات الاستثنائية لضباط الشرطة ومفوضيها في تلك الحالة،</w:t>
      </w:r>
      <w:r w:rsidRPr="00BB0817">
        <w:rPr>
          <w:rFonts w:asciiTheme="minorBidi" w:eastAsia="Times New Roman" w:hAnsiTheme="minorBidi" w:hint="cs"/>
          <w:sz w:val="28"/>
          <w:szCs w:val="28"/>
          <w:rtl/>
          <w:lang w:bidi="ar-IQ"/>
        </w:rPr>
        <w:t xml:space="preserve"> </w:t>
      </w:r>
      <w:r w:rsidRPr="00BB0817">
        <w:rPr>
          <w:rFonts w:asciiTheme="minorBidi" w:eastAsia="Times New Roman" w:hAnsiTheme="minorBidi"/>
          <w:sz w:val="28"/>
          <w:szCs w:val="28"/>
          <w:rtl/>
          <w:lang w:bidi="ar-IQ"/>
        </w:rPr>
        <w:t>ومن ثم التسليم بصحة تلك الاجراءات في ظل الاقرار بتوافر وقيام تلك الحالة(الجريمة المشهودة)</w:t>
      </w:r>
      <w:r w:rsidRPr="00BB0817">
        <w:rPr>
          <w:rFonts w:asciiTheme="minorBidi" w:eastAsia="Times New Roman" w:hAnsiTheme="minorBidi" w:hint="cs"/>
          <w:sz w:val="28"/>
          <w:szCs w:val="28"/>
          <w:rtl/>
          <w:lang w:bidi="ar-IQ"/>
        </w:rPr>
        <w:t xml:space="preserve">،وهذه المعايير اعتمدت المدة الزمنية من لحظة وقوع الجريمة أو اكتشافها، </w:t>
      </w:r>
      <w:r>
        <w:rPr>
          <w:rFonts w:asciiTheme="minorBidi" w:eastAsia="Times New Roman" w:hAnsiTheme="minorBidi" w:hint="cs"/>
          <w:sz w:val="28"/>
          <w:szCs w:val="28"/>
          <w:rtl/>
          <w:lang w:bidi="ar-IQ"/>
        </w:rPr>
        <w:t xml:space="preserve">أو افتراض استمرار حالة التلبس، </w:t>
      </w:r>
      <w:r w:rsidRPr="00BB0817">
        <w:rPr>
          <w:rFonts w:asciiTheme="minorBidi" w:eastAsia="Times New Roman" w:hAnsiTheme="minorBidi" w:hint="cs"/>
          <w:sz w:val="28"/>
          <w:szCs w:val="28"/>
          <w:rtl/>
          <w:lang w:bidi="ar-IQ"/>
        </w:rPr>
        <w:t>وهي كما يأتي:-</w:t>
      </w:r>
    </w:p>
    <w:p w:rsidR="009B0584" w:rsidRDefault="009B0584" w:rsidP="009B0584">
      <w:pPr>
        <w:spacing w:after="0" w:line="120" w:lineRule="atLeast"/>
        <w:ind w:right="57"/>
        <w:jc w:val="both"/>
        <w:outlineLvl w:val="8"/>
        <w:rPr>
          <w:rFonts w:asciiTheme="minorBidi" w:eastAsia="Times New Roman" w:hAnsiTheme="minorBidi"/>
          <w:sz w:val="28"/>
          <w:szCs w:val="28"/>
          <w:rtl/>
          <w:lang w:bidi="ar-IQ"/>
        </w:rPr>
      </w:pPr>
    </w:p>
    <w:p w:rsidR="009B0584" w:rsidRPr="00005CEA" w:rsidRDefault="009B0584" w:rsidP="009B0584">
      <w:pPr>
        <w:spacing w:after="0" w:line="120" w:lineRule="atLeast"/>
        <w:ind w:right="57"/>
        <w:jc w:val="both"/>
        <w:outlineLvl w:val="8"/>
        <w:rPr>
          <w:rFonts w:asciiTheme="minorBidi" w:eastAsia="Times New Roman" w:hAnsiTheme="minorBidi" w:cs="Simple Bold Jut Out"/>
          <w:sz w:val="28"/>
          <w:szCs w:val="28"/>
          <w:rtl/>
          <w:lang w:bidi="ar-IQ"/>
        </w:rPr>
      </w:pPr>
      <w:r w:rsidRPr="00005CEA">
        <w:rPr>
          <w:rFonts w:asciiTheme="minorBidi" w:eastAsia="Times New Roman" w:hAnsiTheme="minorBidi" w:cs="Simple Bold Jut Out" w:hint="cs"/>
          <w:sz w:val="28"/>
          <w:szCs w:val="28"/>
          <w:rtl/>
          <w:lang w:bidi="ar-IQ"/>
        </w:rPr>
        <w:t>أولاً- التشريع</w:t>
      </w:r>
    </w:p>
    <w:p w:rsidR="009B0584" w:rsidRDefault="009B0584" w:rsidP="009B0584">
      <w:pPr>
        <w:spacing w:after="0" w:line="120" w:lineRule="atLeast"/>
        <w:ind w:right="57"/>
        <w:jc w:val="both"/>
        <w:outlineLvl w:val="8"/>
        <w:rPr>
          <w:rFonts w:asciiTheme="minorBidi" w:eastAsia="Times New Roman" w:hAnsiTheme="minorBidi"/>
          <w:sz w:val="28"/>
          <w:szCs w:val="28"/>
          <w:rtl/>
          <w:lang w:bidi="ar-IQ"/>
        </w:rPr>
      </w:pPr>
      <w:r>
        <w:rPr>
          <w:rFonts w:asciiTheme="minorBidi" w:eastAsia="Times New Roman" w:hAnsiTheme="minorBidi" w:hint="cs"/>
          <w:sz w:val="28"/>
          <w:szCs w:val="28"/>
          <w:rtl/>
          <w:lang w:bidi="ar-IQ"/>
        </w:rPr>
        <w:t>خلت التشريعات جميعاً من تحديد أو ذكر معيار صريح وواضح للتلبس، وبل ترك الامر للسلطة التقديرية للمحكمة المختصة، على ان تأخذ بنظر الاعتبار وقائع الحادث وملابساته، والمدة التي مضت على حصول الجريمة، وهو امر نراه سليم ،لان المدة تختلف من جريمة الى اخرى وفق ظروف كل حالة على حدة فما يعد متلبس به في جريمة قد لا يعد كذلك في اخرى.</w:t>
      </w:r>
    </w:p>
    <w:p w:rsidR="009B0584" w:rsidRDefault="009B0584" w:rsidP="009B0584">
      <w:pPr>
        <w:spacing w:after="0" w:line="120" w:lineRule="atLeast"/>
        <w:ind w:right="57"/>
        <w:jc w:val="both"/>
        <w:outlineLvl w:val="8"/>
        <w:rPr>
          <w:rFonts w:asciiTheme="minorBidi" w:eastAsia="Times New Roman" w:hAnsiTheme="minorBidi"/>
          <w:sz w:val="28"/>
          <w:szCs w:val="28"/>
          <w:rtl/>
          <w:lang w:bidi="ar-IQ"/>
        </w:rPr>
      </w:pPr>
    </w:p>
    <w:p w:rsidR="009B0584" w:rsidRDefault="009B0584" w:rsidP="009B0584">
      <w:pPr>
        <w:spacing w:after="0" w:line="120" w:lineRule="atLeast"/>
        <w:ind w:right="57"/>
        <w:jc w:val="both"/>
        <w:outlineLvl w:val="8"/>
        <w:rPr>
          <w:rFonts w:asciiTheme="minorBidi" w:eastAsia="Times New Roman" w:hAnsiTheme="minorBidi"/>
          <w:sz w:val="28"/>
          <w:szCs w:val="28"/>
          <w:rtl/>
          <w:lang w:bidi="ar-IQ"/>
        </w:rPr>
      </w:pPr>
    </w:p>
    <w:p w:rsidR="009B0584" w:rsidRDefault="009B0584" w:rsidP="009B0584">
      <w:pPr>
        <w:spacing w:after="0" w:line="120" w:lineRule="atLeast"/>
        <w:ind w:right="57"/>
        <w:jc w:val="both"/>
        <w:outlineLvl w:val="8"/>
        <w:rPr>
          <w:rFonts w:asciiTheme="minorBidi" w:eastAsia="Times New Roman" w:hAnsiTheme="minorBidi" w:cs="Simple Bold Jut Out"/>
          <w:sz w:val="28"/>
          <w:szCs w:val="28"/>
          <w:rtl/>
          <w:lang w:bidi="ar-IQ"/>
        </w:rPr>
      </w:pPr>
      <w:r w:rsidRPr="00005CEA">
        <w:rPr>
          <w:rFonts w:asciiTheme="minorBidi" w:eastAsia="Times New Roman" w:hAnsiTheme="minorBidi" w:cs="Simple Bold Jut Out" w:hint="cs"/>
          <w:sz w:val="28"/>
          <w:szCs w:val="28"/>
          <w:rtl/>
          <w:lang w:bidi="ar-IQ"/>
        </w:rPr>
        <w:t>ثانياً- القضاء</w:t>
      </w:r>
    </w:p>
    <w:p w:rsidR="009B0584" w:rsidRPr="00005CEA" w:rsidRDefault="009B0584" w:rsidP="009B0584">
      <w:pPr>
        <w:spacing w:after="0" w:line="120" w:lineRule="atLeast"/>
        <w:ind w:right="57"/>
        <w:jc w:val="both"/>
        <w:outlineLvl w:val="8"/>
        <w:rPr>
          <w:rFonts w:asciiTheme="minorBidi" w:eastAsia="Times New Roman" w:hAnsiTheme="minorBidi" w:cs="Simple Bold Jut Out"/>
          <w:sz w:val="28"/>
          <w:szCs w:val="28"/>
          <w:rtl/>
          <w:lang w:bidi="ar-IQ"/>
        </w:rPr>
      </w:pPr>
    </w:p>
    <w:p w:rsidR="009B0584" w:rsidRDefault="009B0584" w:rsidP="009B0584">
      <w:pPr>
        <w:spacing w:after="0" w:line="120" w:lineRule="atLeast"/>
        <w:ind w:right="57"/>
        <w:jc w:val="both"/>
        <w:outlineLvl w:val="8"/>
        <w:rPr>
          <w:rFonts w:asciiTheme="minorBidi" w:eastAsia="Times New Roman" w:hAnsiTheme="minorBidi"/>
          <w:sz w:val="28"/>
          <w:szCs w:val="28"/>
          <w:rtl/>
          <w:lang w:bidi="ar-IQ"/>
        </w:rPr>
      </w:pPr>
      <w:r>
        <w:rPr>
          <w:rFonts w:ascii="Arial" w:eastAsia="Times New Roman" w:hAnsi="Arial" w:cs="Arial" w:hint="cs"/>
          <w:sz w:val="28"/>
          <w:szCs w:val="28"/>
          <w:rtl/>
          <w:lang w:bidi="ar-IQ"/>
        </w:rPr>
        <w:t xml:space="preserve">عد القضاء الفرنسي (ممثلا بمحكمة النقض الفرنسية /الدائرة الجنائية ) في احد احكامه الصادرة </w:t>
      </w:r>
      <w:r w:rsidRPr="00620660">
        <w:rPr>
          <w:rFonts w:ascii="Arial" w:eastAsia="Times New Roman" w:hAnsi="Arial" w:cs="Arial"/>
          <w:sz w:val="28"/>
          <w:szCs w:val="28"/>
          <w:rtl/>
          <w:lang w:bidi="ar-IQ"/>
        </w:rPr>
        <w:t xml:space="preserve">في عام 1991 الجريمة مشهودة </w:t>
      </w:r>
      <w:r>
        <w:rPr>
          <w:rFonts w:ascii="Arial" w:eastAsia="Times New Roman" w:hAnsi="Arial" w:cs="Arial" w:hint="cs"/>
          <w:sz w:val="28"/>
          <w:szCs w:val="28"/>
          <w:rtl/>
          <w:lang w:bidi="ar-IQ"/>
        </w:rPr>
        <w:t xml:space="preserve">وهي </w:t>
      </w:r>
      <w:r>
        <w:rPr>
          <w:rFonts w:ascii="Arial" w:eastAsia="Times New Roman" w:hAnsi="Arial" w:cs="Arial"/>
          <w:sz w:val="28"/>
          <w:szCs w:val="28"/>
          <w:rtl/>
          <w:lang w:bidi="ar-IQ"/>
        </w:rPr>
        <w:t xml:space="preserve">جريمة اغتصاب </w:t>
      </w:r>
      <w:r>
        <w:rPr>
          <w:rFonts w:ascii="Arial" w:eastAsia="Times New Roman" w:hAnsi="Arial" w:cs="Arial" w:hint="cs"/>
          <w:sz w:val="28"/>
          <w:szCs w:val="28"/>
          <w:rtl/>
          <w:lang w:bidi="ar-IQ"/>
        </w:rPr>
        <w:t>ت</w:t>
      </w:r>
      <w:r w:rsidRPr="00620660">
        <w:rPr>
          <w:rFonts w:ascii="Arial" w:eastAsia="Times New Roman" w:hAnsi="Arial" w:cs="Arial"/>
          <w:sz w:val="28"/>
          <w:szCs w:val="28"/>
          <w:rtl/>
          <w:lang w:bidi="ar-IQ"/>
        </w:rPr>
        <w:t>م الإخبار عنها بعد وقوعها بأربع وعشرين ساعة</w:t>
      </w:r>
      <w:r>
        <w:rPr>
          <w:rFonts w:asciiTheme="minorBidi" w:eastAsia="Times New Roman" w:hAnsiTheme="minorBidi" w:hint="cs"/>
          <w:sz w:val="28"/>
          <w:szCs w:val="28"/>
          <w:rtl/>
          <w:lang w:bidi="ar-IQ"/>
        </w:rPr>
        <w:t>، فجعل المعيار الزمني للجريمة المشهودة لا يزيد عن (24) اربعة وعشرين ساعة.</w:t>
      </w:r>
    </w:p>
    <w:p w:rsidR="009B0584" w:rsidRPr="00620660" w:rsidRDefault="009B0584" w:rsidP="009B0584">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hint="cs"/>
          <w:sz w:val="28"/>
          <w:szCs w:val="28"/>
          <w:rtl/>
          <w:lang w:bidi="ar-IQ"/>
        </w:rPr>
        <w:t xml:space="preserve">اما </w:t>
      </w:r>
      <w:r>
        <w:rPr>
          <w:rFonts w:ascii="Arial" w:eastAsia="Times New Roman" w:hAnsi="Arial" w:cs="Arial"/>
          <w:sz w:val="28"/>
          <w:szCs w:val="28"/>
          <w:rtl/>
          <w:lang w:bidi="ar-IQ"/>
        </w:rPr>
        <w:t>في مصر</w:t>
      </w:r>
      <w:r w:rsidRPr="00005CEA">
        <w:rPr>
          <w:rFonts w:ascii="Arial" w:eastAsia="Times New Roman" w:hAnsi="Arial" w:cs="Arial"/>
          <w:sz w:val="28"/>
          <w:szCs w:val="28"/>
          <w:rtl/>
          <w:lang w:bidi="ar-IQ"/>
        </w:rPr>
        <w:t xml:space="preserve"> </w:t>
      </w:r>
      <w:r>
        <w:rPr>
          <w:rFonts w:ascii="Arial" w:eastAsia="Times New Roman" w:hAnsi="Arial" w:cs="Arial" w:hint="cs"/>
          <w:sz w:val="28"/>
          <w:szCs w:val="28"/>
          <w:rtl/>
          <w:lang w:bidi="ar-IQ"/>
        </w:rPr>
        <w:t>ف</w:t>
      </w:r>
      <w:r w:rsidRPr="00620660">
        <w:rPr>
          <w:rFonts w:ascii="Arial" w:eastAsia="Times New Roman" w:hAnsi="Arial" w:cs="Arial"/>
          <w:sz w:val="28"/>
          <w:szCs w:val="28"/>
          <w:rtl/>
          <w:lang w:bidi="ar-IQ"/>
        </w:rPr>
        <w:t>الأمر</w:t>
      </w:r>
      <w:r>
        <w:rPr>
          <w:rFonts w:ascii="Arial" w:eastAsia="Times New Roman" w:hAnsi="Arial" w:cs="Arial"/>
          <w:sz w:val="28"/>
          <w:szCs w:val="28"/>
          <w:rtl/>
          <w:lang w:bidi="ar-IQ"/>
        </w:rPr>
        <w:t xml:space="preserve"> متروك للسلطة التقديرية للمحكمة</w:t>
      </w:r>
      <w:r>
        <w:rPr>
          <w:rFonts w:ascii="Arial" w:eastAsia="Times New Roman" w:hAnsi="Arial" w:cs="Arial" w:hint="cs"/>
          <w:sz w:val="28"/>
          <w:szCs w:val="28"/>
          <w:rtl/>
          <w:lang w:bidi="ar-IQ"/>
        </w:rPr>
        <w:t xml:space="preserve">، </w:t>
      </w:r>
      <w:r w:rsidRPr="00620660">
        <w:rPr>
          <w:rFonts w:ascii="Arial" w:eastAsia="Times New Roman" w:hAnsi="Arial" w:cs="Arial"/>
          <w:sz w:val="28"/>
          <w:szCs w:val="28"/>
          <w:rtl/>
          <w:lang w:bidi="ar-IQ"/>
        </w:rPr>
        <w:t>إن تقدير الظروف المحيطة بالجريمة والمدة التي مضت من وقت وقوعها إلى وقت اكتشافها للفصل فيها فيما إذا كانت الجريمة متلبسا بها أو غير متلبس بها موكول إلى محكمة الموضوع ولا معقب عليها في خصوصه0</w:t>
      </w:r>
    </w:p>
    <w:p w:rsidR="009B0584" w:rsidRPr="00620660" w:rsidRDefault="009B0584" w:rsidP="009B0584">
      <w:pPr>
        <w:spacing w:after="0" w:line="120" w:lineRule="atLeast"/>
        <w:ind w:right="57"/>
        <w:jc w:val="mediumKashida"/>
        <w:outlineLvl w:val="8"/>
        <w:rPr>
          <w:rFonts w:ascii="Arial" w:eastAsia="Times New Roman" w:hAnsi="Arial" w:cs="Arial"/>
          <w:sz w:val="28"/>
          <w:szCs w:val="28"/>
          <w:rtl/>
          <w:lang w:bidi="ar-IQ"/>
        </w:rPr>
      </w:pPr>
      <w:r w:rsidRPr="00620660">
        <w:rPr>
          <w:rFonts w:ascii="Arial" w:eastAsia="Times New Roman" w:hAnsi="Arial" w:cs="Arial"/>
          <w:sz w:val="28"/>
          <w:szCs w:val="28"/>
          <w:rtl/>
          <w:lang w:bidi="ar-IQ"/>
        </w:rPr>
        <w:t xml:space="preserve"> ولكن هذا الرأي منتقد فلابد أن يزيد الوقت عن 24 ساعة فأكثر وان تكون المشاهدة جاءت بطريق مشروع وقد استقر قضاء محكمة النقض المصرية على ذلك فقضت بأنه لا يجوز إثبات حالة التلبس بناء على مشاهدة عضو الضبط القضائي من خلال ثقوب أبواب المساكن لما في ذلك مساس بحرمتها والمنافية للآداب كذلك لا يجوز إثبات حالة التلبس بناء على دخول المنزل دون إذن </w:t>
      </w:r>
      <w:r>
        <w:rPr>
          <w:rFonts w:ascii="Arial" w:eastAsia="Times New Roman" w:hAnsi="Arial" w:cs="Arial"/>
          <w:sz w:val="28"/>
          <w:szCs w:val="28"/>
          <w:rtl/>
          <w:lang w:bidi="ar-IQ"/>
        </w:rPr>
        <w:t>تفتيش باعتبار أن ذلك يشكل جريمة</w:t>
      </w:r>
      <w:r w:rsidRPr="00620660">
        <w:rPr>
          <w:rFonts w:ascii="Arial" w:eastAsia="Times New Roman" w:hAnsi="Arial" w:cs="Arial"/>
          <w:sz w:val="28"/>
          <w:szCs w:val="28"/>
          <w:rtl/>
          <w:lang w:bidi="ar-IQ"/>
        </w:rPr>
        <w:t>.</w:t>
      </w:r>
    </w:p>
    <w:p w:rsidR="009B0584" w:rsidRPr="00620660" w:rsidRDefault="009B0584" w:rsidP="009B0584">
      <w:pPr>
        <w:spacing w:after="0" w:line="120" w:lineRule="atLeast"/>
        <w:ind w:right="57"/>
        <w:jc w:val="mediumKashida"/>
        <w:outlineLvl w:val="8"/>
        <w:rPr>
          <w:rFonts w:ascii="Arial" w:eastAsia="Times New Roman" w:hAnsi="Arial" w:cs="Arial"/>
          <w:sz w:val="28"/>
          <w:szCs w:val="28"/>
          <w:rtl/>
          <w:lang w:bidi="ar-IQ"/>
        </w:rPr>
      </w:pPr>
      <w:r w:rsidRPr="00620660">
        <w:rPr>
          <w:rFonts w:ascii="Arial" w:eastAsia="Times New Roman" w:hAnsi="Arial" w:cs="Arial"/>
          <w:sz w:val="28"/>
          <w:szCs w:val="28"/>
          <w:rtl/>
          <w:lang w:bidi="ar-IQ"/>
        </w:rPr>
        <w:t xml:space="preserve">احد الممرضين يعمل في مستشفى جمع مواد طبية في منزله بطريق غير مشروع فجاء الطبيب وكسر  المنزل وفتحه </w:t>
      </w:r>
      <w:r>
        <w:rPr>
          <w:rFonts w:ascii="Arial" w:eastAsia="Times New Roman" w:hAnsi="Arial" w:cs="Arial"/>
          <w:sz w:val="28"/>
          <w:szCs w:val="28"/>
          <w:rtl/>
          <w:lang w:bidi="ar-IQ"/>
        </w:rPr>
        <w:t>دون إذن فأبطلت إعماله الإجراءات</w:t>
      </w:r>
      <w:r w:rsidRPr="00620660">
        <w:rPr>
          <w:rFonts w:ascii="Arial" w:eastAsia="Times New Roman" w:hAnsi="Arial" w:cs="Arial"/>
          <w:sz w:val="28"/>
          <w:szCs w:val="28"/>
          <w:rtl/>
          <w:lang w:bidi="ar-IQ"/>
        </w:rPr>
        <w:t>.</w:t>
      </w:r>
    </w:p>
    <w:p w:rsidR="009B0584" w:rsidRDefault="009B0584" w:rsidP="009B0584">
      <w:pPr>
        <w:spacing w:after="0" w:line="120" w:lineRule="atLeast"/>
        <w:ind w:right="57"/>
        <w:jc w:val="both"/>
        <w:outlineLvl w:val="8"/>
        <w:rPr>
          <w:rFonts w:asciiTheme="minorBidi" w:eastAsia="Times New Roman" w:hAnsiTheme="minorBidi"/>
          <w:sz w:val="28"/>
          <w:szCs w:val="28"/>
          <w:rtl/>
          <w:lang w:bidi="ar-IQ"/>
        </w:rPr>
      </w:pPr>
    </w:p>
    <w:p w:rsidR="009B0584" w:rsidRDefault="009B0584" w:rsidP="009B0584">
      <w:pPr>
        <w:spacing w:after="0" w:line="120" w:lineRule="atLeast"/>
        <w:ind w:right="57"/>
        <w:jc w:val="both"/>
        <w:outlineLvl w:val="8"/>
        <w:rPr>
          <w:rFonts w:asciiTheme="minorBidi" w:eastAsia="Times New Roman" w:hAnsiTheme="minorBidi"/>
          <w:sz w:val="28"/>
          <w:szCs w:val="28"/>
          <w:rtl/>
          <w:lang w:bidi="ar-IQ"/>
        </w:rPr>
      </w:pPr>
    </w:p>
    <w:p w:rsidR="009B0584" w:rsidRDefault="009B0584" w:rsidP="009B0584">
      <w:pPr>
        <w:spacing w:after="0" w:line="120" w:lineRule="atLeast"/>
        <w:ind w:right="57"/>
        <w:jc w:val="both"/>
        <w:outlineLvl w:val="8"/>
        <w:rPr>
          <w:rFonts w:asciiTheme="minorBidi" w:eastAsia="Times New Roman" w:hAnsiTheme="minorBidi" w:cs="Simple Bold Jut Out"/>
          <w:sz w:val="28"/>
          <w:szCs w:val="28"/>
          <w:rtl/>
          <w:lang w:bidi="ar-IQ"/>
        </w:rPr>
      </w:pPr>
      <w:r w:rsidRPr="00005CEA">
        <w:rPr>
          <w:rFonts w:asciiTheme="minorBidi" w:eastAsia="Times New Roman" w:hAnsiTheme="minorBidi" w:cs="Simple Bold Jut Out" w:hint="cs"/>
          <w:sz w:val="28"/>
          <w:szCs w:val="28"/>
          <w:rtl/>
          <w:lang w:bidi="ar-IQ"/>
        </w:rPr>
        <w:t>ثالثاً- الفقه</w:t>
      </w:r>
    </w:p>
    <w:p w:rsidR="009B0584" w:rsidRPr="00005CEA" w:rsidRDefault="009B0584" w:rsidP="009B0584">
      <w:pPr>
        <w:spacing w:after="0" w:line="120" w:lineRule="atLeast"/>
        <w:ind w:right="57"/>
        <w:jc w:val="both"/>
        <w:outlineLvl w:val="8"/>
        <w:rPr>
          <w:rFonts w:asciiTheme="minorBidi" w:eastAsia="Times New Roman" w:hAnsiTheme="minorBidi" w:cs="Simple Bold Jut Out"/>
          <w:sz w:val="28"/>
          <w:szCs w:val="28"/>
          <w:rtl/>
          <w:lang w:bidi="ar-IQ"/>
        </w:rPr>
      </w:pPr>
    </w:p>
    <w:p w:rsidR="009B0584" w:rsidRDefault="009B0584" w:rsidP="009B0584">
      <w:pPr>
        <w:spacing w:after="0" w:line="120" w:lineRule="atLeast"/>
        <w:ind w:right="57"/>
        <w:jc w:val="both"/>
        <w:outlineLvl w:val="8"/>
        <w:rPr>
          <w:rFonts w:asciiTheme="minorBidi" w:eastAsia="Times New Roman" w:hAnsiTheme="minorBidi"/>
          <w:sz w:val="28"/>
          <w:szCs w:val="28"/>
          <w:rtl/>
          <w:lang w:bidi="ar-IQ"/>
        </w:rPr>
      </w:pPr>
      <w:r>
        <w:rPr>
          <w:rFonts w:asciiTheme="minorBidi" w:eastAsia="Times New Roman" w:hAnsiTheme="minorBidi" w:hint="cs"/>
          <w:sz w:val="28"/>
          <w:szCs w:val="28"/>
          <w:rtl/>
          <w:lang w:bidi="ar-IQ"/>
        </w:rPr>
        <w:lastRenderedPageBreak/>
        <w:t>ذهب الفقه باتجاهات عديده بخصوص تحديد المدة الزمنية اللازمة للقول بأن الجريمة مشهودة أو متلبس بها، واضعاً بالحسبان طول المدة الزمنية على وقوع الجريمة أو اكتشافها وكما يأتي:-</w:t>
      </w:r>
    </w:p>
    <w:p w:rsidR="009B0584" w:rsidRPr="00BB0817" w:rsidRDefault="009B0584" w:rsidP="009B0584">
      <w:pPr>
        <w:spacing w:after="0" w:line="120" w:lineRule="atLeast"/>
        <w:ind w:right="57"/>
        <w:jc w:val="both"/>
        <w:outlineLvl w:val="8"/>
        <w:rPr>
          <w:rFonts w:asciiTheme="minorBidi" w:eastAsia="Times New Roman" w:hAnsiTheme="minorBidi"/>
          <w:sz w:val="28"/>
          <w:szCs w:val="28"/>
          <w:rtl/>
          <w:lang w:bidi="ar-IQ"/>
        </w:rPr>
      </w:pPr>
    </w:p>
    <w:p w:rsidR="009B0584" w:rsidRPr="00620660" w:rsidRDefault="009B0584" w:rsidP="009B0584">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Simple Bold Jut Out" w:hint="cs"/>
          <w:b/>
          <w:bCs/>
          <w:sz w:val="28"/>
          <w:szCs w:val="28"/>
          <w:rtl/>
          <w:lang w:bidi="ar-IQ"/>
        </w:rPr>
        <w:t>1</w:t>
      </w:r>
      <w:r w:rsidRPr="00620660">
        <w:rPr>
          <w:rFonts w:ascii="Arial" w:eastAsia="Times New Roman" w:hAnsi="Arial" w:cs="Simple Bold Jut Out" w:hint="cs"/>
          <w:b/>
          <w:bCs/>
          <w:sz w:val="28"/>
          <w:szCs w:val="28"/>
          <w:rtl/>
          <w:lang w:bidi="ar-IQ"/>
        </w:rPr>
        <w:t>-</w:t>
      </w:r>
      <w:r>
        <w:rPr>
          <w:rFonts w:ascii="Arial" w:eastAsia="Times New Roman" w:hAnsi="Arial" w:cs="Arial" w:hint="cs"/>
          <w:b/>
          <w:bCs/>
          <w:sz w:val="28"/>
          <w:szCs w:val="28"/>
          <w:rtl/>
          <w:lang w:bidi="ar-IQ"/>
        </w:rPr>
        <w:t xml:space="preserve"> </w:t>
      </w:r>
      <w:r w:rsidRPr="00620660">
        <w:rPr>
          <w:rFonts w:ascii="Arial" w:eastAsia="Times New Roman" w:hAnsi="Arial" w:cs="Arial"/>
          <w:sz w:val="28"/>
          <w:szCs w:val="28"/>
          <w:rtl/>
          <w:lang w:bidi="ar-IQ"/>
        </w:rPr>
        <w:t xml:space="preserve">هناك اتجاه في الفقه يرى أن التلبس يستمر حتى </w:t>
      </w:r>
      <w:r>
        <w:rPr>
          <w:rFonts w:ascii="Arial" w:eastAsia="Times New Roman" w:hAnsi="Arial" w:cs="Arial" w:hint="cs"/>
          <w:sz w:val="28"/>
          <w:szCs w:val="28"/>
          <w:rtl/>
          <w:lang w:bidi="ar-IQ"/>
        </w:rPr>
        <w:t>مدة</w:t>
      </w:r>
      <w:r w:rsidRPr="00620660">
        <w:rPr>
          <w:rFonts w:ascii="Arial" w:eastAsia="Times New Roman" w:hAnsi="Arial" w:cs="Arial"/>
          <w:sz w:val="28"/>
          <w:szCs w:val="28"/>
          <w:rtl/>
          <w:lang w:bidi="ar-IQ"/>
        </w:rPr>
        <w:t xml:space="preserve"> </w:t>
      </w:r>
      <w:r>
        <w:rPr>
          <w:rFonts w:ascii="Arial" w:eastAsia="Times New Roman" w:hAnsi="Arial" w:cs="Arial" w:hint="cs"/>
          <w:sz w:val="28"/>
          <w:szCs w:val="28"/>
          <w:rtl/>
          <w:lang w:bidi="ar-IQ"/>
        </w:rPr>
        <w:t>(</w:t>
      </w:r>
      <w:r w:rsidRPr="00620660">
        <w:rPr>
          <w:rFonts w:ascii="Arial" w:eastAsia="Times New Roman" w:hAnsi="Arial" w:cs="Arial"/>
          <w:sz w:val="28"/>
          <w:szCs w:val="28"/>
          <w:rtl/>
          <w:lang w:bidi="ar-IQ"/>
        </w:rPr>
        <w:t xml:space="preserve">24 </w:t>
      </w:r>
      <w:r>
        <w:rPr>
          <w:rFonts w:ascii="Arial" w:eastAsia="Times New Roman" w:hAnsi="Arial" w:cs="Arial" w:hint="cs"/>
          <w:sz w:val="28"/>
          <w:szCs w:val="28"/>
          <w:rtl/>
          <w:lang w:bidi="ar-IQ"/>
        </w:rPr>
        <w:t xml:space="preserve">) </w:t>
      </w:r>
      <w:r w:rsidRPr="00620660">
        <w:rPr>
          <w:rFonts w:ascii="Arial" w:eastAsia="Times New Roman" w:hAnsi="Arial" w:cs="Arial"/>
          <w:sz w:val="28"/>
          <w:szCs w:val="28"/>
          <w:rtl/>
          <w:lang w:bidi="ar-IQ"/>
        </w:rPr>
        <w:t xml:space="preserve">ساعة من وقوع الجريمة </w:t>
      </w:r>
      <w:r>
        <w:rPr>
          <w:rFonts w:ascii="Arial" w:eastAsia="Times New Roman" w:hAnsi="Arial" w:cs="Arial" w:hint="cs"/>
          <w:sz w:val="28"/>
          <w:szCs w:val="28"/>
          <w:rtl/>
          <w:lang w:bidi="ar-IQ"/>
        </w:rPr>
        <w:t>،</w:t>
      </w:r>
      <w:r w:rsidRPr="00620660">
        <w:rPr>
          <w:rFonts w:ascii="Arial" w:eastAsia="Times New Roman" w:hAnsi="Arial" w:cs="Arial"/>
          <w:sz w:val="28"/>
          <w:szCs w:val="28"/>
          <w:rtl/>
          <w:lang w:bidi="ar-IQ"/>
        </w:rPr>
        <w:t>مادام  المجرم يحوم في محل الحادث ولم يغادره بعد .</w:t>
      </w:r>
    </w:p>
    <w:p w:rsidR="009B0584" w:rsidRPr="00620660" w:rsidRDefault="009B0584" w:rsidP="009B0584">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Simple Bold Jut Out" w:hint="cs"/>
          <w:b/>
          <w:bCs/>
          <w:sz w:val="28"/>
          <w:szCs w:val="28"/>
          <w:rtl/>
          <w:lang w:bidi="ar-IQ"/>
        </w:rPr>
        <w:t>2</w:t>
      </w:r>
      <w:r w:rsidRPr="00620660">
        <w:rPr>
          <w:rFonts w:ascii="Arial" w:eastAsia="Times New Roman" w:hAnsi="Arial" w:cs="Simple Bold Jut Out" w:hint="cs"/>
          <w:b/>
          <w:bCs/>
          <w:sz w:val="28"/>
          <w:szCs w:val="28"/>
          <w:rtl/>
          <w:lang w:bidi="ar-IQ"/>
        </w:rPr>
        <w:t>-</w:t>
      </w:r>
      <w:r>
        <w:rPr>
          <w:rFonts w:ascii="Arial" w:eastAsia="Times New Roman" w:hAnsi="Arial" w:cs="Arial"/>
          <w:sz w:val="28"/>
          <w:szCs w:val="28"/>
          <w:rtl/>
          <w:lang w:bidi="ar-IQ"/>
        </w:rPr>
        <w:t xml:space="preserve"> هناك من يضع</w:t>
      </w:r>
      <w:r>
        <w:rPr>
          <w:rFonts w:ascii="Arial" w:eastAsia="Times New Roman" w:hAnsi="Arial" w:cs="Arial" w:hint="cs"/>
          <w:sz w:val="28"/>
          <w:szCs w:val="28"/>
          <w:rtl/>
          <w:lang w:bidi="ar-IQ"/>
        </w:rPr>
        <w:t xml:space="preserve"> مدة زمنية</w:t>
      </w:r>
      <w:r>
        <w:rPr>
          <w:rFonts w:ascii="Arial" w:eastAsia="Times New Roman" w:hAnsi="Arial" w:cs="Arial"/>
          <w:sz w:val="28"/>
          <w:szCs w:val="28"/>
          <w:rtl/>
          <w:lang w:bidi="ar-IQ"/>
        </w:rPr>
        <w:t xml:space="preserve"> تمتد بين</w:t>
      </w:r>
      <w:r>
        <w:rPr>
          <w:rFonts w:ascii="Arial" w:eastAsia="Times New Roman" w:hAnsi="Arial" w:cs="Arial" w:hint="cs"/>
          <w:sz w:val="28"/>
          <w:szCs w:val="28"/>
          <w:rtl/>
          <w:lang w:bidi="ar-IQ"/>
        </w:rPr>
        <w:t xml:space="preserve">(6- </w:t>
      </w:r>
      <w:r>
        <w:rPr>
          <w:rFonts w:ascii="Arial" w:eastAsia="Times New Roman" w:hAnsi="Arial" w:cs="Arial"/>
          <w:sz w:val="28"/>
          <w:szCs w:val="28"/>
          <w:rtl/>
          <w:lang w:bidi="ar-IQ"/>
        </w:rPr>
        <w:t>8</w:t>
      </w:r>
      <w:r>
        <w:rPr>
          <w:rFonts w:ascii="Arial" w:eastAsia="Times New Roman" w:hAnsi="Arial" w:cs="Arial" w:hint="cs"/>
          <w:sz w:val="28"/>
          <w:szCs w:val="28"/>
          <w:rtl/>
          <w:lang w:bidi="ar-IQ"/>
        </w:rPr>
        <w:t xml:space="preserve">) </w:t>
      </w:r>
      <w:r w:rsidRPr="00620660">
        <w:rPr>
          <w:rFonts w:ascii="Arial" w:eastAsia="Times New Roman" w:hAnsi="Arial" w:cs="Arial"/>
          <w:sz w:val="28"/>
          <w:szCs w:val="28"/>
          <w:rtl/>
          <w:lang w:bidi="ar-IQ"/>
        </w:rPr>
        <w:t>ساعات لبقاء التلبس .</w:t>
      </w:r>
    </w:p>
    <w:p w:rsidR="009B0584" w:rsidRPr="00620660" w:rsidRDefault="009B0584" w:rsidP="009B0584">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Simple Bold Jut Out" w:hint="cs"/>
          <w:b/>
          <w:bCs/>
          <w:sz w:val="28"/>
          <w:szCs w:val="28"/>
          <w:rtl/>
          <w:lang w:bidi="ar-IQ"/>
        </w:rPr>
        <w:t>3</w:t>
      </w:r>
      <w:r w:rsidRPr="00620660">
        <w:rPr>
          <w:rFonts w:ascii="Arial" w:eastAsia="Times New Roman" w:hAnsi="Arial" w:cs="Simple Bold Jut Out" w:hint="cs"/>
          <w:b/>
          <w:bCs/>
          <w:sz w:val="28"/>
          <w:szCs w:val="28"/>
          <w:rtl/>
          <w:lang w:bidi="ar-IQ"/>
        </w:rPr>
        <w:t>-</w:t>
      </w:r>
      <w:r>
        <w:rPr>
          <w:rFonts w:ascii="Arial" w:eastAsia="Times New Roman" w:hAnsi="Arial" w:cs="Arial" w:hint="cs"/>
          <w:b/>
          <w:bCs/>
          <w:sz w:val="28"/>
          <w:szCs w:val="28"/>
          <w:rtl/>
          <w:lang w:bidi="ar-IQ"/>
        </w:rPr>
        <w:t xml:space="preserve"> </w:t>
      </w:r>
      <w:r w:rsidRPr="00620660">
        <w:rPr>
          <w:rFonts w:ascii="Arial" w:eastAsia="Times New Roman" w:hAnsi="Arial" w:cs="Arial"/>
          <w:sz w:val="28"/>
          <w:szCs w:val="28"/>
          <w:rtl/>
          <w:lang w:bidi="ar-IQ"/>
        </w:rPr>
        <w:t xml:space="preserve">هناك من يضع </w:t>
      </w:r>
      <w:r>
        <w:rPr>
          <w:rFonts w:ascii="Arial" w:eastAsia="Times New Roman" w:hAnsi="Arial" w:cs="Arial" w:hint="cs"/>
          <w:sz w:val="28"/>
          <w:szCs w:val="28"/>
          <w:rtl/>
          <w:lang w:bidi="ar-IQ"/>
        </w:rPr>
        <w:t>مدة زمنية</w:t>
      </w:r>
      <w:r w:rsidRPr="00620660">
        <w:rPr>
          <w:rFonts w:ascii="Arial" w:eastAsia="Times New Roman" w:hAnsi="Arial" w:cs="Arial"/>
          <w:sz w:val="28"/>
          <w:szCs w:val="28"/>
          <w:rtl/>
          <w:lang w:bidi="ar-IQ"/>
        </w:rPr>
        <w:t xml:space="preserve"> تمتد بين</w:t>
      </w:r>
      <w:r>
        <w:rPr>
          <w:rFonts w:ascii="Arial" w:eastAsia="Times New Roman" w:hAnsi="Arial" w:cs="Arial" w:hint="cs"/>
          <w:sz w:val="28"/>
          <w:szCs w:val="28"/>
          <w:rtl/>
          <w:lang w:bidi="ar-IQ"/>
        </w:rPr>
        <w:t xml:space="preserve"> (12- 24) </w:t>
      </w:r>
      <w:r w:rsidRPr="00620660">
        <w:rPr>
          <w:rFonts w:ascii="Arial" w:eastAsia="Times New Roman" w:hAnsi="Arial" w:cs="Arial"/>
          <w:sz w:val="28"/>
          <w:szCs w:val="28"/>
          <w:rtl/>
          <w:lang w:bidi="ar-IQ"/>
        </w:rPr>
        <w:t>ساعة .</w:t>
      </w:r>
    </w:p>
    <w:p w:rsidR="009B0584" w:rsidRPr="00620660" w:rsidRDefault="009B0584" w:rsidP="009B0584">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Simple Bold Jut Out" w:hint="cs"/>
          <w:b/>
          <w:bCs/>
          <w:sz w:val="28"/>
          <w:szCs w:val="28"/>
          <w:rtl/>
          <w:lang w:bidi="ar-IQ"/>
        </w:rPr>
        <w:t>4</w:t>
      </w:r>
      <w:r w:rsidRPr="00620660">
        <w:rPr>
          <w:rFonts w:ascii="Arial" w:eastAsia="Times New Roman" w:hAnsi="Arial" w:cs="Simple Bold Jut Out" w:hint="cs"/>
          <w:b/>
          <w:bCs/>
          <w:sz w:val="28"/>
          <w:szCs w:val="28"/>
          <w:rtl/>
          <w:lang w:bidi="ar-IQ"/>
        </w:rPr>
        <w:t>-</w:t>
      </w:r>
      <w:r>
        <w:rPr>
          <w:rFonts w:ascii="Arial" w:eastAsia="Times New Roman" w:hAnsi="Arial" w:cs="Arial" w:hint="cs"/>
          <w:b/>
          <w:bCs/>
          <w:sz w:val="28"/>
          <w:szCs w:val="28"/>
          <w:rtl/>
          <w:lang w:bidi="ar-IQ"/>
        </w:rPr>
        <w:t xml:space="preserve"> </w:t>
      </w:r>
      <w:r w:rsidRPr="00620660">
        <w:rPr>
          <w:rFonts w:ascii="Arial" w:eastAsia="Times New Roman" w:hAnsi="Arial" w:cs="Arial"/>
          <w:sz w:val="28"/>
          <w:szCs w:val="28"/>
          <w:rtl/>
          <w:lang w:bidi="ar-IQ"/>
        </w:rPr>
        <w:t xml:space="preserve">هناك من يضع </w:t>
      </w:r>
      <w:r>
        <w:rPr>
          <w:rFonts w:ascii="Arial" w:eastAsia="Times New Roman" w:hAnsi="Arial" w:cs="Arial" w:hint="cs"/>
          <w:sz w:val="28"/>
          <w:szCs w:val="28"/>
          <w:rtl/>
          <w:lang w:bidi="ar-IQ"/>
        </w:rPr>
        <w:t>مدة زمنية</w:t>
      </w:r>
      <w:r w:rsidRPr="00620660">
        <w:rPr>
          <w:rFonts w:ascii="Arial" w:eastAsia="Times New Roman" w:hAnsi="Arial" w:cs="Arial"/>
          <w:sz w:val="28"/>
          <w:szCs w:val="28"/>
          <w:rtl/>
          <w:lang w:bidi="ar-IQ"/>
        </w:rPr>
        <w:t xml:space="preserve"> تمتد بين </w:t>
      </w:r>
      <w:r>
        <w:rPr>
          <w:rFonts w:ascii="Arial" w:eastAsia="Times New Roman" w:hAnsi="Arial" w:cs="Arial" w:hint="cs"/>
          <w:sz w:val="28"/>
          <w:szCs w:val="28"/>
          <w:rtl/>
          <w:lang w:bidi="ar-IQ"/>
        </w:rPr>
        <w:t>(</w:t>
      </w:r>
      <w:r w:rsidRPr="00620660">
        <w:rPr>
          <w:rFonts w:ascii="Arial" w:eastAsia="Times New Roman" w:hAnsi="Arial" w:cs="Arial"/>
          <w:sz w:val="28"/>
          <w:szCs w:val="28"/>
          <w:rtl/>
          <w:lang w:bidi="ar-IQ"/>
        </w:rPr>
        <w:t>24</w:t>
      </w:r>
      <w:r>
        <w:rPr>
          <w:rFonts w:ascii="Arial" w:eastAsia="Times New Roman" w:hAnsi="Arial" w:cs="Arial" w:hint="cs"/>
          <w:sz w:val="28"/>
          <w:szCs w:val="28"/>
          <w:rtl/>
          <w:lang w:bidi="ar-IQ"/>
        </w:rPr>
        <w:t xml:space="preserve">- </w:t>
      </w:r>
      <w:r>
        <w:rPr>
          <w:rFonts w:ascii="Arial" w:eastAsia="Times New Roman" w:hAnsi="Arial" w:cs="Arial"/>
          <w:sz w:val="28"/>
          <w:szCs w:val="28"/>
          <w:rtl/>
          <w:lang w:bidi="ar-IQ"/>
        </w:rPr>
        <w:t>48</w:t>
      </w:r>
      <w:r>
        <w:rPr>
          <w:rFonts w:ascii="Arial" w:eastAsia="Times New Roman" w:hAnsi="Arial" w:cs="Arial" w:hint="cs"/>
          <w:sz w:val="28"/>
          <w:szCs w:val="28"/>
          <w:rtl/>
          <w:lang w:bidi="ar-IQ"/>
        </w:rPr>
        <w:t xml:space="preserve">) ساعة أي يوم الى يومين </w:t>
      </w:r>
      <w:r w:rsidRPr="00620660">
        <w:rPr>
          <w:rFonts w:ascii="Arial" w:eastAsia="Times New Roman" w:hAnsi="Arial" w:cs="Arial"/>
          <w:sz w:val="28"/>
          <w:szCs w:val="28"/>
          <w:rtl/>
          <w:lang w:bidi="ar-IQ"/>
        </w:rPr>
        <w:t xml:space="preserve">من وقت اكتشاف الجريمة لارتكابها </w:t>
      </w:r>
      <w:r w:rsidRPr="00620660">
        <w:rPr>
          <w:rFonts w:ascii="Arial" w:eastAsia="Times New Roman" w:hAnsi="Arial" w:cs="Arial" w:hint="cs"/>
          <w:sz w:val="28"/>
          <w:szCs w:val="28"/>
          <w:rtl/>
          <w:lang w:bidi="ar-IQ"/>
        </w:rPr>
        <w:t>.</w:t>
      </w:r>
    </w:p>
    <w:p w:rsidR="009B0584" w:rsidRPr="00620660" w:rsidRDefault="009B0584" w:rsidP="009B0584">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hint="cs"/>
          <w:b/>
          <w:bCs/>
          <w:sz w:val="28"/>
          <w:szCs w:val="28"/>
          <w:rtl/>
          <w:lang w:bidi="ar-IQ"/>
        </w:rPr>
        <w:t xml:space="preserve">5- </w:t>
      </w:r>
      <w:r w:rsidRPr="00005CEA">
        <w:rPr>
          <w:rFonts w:ascii="Arial" w:eastAsia="Times New Roman" w:hAnsi="Arial" w:cs="Arial"/>
          <w:b/>
          <w:bCs/>
          <w:sz w:val="28"/>
          <w:szCs w:val="28"/>
          <w:rtl/>
          <w:lang w:bidi="ar-IQ"/>
        </w:rPr>
        <w:t>الفقه الفرنسي /</w:t>
      </w:r>
      <w:r w:rsidRPr="00620660">
        <w:rPr>
          <w:rFonts w:ascii="Arial" w:eastAsia="Times New Roman" w:hAnsi="Arial" w:cs="Arial"/>
          <w:b/>
          <w:bCs/>
          <w:sz w:val="28"/>
          <w:szCs w:val="28"/>
          <w:rtl/>
          <w:lang w:bidi="ar-IQ"/>
        </w:rPr>
        <w:t xml:space="preserve"> </w:t>
      </w:r>
      <w:r>
        <w:rPr>
          <w:rFonts w:ascii="Arial" w:eastAsia="Times New Roman" w:hAnsi="Arial" w:cs="Arial"/>
          <w:sz w:val="28"/>
          <w:szCs w:val="28"/>
          <w:rtl/>
          <w:lang w:bidi="ar-IQ"/>
        </w:rPr>
        <w:t>يتجه</w:t>
      </w:r>
      <w:r w:rsidRPr="00620660">
        <w:rPr>
          <w:rFonts w:ascii="Arial" w:eastAsia="Times New Roman" w:hAnsi="Arial" w:cs="Arial"/>
          <w:sz w:val="28"/>
          <w:szCs w:val="28"/>
          <w:rtl/>
          <w:lang w:bidi="ar-IQ"/>
        </w:rPr>
        <w:t xml:space="preserve"> إلى تحديد فترة الجريمة المشهودة عقب ارتكابها ببرهة يسيرة بأربع وع</w:t>
      </w:r>
      <w:r>
        <w:rPr>
          <w:rFonts w:ascii="Arial" w:eastAsia="Times New Roman" w:hAnsi="Arial" w:cs="Arial"/>
          <w:sz w:val="28"/>
          <w:szCs w:val="28"/>
          <w:rtl/>
          <w:lang w:bidi="ar-IQ"/>
        </w:rPr>
        <w:t>شرين(24) ساعة كحد أقصى إلا إنه يفضل</w:t>
      </w:r>
      <w:r w:rsidRPr="00620660">
        <w:rPr>
          <w:rFonts w:ascii="Arial" w:eastAsia="Times New Roman" w:hAnsi="Arial" w:cs="Arial"/>
          <w:sz w:val="28"/>
          <w:szCs w:val="28"/>
          <w:rtl/>
          <w:lang w:bidi="ar-IQ"/>
        </w:rPr>
        <w:t xml:space="preserve"> أن تقل عن (24)ساعة بحيث لا يتجاوز (12) ساعة</w:t>
      </w:r>
      <w:r>
        <w:rPr>
          <w:rFonts w:ascii="Arial" w:eastAsia="Times New Roman" w:hAnsi="Arial" w:cs="Arial" w:hint="cs"/>
          <w:sz w:val="28"/>
          <w:szCs w:val="28"/>
          <w:rtl/>
          <w:lang w:bidi="ar-IQ"/>
        </w:rPr>
        <w:t>.</w:t>
      </w:r>
      <w:r w:rsidRPr="00620660">
        <w:rPr>
          <w:rFonts w:ascii="Arial" w:eastAsia="Times New Roman" w:hAnsi="Arial" w:cs="Arial"/>
          <w:sz w:val="28"/>
          <w:szCs w:val="28"/>
          <w:rtl/>
          <w:lang w:bidi="ar-IQ"/>
        </w:rPr>
        <w:t>.</w:t>
      </w:r>
    </w:p>
    <w:p w:rsidR="009B0584" w:rsidRPr="001119BE" w:rsidRDefault="009B0584" w:rsidP="009B0584">
      <w:pPr>
        <w:spacing w:after="0" w:line="120" w:lineRule="atLeast"/>
        <w:ind w:right="57"/>
        <w:jc w:val="center"/>
        <w:outlineLvl w:val="8"/>
        <w:rPr>
          <w:rFonts w:ascii="Arial" w:eastAsia="Times New Roman" w:hAnsi="Arial" w:cs="Arial"/>
          <w:b/>
          <w:bCs/>
          <w:sz w:val="36"/>
          <w:szCs w:val="36"/>
          <w:u w:val="single"/>
          <w:rtl/>
          <w:lang w:bidi="ar-IQ"/>
        </w:rPr>
      </w:pPr>
    </w:p>
    <w:p w:rsidR="009B0584" w:rsidRPr="001119BE" w:rsidRDefault="009B0584" w:rsidP="009B0584">
      <w:pPr>
        <w:spacing w:after="0" w:line="120" w:lineRule="atLeast"/>
        <w:ind w:right="57"/>
        <w:jc w:val="center"/>
        <w:outlineLvl w:val="8"/>
        <w:rPr>
          <w:rFonts w:ascii="Arial" w:eastAsia="Times New Roman" w:hAnsi="Arial" w:cs="Arial"/>
          <w:b/>
          <w:bCs/>
          <w:sz w:val="36"/>
          <w:szCs w:val="36"/>
          <w:u w:val="single"/>
          <w:rtl/>
          <w:lang w:bidi="ar-IQ"/>
        </w:rPr>
      </w:pPr>
    </w:p>
    <w:p w:rsidR="009B0584" w:rsidRDefault="009B0584" w:rsidP="009B0584">
      <w:pPr>
        <w:spacing w:after="0" w:line="120" w:lineRule="atLeast"/>
        <w:ind w:right="57"/>
        <w:outlineLvl w:val="8"/>
        <w:rPr>
          <w:rFonts w:ascii="Arial" w:eastAsia="Times New Roman" w:hAnsi="Arial" w:cs="Arial"/>
          <w:b/>
          <w:bCs/>
          <w:sz w:val="36"/>
          <w:szCs w:val="36"/>
          <w:rtl/>
          <w:lang w:bidi="ar-IQ"/>
        </w:rPr>
      </w:pPr>
    </w:p>
    <w:p w:rsidR="009B0584" w:rsidRPr="00883867" w:rsidRDefault="009B0584" w:rsidP="009B0584">
      <w:pPr>
        <w:spacing w:after="0" w:line="120" w:lineRule="atLeast"/>
        <w:ind w:right="57"/>
        <w:outlineLvl w:val="8"/>
        <w:rPr>
          <w:rFonts w:ascii="Arial" w:eastAsia="Times New Roman" w:hAnsi="Arial" w:cs="Simple Bold Jut Out"/>
          <w:b/>
          <w:bCs/>
          <w:sz w:val="36"/>
          <w:szCs w:val="36"/>
          <w:rtl/>
          <w:lang w:bidi="ar-IQ"/>
        </w:rPr>
      </w:pPr>
    </w:p>
    <w:p w:rsidR="00C20E54" w:rsidRDefault="00C20E54">
      <w:pPr>
        <w:rPr>
          <w:lang w:bidi="ar-IQ"/>
        </w:rPr>
      </w:pPr>
      <w:bookmarkStart w:id="0" w:name="_GoBack"/>
      <w:bookmarkEnd w:id="0"/>
    </w:p>
    <w:sectPr w:rsidR="00C20E54" w:rsidSect="00F86DE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589D"/>
    <w:rsid w:val="003973ED"/>
    <w:rsid w:val="009B0584"/>
    <w:rsid w:val="00A66F79"/>
    <w:rsid w:val="00BD547E"/>
    <w:rsid w:val="00C20E54"/>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562</Words>
  <Characters>3208</Characters>
  <Application>Microsoft Office Word</Application>
  <DocSecurity>0</DocSecurity>
  <Lines>26</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2015-09-25T18:58:00Z</dcterms:created>
  <dcterms:modified xsi:type="dcterms:W3CDTF">2015-09-25T18:58:00Z</dcterms:modified>
</cp:coreProperties>
</file>