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973ED" w:rsidRDefault="003973ED" w:rsidP="00BD547E">
      <w:pPr>
        <w:spacing w:after="0" w:line="240" w:lineRule="auto"/>
        <w:jc w:val="center"/>
        <w:rPr>
          <w:rFonts w:ascii="Arial" w:eastAsia="Times New Roman" w:hAnsi="Arial" w:cs="Simple Bold Jut Out" w:hint="cs"/>
          <w:sz w:val="36"/>
          <w:szCs w:val="36"/>
          <w:rtl/>
        </w:rPr>
      </w:pPr>
      <w:r>
        <w:rPr>
          <w:rFonts w:ascii="Arial" w:eastAsia="Times New Roman" w:hAnsi="Arial" w:cs="Simple Bold Jut Out" w:hint="cs"/>
          <w:sz w:val="36"/>
          <w:szCs w:val="36"/>
          <w:rtl/>
        </w:rPr>
        <w:t>المحاضرة 1</w:t>
      </w:r>
      <w:r w:rsidR="00BD547E">
        <w:rPr>
          <w:rFonts w:ascii="Arial" w:eastAsia="Times New Roman" w:hAnsi="Arial" w:cs="Simple Bold Jut Out" w:hint="cs"/>
          <w:sz w:val="36"/>
          <w:szCs w:val="36"/>
          <w:rtl/>
        </w:rPr>
        <w:t>3</w:t>
      </w:r>
    </w:p>
    <w:p w:rsidR="00A66F79" w:rsidRDefault="00A66F79" w:rsidP="00A66F79">
      <w:pPr>
        <w:spacing w:after="0" w:line="120" w:lineRule="atLeast"/>
        <w:ind w:right="57"/>
        <w:jc w:val="lowKashida"/>
        <w:outlineLvl w:val="8"/>
        <w:rPr>
          <w:rFonts w:ascii="Arial" w:eastAsia="Times New Roman" w:hAnsi="Arial" w:cs="Arial"/>
          <w:sz w:val="36"/>
          <w:szCs w:val="36"/>
          <w:rtl/>
          <w:lang w:bidi="ar-IQ"/>
        </w:rPr>
      </w:pPr>
    </w:p>
    <w:p w:rsidR="00BD547E" w:rsidRDefault="00BD547E" w:rsidP="00BD547E">
      <w:pPr>
        <w:spacing w:after="0" w:line="120" w:lineRule="atLeast"/>
        <w:ind w:right="57"/>
        <w:jc w:val="center"/>
        <w:outlineLvl w:val="8"/>
        <w:rPr>
          <w:rFonts w:ascii="Arial" w:eastAsia="Times New Roman" w:hAnsi="Arial" w:cs="Simple Bold Jut Out"/>
          <w:sz w:val="36"/>
          <w:szCs w:val="36"/>
          <w:rtl/>
          <w:lang w:bidi="ar-IQ"/>
        </w:rPr>
      </w:pPr>
      <w:r w:rsidRPr="00FE211B">
        <w:rPr>
          <w:rFonts w:ascii="Arial" w:eastAsia="Times New Roman" w:hAnsi="Arial" w:cs="Simple Bold Jut Out" w:hint="cs"/>
          <w:sz w:val="36"/>
          <w:szCs w:val="36"/>
          <w:rtl/>
          <w:lang w:bidi="ar-IQ"/>
        </w:rPr>
        <w:t>حالات الجريمة المشهودة</w:t>
      </w:r>
    </w:p>
    <w:p w:rsidR="00BD547E" w:rsidRDefault="00BD547E" w:rsidP="00BD547E">
      <w:pPr>
        <w:spacing w:after="0" w:line="120" w:lineRule="atLeast"/>
        <w:ind w:right="57"/>
        <w:jc w:val="center"/>
        <w:outlineLvl w:val="8"/>
        <w:rPr>
          <w:rFonts w:ascii="Arial" w:eastAsia="Times New Roman" w:hAnsi="Arial" w:cs="Simple Bold Jut Out"/>
          <w:sz w:val="36"/>
          <w:szCs w:val="36"/>
          <w:rtl/>
          <w:lang w:bidi="ar-IQ"/>
        </w:rPr>
      </w:pPr>
    </w:p>
    <w:p w:rsidR="00BD547E" w:rsidRPr="001119BE" w:rsidRDefault="00BD547E" w:rsidP="00BD547E">
      <w:pPr>
        <w:spacing w:after="0" w:line="120" w:lineRule="atLeast"/>
        <w:ind w:right="57"/>
        <w:jc w:val="mediumKashida"/>
        <w:outlineLvl w:val="8"/>
        <w:rPr>
          <w:rFonts w:ascii="Arial" w:eastAsia="Times New Roman" w:hAnsi="Arial" w:cs="Arial"/>
          <w:sz w:val="36"/>
          <w:szCs w:val="36"/>
          <w:rtl/>
          <w:lang w:bidi="ar-IQ"/>
        </w:rPr>
      </w:pPr>
      <w:r w:rsidRPr="00FE211B">
        <w:rPr>
          <w:rFonts w:asciiTheme="minorBidi" w:eastAsia="Times New Roman" w:hAnsiTheme="minorBidi"/>
          <w:sz w:val="28"/>
          <w:szCs w:val="28"/>
          <w:rtl/>
          <w:lang w:bidi="ar-IQ"/>
        </w:rPr>
        <w:t>اورد المشرع العراقي في الفقر</w:t>
      </w:r>
      <w:r>
        <w:rPr>
          <w:rFonts w:asciiTheme="minorBidi" w:eastAsia="Times New Roman" w:hAnsiTheme="minorBidi" w:hint="cs"/>
          <w:sz w:val="28"/>
          <w:szCs w:val="28"/>
          <w:rtl/>
          <w:lang w:bidi="ar-IQ"/>
        </w:rPr>
        <w:t xml:space="preserve">ة </w:t>
      </w:r>
      <w:r w:rsidRPr="008F78D3">
        <w:rPr>
          <w:rFonts w:asciiTheme="minorBidi" w:eastAsia="Times New Roman" w:hAnsiTheme="minorBidi"/>
          <w:b/>
          <w:bCs/>
          <w:sz w:val="28"/>
          <w:szCs w:val="28"/>
          <w:rtl/>
          <w:lang w:bidi="ar-IQ"/>
        </w:rPr>
        <w:t>(ب) المادة</w:t>
      </w:r>
      <w:r w:rsidRPr="008F78D3">
        <w:rPr>
          <w:rFonts w:asciiTheme="minorBidi" w:eastAsia="Times New Roman" w:hAnsiTheme="minorBidi" w:hint="cs"/>
          <w:b/>
          <w:bCs/>
          <w:sz w:val="28"/>
          <w:szCs w:val="28"/>
          <w:rtl/>
          <w:lang w:bidi="ar-IQ"/>
        </w:rPr>
        <w:t xml:space="preserve"> </w:t>
      </w:r>
      <w:r>
        <w:rPr>
          <w:rFonts w:asciiTheme="minorBidi" w:eastAsia="Times New Roman" w:hAnsiTheme="minorBidi" w:hint="cs"/>
          <w:b/>
          <w:bCs/>
          <w:sz w:val="28"/>
          <w:szCs w:val="28"/>
          <w:rtl/>
          <w:lang w:bidi="ar-IQ"/>
        </w:rPr>
        <w:t>(</w:t>
      </w:r>
      <w:r w:rsidRPr="008F78D3">
        <w:rPr>
          <w:rFonts w:asciiTheme="minorBidi" w:eastAsia="Times New Roman" w:hAnsiTheme="minorBidi"/>
          <w:b/>
          <w:bCs/>
          <w:sz w:val="28"/>
          <w:szCs w:val="28"/>
          <w:rtl/>
          <w:lang w:bidi="ar-IQ"/>
        </w:rPr>
        <w:t>الاولى</w:t>
      </w:r>
      <w:r>
        <w:rPr>
          <w:rFonts w:asciiTheme="minorBidi" w:eastAsia="Times New Roman" w:hAnsiTheme="minorBidi" w:hint="cs"/>
          <w:b/>
          <w:bCs/>
          <w:sz w:val="28"/>
          <w:szCs w:val="28"/>
          <w:rtl/>
          <w:lang w:bidi="ar-IQ"/>
        </w:rPr>
        <w:t>)</w:t>
      </w:r>
      <w:r w:rsidRPr="00FE211B">
        <w:rPr>
          <w:rFonts w:asciiTheme="minorBidi" w:eastAsia="Times New Roman" w:hAnsiTheme="minorBidi"/>
          <w:sz w:val="28"/>
          <w:szCs w:val="28"/>
          <w:rtl/>
          <w:lang w:bidi="ar-IQ"/>
        </w:rPr>
        <w:t xml:space="preserve"> من قانون أصول المحاكمات الجزائية </w:t>
      </w:r>
      <w:r>
        <w:rPr>
          <w:rFonts w:asciiTheme="minorBidi" w:eastAsia="Times New Roman" w:hAnsiTheme="minorBidi" w:hint="cs"/>
          <w:sz w:val="28"/>
          <w:szCs w:val="28"/>
          <w:rtl/>
          <w:lang w:bidi="ar-IQ"/>
        </w:rPr>
        <w:t xml:space="preserve">النافذ </w:t>
      </w:r>
      <w:r w:rsidRPr="00FE211B">
        <w:rPr>
          <w:rFonts w:asciiTheme="minorBidi" w:eastAsia="Times New Roman" w:hAnsiTheme="minorBidi"/>
          <w:sz w:val="28"/>
          <w:szCs w:val="28"/>
          <w:rtl/>
          <w:lang w:bidi="ar-IQ"/>
        </w:rPr>
        <w:t xml:space="preserve">الحالات التي تكون فيها الجريمة مشهودة أو متلبس بها </w:t>
      </w:r>
      <w:r>
        <w:rPr>
          <w:rFonts w:asciiTheme="minorBidi" w:eastAsia="Times New Roman" w:hAnsiTheme="minorBidi" w:hint="cs"/>
          <w:sz w:val="28"/>
          <w:szCs w:val="28"/>
          <w:rtl/>
          <w:lang w:bidi="ar-IQ"/>
        </w:rPr>
        <w:t xml:space="preserve">على سبيل الحصر، والتي نصت على ما يأتي </w:t>
      </w:r>
      <w:r w:rsidRPr="008F78D3">
        <w:rPr>
          <w:rFonts w:ascii="Arial" w:eastAsia="Times New Roman" w:hAnsi="Arial" w:cs="Arial"/>
          <w:b/>
          <w:bCs/>
          <w:sz w:val="28"/>
          <w:szCs w:val="28"/>
          <w:rtl/>
          <w:lang w:bidi="ar-IQ"/>
        </w:rPr>
        <w:t>((تكون الجريمة مشهودة إذا شوهدت حال ارتكابها أو عقب ارتكابها ببرهة يسيرة أو إذا تبع المجني عليه مرتكبها اثر وقوعها أو تبعه الجمهور مع الصياح أو إذا وجد مرتكبها بوقت قريب حاملا آلات أو أسلحة أو أمتعة أو أوراقا أو أشياء أخرى يستدل منها على انه فاعل أو شريك فيها أو إذا وجدت به في ذلك الوقت آثار أو علامات تدل على ذلك ))</w:t>
      </w:r>
      <w:r>
        <w:rPr>
          <w:rFonts w:ascii="Arial" w:eastAsia="Times New Roman" w:hAnsi="Arial" w:cs="Arial" w:hint="cs"/>
          <w:sz w:val="36"/>
          <w:szCs w:val="36"/>
          <w:rtl/>
          <w:lang w:bidi="ar-IQ"/>
        </w:rPr>
        <w:t>.</w:t>
      </w:r>
    </w:p>
    <w:p w:rsidR="00BD547E" w:rsidRDefault="00BD547E" w:rsidP="00BD547E">
      <w:pPr>
        <w:spacing w:after="0" w:line="120" w:lineRule="atLeast"/>
        <w:ind w:right="57"/>
        <w:jc w:val="both"/>
        <w:outlineLvl w:val="8"/>
        <w:rPr>
          <w:rFonts w:asciiTheme="minorBidi" w:eastAsia="Times New Roman" w:hAnsiTheme="minorBidi"/>
          <w:sz w:val="28"/>
          <w:szCs w:val="28"/>
          <w:rtl/>
          <w:lang w:bidi="ar-IQ"/>
        </w:rPr>
      </w:pPr>
      <w:r w:rsidRPr="00FE211B">
        <w:rPr>
          <w:rFonts w:asciiTheme="minorBidi" w:eastAsia="Times New Roman" w:hAnsiTheme="minorBidi"/>
          <w:sz w:val="28"/>
          <w:szCs w:val="28"/>
          <w:rtl/>
          <w:lang w:bidi="ar-IQ"/>
        </w:rPr>
        <w:t>و</w:t>
      </w:r>
      <w:r>
        <w:rPr>
          <w:rFonts w:asciiTheme="minorBidi" w:eastAsia="Times New Roman" w:hAnsiTheme="minorBidi" w:hint="cs"/>
          <w:sz w:val="28"/>
          <w:szCs w:val="28"/>
          <w:rtl/>
          <w:lang w:bidi="ar-IQ"/>
        </w:rPr>
        <w:t>سوف نتطرق لشرح هذه الحالات بشيء من التفصيل و</w:t>
      </w:r>
      <w:r w:rsidRPr="00FE211B">
        <w:rPr>
          <w:rFonts w:asciiTheme="minorBidi" w:eastAsia="Times New Roman" w:hAnsiTheme="minorBidi"/>
          <w:sz w:val="28"/>
          <w:szCs w:val="28"/>
          <w:rtl/>
          <w:lang w:bidi="ar-IQ"/>
        </w:rPr>
        <w:t xml:space="preserve"> كما </w:t>
      </w:r>
      <w:r>
        <w:rPr>
          <w:rFonts w:asciiTheme="minorBidi" w:eastAsia="Times New Roman" w:hAnsiTheme="minorBidi" w:hint="cs"/>
          <w:sz w:val="28"/>
          <w:szCs w:val="28"/>
          <w:rtl/>
          <w:lang w:bidi="ar-IQ"/>
        </w:rPr>
        <w:t>وردها المشرع تباعاً</w:t>
      </w:r>
      <w:r w:rsidRPr="00FE211B">
        <w:rPr>
          <w:rFonts w:asciiTheme="minorBidi" w:eastAsia="Times New Roman" w:hAnsiTheme="minorBidi"/>
          <w:sz w:val="28"/>
          <w:szCs w:val="28"/>
          <w:rtl/>
          <w:lang w:bidi="ar-IQ"/>
        </w:rPr>
        <w:t>:-</w:t>
      </w:r>
    </w:p>
    <w:p w:rsidR="00BD547E" w:rsidRPr="00FE211B" w:rsidRDefault="00BD547E" w:rsidP="00BD547E">
      <w:pPr>
        <w:spacing w:after="0" w:line="120" w:lineRule="atLeast"/>
        <w:ind w:right="57"/>
        <w:jc w:val="center"/>
        <w:outlineLvl w:val="8"/>
        <w:rPr>
          <w:rFonts w:asciiTheme="minorBidi" w:eastAsia="Times New Roman" w:hAnsiTheme="minorBidi"/>
          <w:sz w:val="28"/>
          <w:szCs w:val="28"/>
          <w:rtl/>
          <w:lang w:bidi="ar-IQ"/>
        </w:rPr>
      </w:pPr>
    </w:p>
    <w:p w:rsidR="00BD547E" w:rsidRDefault="00BD547E" w:rsidP="00BD547E">
      <w:pPr>
        <w:spacing w:after="0" w:line="120" w:lineRule="atLeast"/>
        <w:ind w:right="57"/>
        <w:jc w:val="both"/>
        <w:outlineLvl w:val="8"/>
        <w:rPr>
          <w:rFonts w:ascii="Arial" w:eastAsia="Times New Roman" w:hAnsi="Arial" w:cs="Simple Bold Jut Out"/>
          <w:sz w:val="28"/>
          <w:szCs w:val="28"/>
          <w:rtl/>
          <w:lang w:bidi="ar-IQ"/>
        </w:rPr>
      </w:pPr>
      <w:r w:rsidRPr="00FE211B">
        <w:rPr>
          <w:rFonts w:ascii="Arial" w:eastAsia="Times New Roman" w:hAnsi="Arial" w:cs="Simple Bold Jut Out" w:hint="cs"/>
          <w:sz w:val="28"/>
          <w:szCs w:val="28"/>
          <w:rtl/>
          <w:lang w:bidi="ar-IQ"/>
        </w:rPr>
        <w:t>أولاً- مشاهدة الجريمة حالة ارتكابها-</w:t>
      </w:r>
    </w:p>
    <w:p w:rsidR="00BD547E" w:rsidRDefault="00BD547E" w:rsidP="00BD547E">
      <w:pPr>
        <w:spacing w:after="0" w:line="120" w:lineRule="atLeast"/>
        <w:ind w:right="57"/>
        <w:jc w:val="both"/>
        <w:outlineLvl w:val="8"/>
        <w:rPr>
          <w:rFonts w:ascii="Arial" w:eastAsia="Times New Roman" w:hAnsi="Arial" w:cs="Simple Bold Jut Out"/>
          <w:sz w:val="28"/>
          <w:szCs w:val="28"/>
          <w:rtl/>
          <w:lang w:bidi="ar-IQ"/>
        </w:rPr>
      </w:pPr>
    </w:p>
    <w:p w:rsidR="00BD547E" w:rsidRDefault="00BD547E" w:rsidP="00BD547E">
      <w:pPr>
        <w:spacing w:after="0" w:line="120" w:lineRule="atLeast"/>
        <w:ind w:right="57"/>
        <w:jc w:val="both"/>
        <w:outlineLvl w:val="8"/>
        <w:rPr>
          <w:rFonts w:asciiTheme="minorBidi" w:eastAsia="Times New Roman" w:hAnsiTheme="minorBidi"/>
          <w:sz w:val="28"/>
          <w:szCs w:val="28"/>
          <w:rtl/>
          <w:lang w:bidi="ar-IQ"/>
        </w:rPr>
      </w:pPr>
      <w:r w:rsidRPr="00C70087">
        <w:rPr>
          <w:rFonts w:asciiTheme="minorBidi" w:eastAsia="Times New Roman" w:hAnsiTheme="minorBidi"/>
          <w:sz w:val="28"/>
          <w:szCs w:val="28"/>
          <w:rtl/>
          <w:lang w:bidi="ar-IQ"/>
        </w:rPr>
        <w:t>ويقصد بها مشاهدة</w:t>
      </w:r>
      <w:r>
        <w:rPr>
          <w:rFonts w:asciiTheme="minorBidi" w:eastAsia="Times New Roman" w:hAnsiTheme="minorBidi" w:hint="cs"/>
          <w:sz w:val="28"/>
          <w:szCs w:val="28"/>
          <w:rtl/>
          <w:lang w:bidi="ar-IQ"/>
        </w:rPr>
        <w:t xml:space="preserve"> (ادراك)</w:t>
      </w:r>
      <w:r w:rsidRPr="00C70087">
        <w:rPr>
          <w:rFonts w:asciiTheme="minorBidi" w:eastAsia="Times New Roman" w:hAnsiTheme="minorBidi"/>
          <w:sz w:val="28"/>
          <w:szCs w:val="28"/>
          <w:rtl/>
          <w:lang w:bidi="ar-IQ"/>
        </w:rPr>
        <w:t xml:space="preserve"> الجاني وهو يرتكب السلوك الاجرامي المكون للركن المادي للجريمة عند الاتيان أو القيام به،</w:t>
      </w:r>
      <w:r>
        <w:rPr>
          <w:rFonts w:asciiTheme="minorBidi" w:eastAsia="Times New Roman" w:hAnsiTheme="minorBidi" w:hint="cs"/>
          <w:sz w:val="28"/>
          <w:szCs w:val="28"/>
          <w:rtl/>
          <w:lang w:bidi="ar-IQ"/>
        </w:rPr>
        <w:t xml:space="preserve"> </w:t>
      </w:r>
      <w:r w:rsidRPr="00C70087">
        <w:rPr>
          <w:rFonts w:asciiTheme="minorBidi" w:eastAsia="Times New Roman" w:hAnsiTheme="minorBidi"/>
          <w:sz w:val="28"/>
          <w:szCs w:val="28"/>
          <w:rtl/>
          <w:lang w:bidi="ar-IQ"/>
        </w:rPr>
        <w:t>كمشاهدة الجاني وهو يطلق الرصاص على المجنى عليه ويصيبه في مقتل،</w:t>
      </w:r>
      <w:r>
        <w:rPr>
          <w:rFonts w:asciiTheme="minorBidi" w:eastAsia="Times New Roman" w:hAnsiTheme="minorBidi" w:hint="cs"/>
          <w:sz w:val="28"/>
          <w:szCs w:val="28"/>
          <w:rtl/>
          <w:lang w:bidi="ar-IQ"/>
        </w:rPr>
        <w:t xml:space="preserve"> </w:t>
      </w:r>
      <w:r w:rsidRPr="00C70087">
        <w:rPr>
          <w:rFonts w:asciiTheme="minorBidi" w:eastAsia="Times New Roman" w:hAnsiTheme="minorBidi"/>
          <w:sz w:val="28"/>
          <w:szCs w:val="28"/>
          <w:rtl/>
          <w:lang w:bidi="ar-IQ"/>
        </w:rPr>
        <w:t>أو يشرع بقتله،</w:t>
      </w:r>
      <w:r>
        <w:rPr>
          <w:rFonts w:asciiTheme="minorBidi" w:eastAsia="Times New Roman" w:hAnsiTheme="minorBidi" w:hint="cs"/>
          <w:sz w:val="28"/>
          <w:szCs w:val="28"/>
          <w:rtl/>
          <w:lang w:bidi="ar-IQ"/>
        </w:rPr>
        <w:t xml:space="preserve"> </w:t>
      </w:r>
      <w:r w:rsidRPr="00C70087">
        <w:rPr>
          <w:rFonts w:asciiTheme="minorBidi" w:eastAsia="Times New Roman" w:hAnsiTheme="minorBidi"/>
          <w:sz w:val="28"/>
          <w:szCs w:val="28"/>
          <w:rtl/>
          <w:lang w:bidi="ar-IQ"/>
        </w:rPr>
        <w:t>أو مشاهدة المعتدي في جريمة الايذاء وهو يرتكب السلوك الاجرامي (الضرب،</w:t>
      </w:r>
      <w:r>
        <w:rPr>
          <w:rFonts w:asciiTheme="minorBidi" w:eastAsia="Times New Roman" w:hAnsiTheme="minorBidi" w:hint="cs"/>
          <w:sz w:val="28"/>
          <w:szCs w:val="28"/>
          <w:rtl/>
          <w:lang w:bidi="ar-IQ"/>
        </w:rPr>
        <w:t xml:space="preserve"> </w:t>
      </w:r>
      <w:r w:rsidRPr="00C70087">
        <w:rPr>
          <w:rFonts w:asciiTheme="minorBidi" w:eastAsia="Times New Roman" w:hAnsiTheme="minorBidi"/>
          <w:sz w:val="28"/>
          <w:szCs w:val="28"/>
          <w:rtl/>
          <w:lang w:bidi="ar-IQ"/>
        </w:rPr>
        <w:t>الجرح،</w:t>
      </w:r>
      <w:r>
        <w:rPr>
          <w:rFonts w:asciiTheme="minorBidi" w:eastAsia="Times New Roman" w:hAnsiTheme="minorBidi" w:hint="cs"/>
          <w:sz w:val="28"/>
          <w:szCs w:val="28"/>
          <w:rtl/>
          <w:lang w:bidi="ar-IQ"/>
        </w:rPr>
        <w:t xml:space="preserve"> </w:t>
      </w:r>
      <w:r w:rsidRPr="00C70087">
        <w:rPr>
          <w:rFonts w:asciiTheme="minorBidi" w:eastAsia="Times New Roman" w:hAnsiTheme="minorBidi"/>
          <w:sz w:val="28"/>
          <w:szCs w:val="28"/>
          <w:rtl/>
          <w:lang w:bidi="ar-IQ"/>
        </w:rPr>
        <w:t>عنف،</w:t>
      </w:r>
      <w:r>
        <w:rPr>
          <w:rFonts w:asciiTheme="minorBidi" w:eastAsia="Times New Roman" w:hAnsiTheme="minorBidi" w:hint="cs"/>
          <w:sz w:val="28"/>
          <w:szCs w:val="28"/>
          <w:rtl/>
          <w:lang w:bidi="ar-IQ"/>
        </w:rPr>
        <w:t xml:space="preserve"> </w:t>
      </w:r>
      <w:r w:rsidRPr="00C70087">
        <w:rPr>
          <w:rFonts w:asciiTheme="minorBidi" w:eastAsia="Times New Roman" w:hAnsiTheme="minorBidi"/>
          <w:sz w:val="28"/>
          <w:szCs w:val="28"/>
          <w:rtl/>
          <w:lang w:bidi="ar-IQ"/>
        </w:rPr>
        <w:t>اعطاء مادة ضارة،</w:t>
      </w:r>
      <w:r>
        <w:rPr>
          <w:rFonts w:asciiTheme="minorBidi" w:eastAsia="Times New Roman" w:hAnsiTheme="minorBidi" w:hint="cs"/>
          <w:sz w:val="28"/>
          <w:szCs w:val="28"/>
          <w:rtl/>
          <w:lang w:bidi="ar-IQ"/>
        </w:rPr>
        <w:t xml:space="preserve"> </w:t>
      </w:r>
      <w:r w:rsidRPr="00C70087">
        <w:rPr>
          <w:rFonts w:asciiTheme="minorBidi" w:eastAsia="Times New Roman" w:hAnsiTheme="minorBidi"/>
          <w:sz w:val="28"/>
          <w:szCs w:val="28"/>
          <w:rtl/>
          <w:lang w:bidi="ar-IQ"/>
        </w:rPr>
        <w:t>أي فعل مخالف للقانون) بحق المجنى عليه،</w:t>
      </w:r>
      <w:r>
        <w:rPr>
          <w:rFonts w:asciiTheme="minorBidi" w:eastAsia="Times New Roman" w:hAnsiTheme="minorBidi" w:hint="cs"/>
          <w:sz w:val="28"/>
          <w:szCs w:val="28"/>
          <w:rtl/>
          <w:lang w:bidi="ar-IQ"/>
        </w:rPr>
        <w:t xml:space="preserve"> </w:t>
      </w:r>
      <w:r w:rsidRPr="00C70087">
        <w:rPr>
          <w:rFonts w:asciiTheme="minorBidi" w:eastAsia="Times New Roman" w:hAnsiTheme="minorBidi"/>
          <w:sz w:val="28"/>
          <w:szCs w:val="28"/>
          <w:rtl/>
          <w:lang w:bidi="ar-IQ"/>
        </w:rPr>
        <w:t>أو مشاهدة المرتشي وهو يأخذ مبلغ الرشوة،</w:t>
      </w:r>
      <w:r>
        <w:rPr>
          <w:rFonts w:asciiTheme="minorBidi" w:eastAsia="Times New Roman" w:hAnsiTheme="minorBidi" w:hint="cs"/>
          <w:sz w:val="28"/>
          <w:szCs w:val="28"/>
          <w:rtl/>
          <w:lang w:bidi="ar-IQ"/>
        </w:rPr>
        <w:t xml:space="preserve"> </w:t>
      </w:r>
      <w:r w:rsidRPr="00C70087">
        <w:rPr>
          <w:rFonts w:asciiTheme="minorBidi" w:eastAsia="Times New Roman" w:hAnsiTheme="minorBidi"/>
          <w:sz w:val="28"/>
          <w:szCs w:val="28"/>
          <w:rtl/>
          <w:lang w:bidi="ar-IQ"/>
        </w:rPr>
        <w:t>أو مشاهدة السارق وهو يسرق الاموال العائدة للغير....الخ.</w:t>
      </w:r>
    </w:p>
    <w:p w:rsidR="00BD547E" w:rsidRPr="00C70087" w:rsidRDefault="00BD547E" w:rsidP="00BD547E">
      <w:pPr>
        <w:spacing w:after="0" w:line="120" w:lineRule="atLeast"/>
        <w:ind w:right="57"/>
        <w:jc w:val="both"/>
        <w:outlineLvl w:val="8"/>
        <w:rPr>
          <w:rFonts w:asciiTheme="minorBidi" w:eastAsia="Times New Roman" w:hAnsiTheme="minorBidi"/>
          <w:sz w:val="28"/>
          <w:szCs w:val="28"/>
          <w:rtl/>
          <w:lang w:bidi="ar-IQ"/>
        </w:rPr>
      </w:pPr>
    </w:p>
    <w:p w:rsidR="00BD547E" w:rsidRDefault="00BD547E" w:rsidP="00BD547E">
      <w:pPr>
        <w:spacing w:after="0" w:line="120" w:lineRule="atLeast"/>
        <w:ind w:right="57"/>
        <w:jc w:val="both"/>
        <w:outlineLvl w:val="8"/>
        <w:rPr>
          <w:rFonts w:asciiTheme="minorBidi" w:eastAsia="Times New Roman" w:hAnsiTheme="minorBidi"/>
          <w:sz w:val="28"/>
          <w:szCs w:val="28"/>
          <w:rtl/>
          <w:lang w:bidi="ar-IQ"/>
        </w:rPr>
      </w:pPr>
      <w:r w:rsidRPr="00C70087">
        <w:rPr>
          <w:rFonts w:asciiTheme="minorBidi" w:eastAsia="Times New Roman" w:hAnsiTheme="minorBidi"/>
          <w:sz w:val="28"/>
          <w:szCs w:val="28"/>
          <w:rtl/>
          <w:lang w:bidi="ar-IQ"/>
        </w:rPr>
        <w:t>ولا</w:t>
      </w:r>
      <w:r>
        <w:rPr>
          <w:rFonts w:asciiTheme="minorBidi" w:eastAsia="Times New Roman" w:hAnsiTheme="minorBidi" w:hint="cs"/>
          <w:sz w:val="28"/>
          <w:szCs w:val="28"/>
          <w:rtl/>
          <w:lang w:bidi="ar-IQ"/>
        </w:rPr>
        <w:t xml:space="preserve"> </w:t>
      </w:r>
      <w:r w:rsidRPr="00C70087">
        <w:rPr>
          <w:rFonts w:asciiTheme="minorBidi" w:eastAsia="Times New Roman" w:hAnsiTheme="minorBidi"/>
          <w:sz w:val="28"/>
          <w:szCs w:val="28"/>
          <w:rtl/>
          <w:lang w:bidi="ar-IQ"/>
        </w:rPr>
        <w:t xml:space="preserve">يقصد بالمشاهدة هنا المشاهدة بالعين فقط بل ادراك الواقعة أو الجريمة </w:t>
      </w:r>
      <w:r w:rsidRPr="00C70087">
        <w:rPr>
          <w:rFonts w:asciiTheme="minorBidi" w:eastAsia="Times New Roman" w:hAnsiTheme="minorBidi" w:hint="cs"/>
          <w:sz w:val="28"/>
          <w:szCs w:val="28"/>
          <w:rtl/>
          <w:lang w:bidi="ar-IQ"/>
        </w:rPr>
        <w:t>بأحدي</w:t>
      </w:r>
      <w:r w:rsidRPr="00C70087">
        <w:rPr>
          <w:rFonts w:asciiTheme="minorBidi" w:eastAsia="Times New Roman" w:hAnsiTheme="minorBidi"/>
          <w:sz w:val="28"/>
          <w:szCs w:val="28"/>
          <w:rtl/>
          <w:lang w:bidi="ar-IQ"/>
        </w:rPr>
        <w:t xml:space="preserve"> الحواس الخمس(الرؤية،</w:t>
      </w:r>
      <w:r>
        <w:rPr>
          <w:rFonts w:asciiTheme="minorBidi" w:eastAsia="Times New Roman" w:hAnsiTheme="minorBidi" w:hint="cs"/>
          <w:sz w:val="28"/>
          <w:szCs w:val="28"/>
          <w:rtl/>
          <w:lang w:bidi="ar-IQ"/>
        </w:rPr>
        <w:t xml:space="preserve"> </w:t>
      </w:r>
      <w:r w:rsidRPr="00C70087">
        <w:rPr>
          <w:rFonts w:asciiTheme="minorBidi" w:eastAsia="Times New Roman" w:hAnsiTheme="minorBidi"/>
          <w:sz w:val="28"/>
          <w:szCs w:val="28"/>
          <w:rtl/>
          <w:lang w:bidi="ar-IQ"/>
        </w:rPr>
        <w:t>اللمس،</w:t>
      </w:r>
      <w:r>
        <w:rPr>
          <w:rFonts w:asciiTheme="minorBidi" w:eastAsia="Times New Roman" w:hAnsiTheme="minorBidi" w:hint="cs"/>
          <w:sz w:val="28"/>
          <w:szCs w:val="28"/>
          <w:rtl/>
          <w:lang w:bidi="ar-IQ"/>
        </w:rPr>
        <w:t xml:space="preserve"> </w:t>
      </w:r>
      <w:r w:rsidRPr="00C70087">
        <w:rPr>
          <w:rFonts w:asciiTheme="minorBidi" w:eastAsia="Times New Roman" w:hAnsiTheme="minorBidi"/>
          <w:sz w:val="28"/>
          <w:szCs w:val="28"/>
          <w:rtl/>
          <w:lang w:bidi="ar-IQ"/>
        </w:rPr>
        <w:t>الشم،</w:t>
      </w:r>
      <w:r>
        <w:rPr>
          <w:rFonts w:asciiTheme="minorBidi" w:eastAsia="Times New Roman" w:hAnsiTheme="minorBidi" w:hint="cs"/>
          <w:sz w:val="28"/>
          <w:szCs w:val="28"/>
          <w:rtl/>
          <w:lang w:bidi="ar-IQ"/>
        </w:rPr>
        <w:t xml:space="preserve"> </w:t>
      </w:r>
      <w:r w:rsidRPr="00C70087">
        <w:rPr>
          <w:rFonts w:asciiTheme="minorBidi" w:eastAsia="Times New Roman" w:hAnsiTheme="minorBidi"/>
          <w:sz w:val="28"/>
          <w:szCs w:val="28"/>
          <w:rtl/>
          <w:lang w:bidi="ar-IQ"/>
        </w:rPr>
        <w:t>السمع،</w:t>
      </w:r>
      <w:r>
        <w:rPr>
          <w:rFonts w:asciiTheme="minorBidi" w:eastAsia="Times New Roman" w:hAnsiTheme="minorBidi" w:hint="cs"/>
          <w:sz w:val="28"/>
          <w:szCs w:val="28"/>
          <w:rtl/>
          <w:lang w:bidi="ar-IQ"/>
        </w:rPr>
        <w:t xml:space="preserve"> </w:t>
      </w:r>
      <w:r w:rsidRPr="00C70087">
        <w:rPr>
          <w:rFonts w:asciiTheme="minorBidi" w:eastAsia="Times New Roman" w:hAnsiTheme="minorBidi"/>
          <w:sz w:val="28"/>
          <w:szCs w:val="28"/>
          <w:rtl/>
          <w:lang w:bidi="ar-IQ"/>
        </w:rPr>
        <w:t>التذوق)،</w:t>
      </w:r>
    </w:p>
    <w:p w:rsidR="00BD547E" w:rsidRDefault="00BD547E" w:rsidP="00BD547E">
      <w:pPr>
        <w:spacing w:after="0" w:line="120" w:lineRule="atLeast"/>
        <w:ind w:right="57"/>
        <w:jc w:val="both"/>
        <w:outlineLvl w:val="8"/>
        <w:rPr>
          <w:rFonts w:asciiTheme="minorBidi" w:eastAsia="Times New Roman" w:hAnsiTheme="minorBidi"/>
          <w:sz w:val="28"/>
          <w:szCs w:val="28"/>
          <w:rtl/>
          <w:lang w:bidi="ar-IQ"/>
        </w:rPr>
      </w:pPr>
    </w:p>
    <w:p w:rsidR="00BD547E" w:rsidRPr="008F78D3" w:rsidRDefault="00BD547E" w:rsidP="00BD547E">
      <w:pPr>
        <w:spacing w:after="0" w:line="120" w:lineRule="atLeast"/>
        <w:ind w:right="57"/>
        <w:jc w:val="mediumKashida"/>
        <w:outlineLvl w:val="8"/>
        <w:rPr>
          <w:rFonts w:ascii="Arial" w:eastAsia="Times New Roman" w:hAnsi="Arial" w:cs="Arial"/>
          <w:sz w:val="28"/>
          <w:szCs w:val="28"/>
          <w:rtl/>
          <w:lang w:bidi="ar-IQ"/>
        </w:rPr>
      </w:pPr>
      <w:r w:rsidRPr="008F78D3">
        <w:rPr>
          <w:rFonts w:ascii="Arial" w:eastAsia="Times New Roman" w:hAnsi="Arial" w:cs="Arial"/>
          <w:sz w:val="28"/>
          <w:szCs w:val="28"/>
          <w:rtl/>
          <w:lang w:bidi="ar-IQ"/>
        </w:rPr>
        <w:t>وهذه الصورة</w:t>
      </w:r>
      <w:r w:rsidRPr="008F78D3">
        <w:rPr>
          <w:rFonts w:ascii="Arial" w:eastAsia="Times New Roman" w:hAnsi="Arial" w:cs="Arial"/>
          <w:b/>
          <w:bCs/>
          <w:sz w:val="28"/>
          <w:szCs w:val="28"/>
          <w:rtl/>
          <w:lang w:bidi="ar-IQ"/>
        </w:rPr>
        <w:t xml:space="preserve"> </w:t>
      </w:r>
      <w:r w:rsidRPr="008F78D3">
        <w:rPr>
          <w:rFonts w:ascii="Arial" w:eastAsia="Times New Roman" w:hAnsi="Arial" w:cs="Arial"/>
          <w:sz w:val="28"/>
          <w:szCs w:val="28"/>
          <w:rtl/>
          <w:lang w:bidi="ar-IQ"/>
        </w:rPr>
        <w:t xml:space="preserve">الوحيدة للمشاهدة الحقيقية للجريمة أي التلبس الحقيقي </w:t>
      </w:r>
      <w:r>
        <w:rPr>
          <w:rFonts w:ascii="Arial" w:eastAsia="Times New Roman" w:hAnsi="Arial" w:cs="Arial" w:hint="cs"/>
          <w:sz w:val="28"/>
          <w:szCs w:val="28"/>
          <w:rtl/>
          <w:lang w:bidi="ar-IQ"/>
        </w:rPr>
        <w:t>،</w:t>
      </w:r>
      <w:r w:rsidRPr="008F78D3">
        <w:rPr>
          <w:rFonts w:ascii="Arial" w:eastAsia="Times New Roman" w:hAnsi="Arial" w:cs="Arial"/>
          <w:sz w:val="28"/>
          <w:szCs w:val="28"/>
          <w:rtl/>
          <w:lang w:bidi="ar-IQ"/>
        </w:rPr>
        <w:t xml:space="preserve">أما بقية الصور فالتلبس فيها اعتباري .ويرى البعض أن هذه الصورة لا داعي لها لأنها حالة بديهية فالمشاهدة ترتب التلبس ويقصد بالمشاهدة هنا المشاهدة الحقيقية للجريمة وليس للمجرم مرتكب الفعل </w:t>
      </w:r>
      <w:r w:rsidRPr="008F78D3">
        <w:rPr>
          <w:rFonts w:ascii="Arial" w:eastAsia="Times New Roman" w:hAnsi="Arial" w:cs="Arial" w:hint="cs"/>
          <w:sz w:val="28"/>
          <w:szCs w:val="28"/>
          <w:rtl/>
          <w:lang w:bidi="ar-IQ"/>
        </w:rPr>
        <w:t>الجرمي</w:t>
      </w:r>
      <w:r>
        <w:rPr>
          <w:rFonts w:ascii="Arial" w:eastAsia="Times New Roman" w:hAnsi="Arial" w:cs="Arial" w:hint="cs"/>
          <w:sz w:val="28"/>
          <w:szCs w:val="28"/>
          <w:rtl/>
          <w:lang w:bidi="ar-IQ"/>
        </w:rPr>
        <w:t>،</w:t>
      </w:r>
      <w:r w:rsidRPr="008F78D3">
        <w:rPr>
          <w:rFonts w:ascii="Arial" w:eastAsia="Times New Roman" w:hAnsi="Arial" w:cs="Arial"/>
          <w:sz w:val="28"/>
          <w:szCs w:val="28"/>
          <w:rtl/>
          <w:lang w:bidi="ar-IQ"/>
        </w:rPr>
        <w:t xml:space="preserve"> كمن يشاهد القاتل وهو يطعن الضحية المجنى عليه أو مشاهدة السارق يسرق أو مشاهدة الموظف المرتشي وهو يأخذ الرشوة أو مشاهدة الجاني وهو يتناول المادة المخدرة أو مشاهدة الجاني وهو يحمل سلاح غير مرخص  بشكل ظاهر </w:t>
      </w:r>
      <w:r>
        <w:rPr>
          <w:rFonts w:ascii="Arial" w:eastAsia="Times New Roman" w:hAnsi="Arial" w:cs="Arial" w:hint="cs"/>
          <w:sz w:val="28"/>
          <w:szCs w:val="28"/>
          <w:rtl/>
          <w:lang w:bidi="ar-IQ"/>
        </w:rPr>
        <w:t>،</w:t>
      </w:r>
      <w:r w:rsidRPr="008F78D3">
        <w:rPr>
          <w:rFonts w:ascii="Arial" w:eastAsia="Times New Roman" w:hAnsi="Arial" w:cs="Arial"/>
          <w:sz w:val="28"/>
          <w:szCs w:val="28"/>
          <w:rtl/>
          <w:lang w:bidi="ar-IQ"/>
        </w:rPr>
        <w:t xml:space="preserve">ومشاهدة القاتل وهو يطعن المجنى عليه بسكين في صدره </w:t>
      </w:r>
      <w:r>
        <w:rPr>
          <w:rFonts w:ascii="Arial" w:eastAsia="Times New Roman" w:hAnsi="Arial" w:cs="Arial" w:hint="cs"/>
          <w:sz w:val="28"/>
          <w:szCs w:val="28"/>
          <w:rtl/>
          <w:lang w:bidi="ar-IQ"/>
        </w:rPr>
        <w:t>،</w:t>
      </w:r>
      <w:r w:rsidRPr="008F78D3">
        <w:rPr>
          <w:rFonts w:ascii="Arial" w:eastAsia="Times New Roman" w:hAnsi="Arial" w:cs="Arial"/>
          <w:sz w:val="28"/>
          <w:szCs w:val="28"/>
          <w:rtl/>
          <w:lang w:bidi="ar-IQ"/>
        </w:rPr>
        <w:t>أو مشاهدة الجاني وهو يضرب المجنى عليه ولا تقتصر المشاهدة على العين المجردة بل تمتد إلى بقية الحواس .</w:t>
      </w:r>
    </w:p>
    <w:p w:rsidR="00BD547E" w:rsidRPr="008F78D3" w:rsidRDefault="00BD547E" w:rsidP="00BD547E">
      <w:pPr>
        <w:spacing w:after="0" w:line="120" w:lineRule="atLeast"/>
        <w:ind w:right="57"/>
        <w:jc w:val="mediumKashida"/>
        <w:outlineLvl w:val="8"/>
        <w:rPr>
          <w:rFonts w:ascii="Arial" w:eastAsia="Times New Roman" w:hAnsi="Arial" w:cs="Arial"/>
          <w:sz w:val="28"/>
          <w:szCs w:val="28"/>
          <w:rtl/>
          <w:lang w:bidi="ar-IQ"/>
        </w:rPr>
      </w:pPr>
      <w:r w:rsidRPr="008F78D3">
        <w:rPr>
          <w:rFonts w:ascii="Arial" w:eastAsia="Times New Roman" w:hAnsi="Arial" w:cs="Arial"/>
          <w:b/>
          <w:bCs/>
          <w:sz w:val="28"/>
          <w:szCs w:val="28"/>
          <w:rtl/>
          <w:lang w:bidi="ar-IQ"/>
        </w:rPr>
        <w:t>كالسمع</w:t>
      </w:r>
      <w:r w:rsidRPr="008F78D3">
        <w:rPr>
          <w:rFonts w:ascii="Arial" w:eastAsia="Times New Roman" w:hAnsi="Arial" w:cs="Arial"/>
          <w:sz w:val="28"/>
          <w:szCs w:val="28"/>
          <w:rtl/>
          <w:lang w:bidi="ar-IQ"/>
        </w:rPr>
        <w:t xml:space="preserve"> /كمن يسمع صوت الاطلاقات ويرى بعدها جثة لقتيل,</w:t>
      </w:r>
      <w:r>
        <w:rPr>
          <w:rFonts w:ascii="Arial" w:eastAsia="Times New Roman" w:hAnsi="Arial" w:cs="Arial" w:hint="cs"/>
          <w:sz w:val="28"/>
          <w:szCs w:val="28"/>
          <w:rtl/>
          <w:lang w:bidi="ar-IQ"/>
        </w:rPr>
        <w:t xml:space="preserve"> </w:t>
      </w:r>
      <w:r w:rsidRPr="008F78D3">
        <w:rPr>
          <w:rFonts w:ascii="Arial" w:eastAsia="Times New Roman" w:hAnsi="Arial" w:cs="Arial"/>
          <w:sz w:val="28"/>
          <w:szCs w:val="28"/>
          <w:rtl/>
          <w:lang w:bidi="ar-IQ"/>
        </w:rPr>
        <w:t>أومن يسمع عبارات السب والقذف .</w:t>
      </w:r>
    </w:p>
    <w:p w:rsidR="00BD547E" w:rsidRPr="008F78D3" w:rsidRDefault="00BD547E" w:rsidP="00BD547E">
      <w:pPr>
        <w:spacing w:after="0" w:line="120" w:lineRule="atLeast"/>
        <w:ind w:right="57"/>
        <w:jc w:val="mediumKashida"/>
        <w:outlineLvl w:val="8"/>
        <w:rPr>
          <w:rFonts w:ascii="Arial" w:eastAsia="Times New Roman" w:hAnsi="Arial" w:cs="Arial"/>
          <w:sz w:val="28"/>
          <w:szCs w:val="28"/>
          <w:rtl/>
          <w:lang w:bidi="ar-IQ"/>
        </w:rPr>
      </w:pPr>
      <w:r w:rsidRPr="008F78D3">
        <w:rPr>
          <w:rFonts w:ascii="Arial" w:eastAsia="Times New Roman" w:hAnsi="Arial" w:cs="Arial"/>
          <w:b/>
          <w:bCs/>
          <w:sz w:val="28"/>
          <w:szCs w:val="28"/>
          <w:rtl/>
          <w:lang w:bidi="ar-IQ"/>
        </w:rPr>
        <w:t>الشم</w:t>
      </w:r>
      <w:r w:rsidRPr="008F78D3">
        <w:rPr>
          <w:rFonts w:ascii="Arial" w:eastAsia="Times New Roman" w:hAnsi="Arial" w:cs="Arial"/>
          <w:sz w:val="28"/>
          <w:szCs w:val="28"/>
          <w:rtl/>
          <w:lang w:bidi="ar-IQ"/>
        </w:rPr>
        <w:t xml:space="preserve"> / كمن يشم رائحة المخدرات أو الغاز الخانق بأنفه.</w:t>
      </w:r>
    </w:p>
    <w:p w:rsidR="00BD547E" w:rsidRPr="008F78D3" w:rsidRDefault="00BD547E" w:rsidP="00BD547E">
      <w:pPr>
        <w:spacing w:after="0" w:line="120" w:lineRule="atLeast"/>
        <w:ind w:right="57"/>
        <w:jc w:val="mediumKashida"/>
        <w:outlineLvl w:val="8"/>
        <w:rPr>
          <w:rFonts w:ascii="Arial" w:eastAsia="Times New Roman" w:hAnsi="Arial" w:cs="Arial"/>
          <w:sz w:val="28"/>
          <w:szCs w:val="28"/>
          <w:rtl/>
          <w:lang w:bidi="ar-IQ"/>
        </w:rPr>
      </w:pPr>
      <w:r w:rsidRPr="008F78D3">
        <w:rPr>
          <w:rFonts w:ascii="Arial" w:eastAsia="Times New Roman" w:hAnsi="Arial" w:cs="Arial"/>
          <w:b/>
          <w:bCs/>
          <w:sz w:val="28"/>
          <w:szCs w:val="28"/>
          <w:rtl/>
          <w:lang w:bidi="ar-IQ"/>
        </w:rPr>
        <w:t>الذوق</w:t>
      </w:r>
      <w:r w:rsidRPr="008F78D3">
        <w:rPr>
          <w:rFonts w:ascii="Arial" w:eastAsia="Times New Roman" w:hAnsi="Arial" w:cs="Arial"/>
          <w:sz w:val="28"/>
          <w:szCs w:val="28"/>
          <w:rtl/>
          <w:lang w:bidi="ar-IQ"/>
        </w:rPr>
        <w:t xml:space="preserve"> / كتذوق المادة المخدرة باللسان أو الطعام الفاسد أي الغير الصالح للاستخدام .</w:t>
      </w:r>
    </w:p>
    <w:p w:rsidR="00BD547E" w:rsidRPr="008F78D3" w:rsidRDefault="00BD547E" w:rsidP="00BD547E">
      <w:pPr>
        <w:spacing w:after="0" w:line="120" w:lineRule="atLeast"/>
        <w:ind w:right="57"/>
        <w:jc w:val="mediumKashida"/>
        <w:outlineLvl w:val="8"/>
        <w:rPr>
          <w:rFonts w:ascii="Arial" w:eastAsia="Times New Roman" w:hAnsi="Arial" w:cs="Arial"/>
          <w:sz w:val="28"/>
          <w:szCs w:val="28"/>
          <w:rtl/>
          <w:lang w:bidi="ar-IQ"/>
        </w:rPr>
      </w:pPr>
      <w:r w:rsidRPr="008F78D3">
        <w:rPr>
          <w:rFonts w:ascii="Arial" w:eastAsia="Times New Roman" w:hAnsi="Arial" w:cs="Arial"/>
          <w:b/>
          <w:bCs/>
          <w:sz w:val="28"/>
          <w:szCs w:val="28"/>
          <w:rtl/>
          <w:lang w:bidi="ar-IQ"/>
        </w:rPr>
        <w:t>اللمس</w:t>
      </w:r>
      <w:r w:rsidRPr="008F78D3">
        <w:rPr>
          <w:rFonts w:ascii="Arial" w:eastAsia="Times New Roman" w:hAnsi="Arial" w:cs="Arial"/>
          <w:sz w:val="28"/>
          <w:szCs w:val="28"/>
          <w:rtl/>
          <w:lang w:bidi="ar-IQ"/>
        </w:rPr>
        <w:t>/ كتلمس المادة المخدرة باليد أو المادة السامة .</w:t>
      </w:r>
    </w:p>
    <w:p w:rsidR="00BD547E" w:rsidRPr="008F78D3" w:rsidRDefault="00BD547E" w:rsidP="00BD547E">
      <w:pPr>
        <w:spacing w:after="0" w:line="120" w:lineRule="atLeast"/>
        <w:ind w:right="57"/>
        <w:jc w:val="mediumKashida"/>
        <w:outlineLvl w:val="8"/>
        <w:rPr>
          <w:rFonts w:ascii="Arial" w:eastAsia="Times New Roman" w:hAnsi="Arial" w:cs="Arial"/>
          <w:sz w:val="28"/>
          <w:szCs w:val="28"/>
          <w:rtl/>
          <w:lang w:bidi="ar-IQ"/>
        </w:rPr>
      </w:pPr>
      <w:r w:rsidRPr="008F78D3">
        <w:rPr>
          <w:rFonts w:ascii="Arial" w:eastAsia="Times New Roman" w:hAnsi="Arial" w:cs="Arial"/>
          <w:sz w:val="28"/>
          <w:szCs w:val="28"/>
          <w:rtl/>
          <w:lang w:bidi="ar-IQ"/>
        </w:rPr>
        <w:lastRenderedPageBreak/>
        <w:t>ويقصد بالمشاهدة هنا للجريمة وليس لمرتكب الجريمة لان التلبس وصف ملازم ل</w:t>
      </w:r>
      <w:r>
        <w:rPr>
          <w:rFonts w:ascii="Arial" w:eastAsia="Times New Roman" w:hAnsi="Arial" w:cs="Arial"/>
          <w:sz w:val="28"/>
          <w:szCs w:val="28"/>
          <w:rtl/>
          <w:lang w:bidi="ar-IQ"/>
        </w:rPr>
        <w:t>لجريمة بغض النظر عن شخص مرتكبها</w:t>
      </w:r>
      <w:r>
        <w:rPr>
          <w:rFonts w:ascii="Arial" w:eastAsia="Times New Roman" w:hAnsi="Arial" w:cs="Arial" w:hint="cs"/>
          <w:sz w:val="28"/>
          <w:szCs w:val="28"/>
          <w:rtl/>
          <w:lang w:bidi="ar-IQ"/>
        </w:rPr>
        <w:t>، أي لا يشترط التعرف على الفاعل وكشف هويته ،بل يكفي مشاهدة الجاني وهو يرتكب الفعل وان كان مجهول الهوية.</w:t>
      </w:r>
    </w:p>
    <w:p w:rsidR="00BD547E" w:rsidRDefault="00BD547E" w:rsidP="00BD547E">
      <w:pPr>
        <w:spacing w:after="0" w:line="120" w:lineRule="atLeast"/>
        <w:ind w:right="57"/>
        <w:jc w:val="mediumKashida"/>
        <w:outlineLvl w:val="8"/>
        <w:rPr>
          <w:rFonts w:ascii="Arial" w:eastAsia="Times New Roman" w:hAnsi="Arial" w:cs="Arial"/>
          <w:sz w:val="28"/>
          <w:szCs w:val="28"/>
          <w:rtl/>
          <w:lang w:bidi="ar-IQ"/>
        </w:rPr>
      </w:pPr>
      <w:r w:rsidRPr="008F78D3">
        <w:rPr>
          <w:rFonts w:ascii="Arial" w:eastAsia="Times New Roman" w:hAnsi="Arial" w:cs="Arial"/>
          <w:sz w:val="28"/>
          <w:szCs w:val="28"/>
          <w:rtl/>
          <w:lang w:bidi="ar-IQ"/>
        </w:rPr>
        <w:t>وضبط الجريمة يعني أي جريمة بغض النظر عن نوعها سواء كانت جناية أو جنحة أو مخالفة وهذا موقف المشرع العراقي لأنه ذكر مصطلح (جريمة)في حين اشترطت قوانين أخرى أن تكون الجريمة من نوع ال</w:t>
      </w:r>
      <w:r>
        <w:rPr>
          <w:rFonts w:ascii="Arial" w:eastAsia="Times New Roman" w:hAnsi="Arial" w:cs="Arial"/>
          <w:sz w:val="28"/>
          <w:szCs w:val="28"/>
          <w:rtl/>
          <w:lang w:bidi="ar-IQ"/>
        </w:rPr>
        <w:t>جنايات والجنح فقط دون المخالفات</w:t>
      </w:r>
      <w:r>
        <w:rPr>
          <w:rFonts w:ascii="Arial" w:eastAsia="Times New Roman" w:hAnsi="Arial" w:cs="Arial" w:hint="cs"/>
          <w:sz w:val="28"/>
          <w:szCs w:val="28"/>
          <w:rtl/>
          <w:lang w:bidi="ar-IQ"/>
        </w:rPr>
        <w:t>، وهو ما نؤيده.</w:t>
      </w:r>
    </w:p>
    <w:p w:rsidR="00BD547E" w:rsidRPr="00620660" w:rsidRDefault="00BD547E" w:rsidP="00BD547E">
      <w:pPr>
        <w:spacing w:after="0" w:line="120" w:lineRule="atLeast"/>
        <w:ind w:right="57"/>
        <w:jc w:val="mediumKashida"/>
        <w:outlineLvl w:val="8"/>
        <w:rPr>
          <w:rFonts w:ascii="Arial" w:eastAsia="Times New Roman" w:hAnsi="Arial" w:cs="Arial"/>
          <w:sz w:val="28"/>
          <w:szCs w:val="28"/>
          <w:rtl/>
          <w:lang w:bidi="ar-IQ"/>
        </w:rPr>
      </w:pPr>
      <w:r w:rsidRPr="00620660">
        <w:rPr>
          <w:rFonts w:ascii="Arial" w:eastAsia="Times New Roman" w:hAnsi="Arial" w:cs="Arial"/>
          <w:sz w:val="28"/>
          <w:szCs w:val="28"/>
          <w:rtl/>
          <w:lang w:bidi="ar-IQ"/>
        </w:rPr>
        <w:t>و</w:t>
      </w:r>
      <w:r>
        <w:rPr>
          <w:rFonts w:ascii="Arial" w:eastAsia="Times New Roman" w:hAnsi="Arial" w:cs="Arial" w:hint="cs"/>
          <w:sz w:val="28"/>
          <w:szCs w:val="28"/>
          <w:rtl/>
          <w:lang w:bidi="ar-IQ"/>
        </w:rPr>
        <w:t xml:space="preserve">يشترط </w:t>
      </w:r>
      <w:r w:rsidRPr="00620660">
        <w:rPr>
          <w:rFonts w:ascii="Arial" w:eastAsia="Times New Roman" w:hAnsi="Arial" w:cs="Arial"/>
          <w:sz w:val="28"/>
          <w:szCs w:val="28"/>
          <w:rtl/>
          <w:lang w:bidi="ar-IQ"/>
        </w:rPr>
        <w:t xml:space="preserve">ان تكون المشاهدة جاءت بطريق مشروع وقد استقر قضاء محكمة النقض المصرية على ذلك فقضت بأنه لا يجوز إثبات حالة التلبس بناء على مشاهدة عضو الضبط القضائي من خلال ثقوب أبواب المساكن لما في ذلك مساس بحرمتها والمنافية للآداب كذلك لا يجوز إثبات حالة التلبس بناء على دخول المنزل دون إذن </w:t>
      </w:r>
      <w:r>
        <w:rPr>
          <w:rFonts w:ascii="Arial" w:eastAsia="Times New Roman" w:hAnsi="Arial" w:cs="Arial"/>
          <w:sz w:val="28"/>
          <w:szCs w:val="28"/>
          <w:rtl/>
          <w:lang w:bidi="ar-IQ"/>
        </w:rPr>
        <w:t>تفتيش باعتبار أن ذلك يشكل جريمة</w:t>
      </w:r>
      <w:r w:rsidRPr="00620660">
        <w:rPr>
          <w:rFonts w:ascii="Arial" w:eastAsia="Times New Roman" w:hAnsi="Arial" w:cs="Arial"/>
          <w:sz w:val="28"/>
          <w:szCs w:val="28"/>
          <w:rtl/>
          <w:lang w:bidi="ar-IQ"/>
        </w:rPr>
        <w:t>.</w:t>
      </w:r>
    </w:p>
    <w:p w:rsidR="00BD547E" w:rsidRPr="008F78D3" w:rsidRDefault="00BD547E" w:rsidP="00BD547E">
      <w:pPr>
        <w:spacing w:after="0" w:line="120" w:lineRule="atLeast"/>
        <w:ind w:right="57"/>
        <w:jc w:val="mediumKashida"/>
        <w:outlineLvl w:val="8"/>
        <w:rPr>
          <w:rFonts w:ascii="Arial" w:eastAsia="Times New Roman" w:hAnsi="Arial" w:cs="Arial"/>
          <w:sz w:val="28"/>
          <w:szCs w:val="28"/>
          <w:rtl/>
          <w:lang w:bidi="ar-IQ"/>
        </w:rPr>
      </w:pPr>
      <w:r w:rsidRPr="00620660">
        <w:rPr>
          <w:rFonts w:ascii="Arial" w:eastAsia="Times New Roman" w:hAnsi="Arial" w:cs="Arial"/>
          <w:sz w:val="28"/>
          <w:szCs w:val="28"/>
          <w:rtl/>
          <w:lang w:bidi="ar-IQ"/>
        </w:rPr>
        <w:t xml:space="preserve">احد الممرضين يعمل في مستشفى جمع مواد طبية في منزله بطريق غير مشروع فجاء الطبيب وكسر  المنزل وفتحه </w:t>
      </w:r>
      <w:r>
        <w:rPr>
          <w:rFonts w:ascii="Arial" w:eastAsia="Times New Roman" w:hAnsi="Arial" w:cs="Arial"/>
          <w:sz w:val="28"/>
          <w:szCs w:val="28"/>
          <w:rtl/>
          <w:lang w:bidi="ar-IQ"/>
        </w:rPr>
        <w:t>دون إذن فأبطلت إعماله الإجراءات</w:t>
      </w:r>
      <w:r>
        <w:rPr>
          <w:rFonts w:ascii="Arial" w:eastAsia="Times New Roman" w:hAnsi="Arial" w:cs="Arial" w:hint="cs"/>
          <w:sz w:val="28"/>
          <w:szCs w:val="28"/>
          <w:rtl/>
          <w:lang w:bidi="ar-IQ"/>
        </w:rPr>
        <w:t>.</w:t>
      </w:r>
    </w:p>
    <w:p w:rsidR="00BD547E" w:rsidRDefault="00BD547E" w:rsidP="00BD547E">
      <w:pPr>
        <w:spacing w:after="0" w:line="120" w:lineRule="atLeast"/>
        <w:ind w:right="57"/>
        <w:jc w:val="both"/>
        <w:outlineLvl w:val="8"/>
        <w:rPr>
          <w:rFonts w:ascii="Arial" w:eastAsia="Times New Roman" w:hAnsi="Arial" w:cs="Simple Bold Jut Out"/>
          <w:sz w:val="28"/>
          <w:szCs w:val="28"/>
          <w:rtl/>
          <w:lang w:bidi="ar-IQ"/>
        </w:rPr>
      </w:pPr>
      <w:r w:rsidRPr="00C70087">
        <w:rPr>
          <w:rFonts w:asciiTheme="minorBidi" w:eastAsia="Times New Roman" w:hAnsiTheme="minorBidi"/>
          <w:sz w:val="28"/>
          <w:szCs w:val="28"/>
          <w:rtl/>
          <w:lang w:bidi="ar-IQ"/>
        </w:rPr>
        <w:t>ولذل</w:t>
      </w:r>
      <w:r>
        <w:rPr>
          <w:rFonts w:asciiTheme="minorBidi" w:eastAsia="Times New Roman" w:hAnsiTheme="minorBidi" w:hint="cs"/>
          <w:sz w:val="28"/>
          <w:szCs w:val="28"/>
          <w:rtl/>
          <w:lang w:bidi="ar-IQ"/>
        </w:rPr>
        <w:t>ك</w:t>
      </w:r>
      <w:r w:rsidRPr="00C70087">
        <w:rPr>
          <w:rFonts w:asciiTheme="minorBidi" w:eastAsia="Times New Roman" w:hAnsiTheme="minorBidi"/>
          <w:sz w:val="28"/>
          <w:szCs w:val="28"/>
          <w:rtl/>
          <w:lang w:bidi="ar-IQ"/>
        </w:rPr>
        <w:t xml:space="preserve"> نرى ان المشرع العراقي لم يكن موفقاً عندما أورد عبارة مشاهدة الجريمة،</w:t>
      </w:r>
      <w:r>
        <w:rPr>
          <w:rFonts w:asciiTheme="minorBidi" w:eastAsia="Times New Roman" w:hAnsiTheme="minorBidi" w:hint="cs"/>
          <w:sz w:val="28"/>
          <w:szCs w:val="28"/>
          <w:rtl/>
          <w:lang w:bidi="ar-IQ"/>
        </w:rPr>
        <w:t xml:space="preserve"> </w:t>
      </w:r>
      <w:r w:rsidRPr="00C70087">
        <w:rPr>
          <w:rFonts w:asciiTheme="minorBidi" w:eastAsia="Times New Roman" w:hAnsiTheme="minorBidi"/>
          <w:sz w:val="28"/>
          <w:szCs w:val="28"/>
          <w:rtl/>
          <w:lang w:bidi="ar-IQ"/>
        </w:rPr>
        <w:t>وكان الافضل ايراد عبارة(ادراك الجريمة حال ارتكابها)،</w:t>
      </w:r>
      <w:r>
        <w:rPr>
          <w:rFonts w:asciiTheme="minorBidi" w:eastAsia="Times New Roman" w:hAnsiTheme="minorBidi" w:hint="cs"/>
          <w:sz w:val="28"/>
          <w:szCs w:val="28"/>
          <w:rtl/>
          <w:lang w:bidi="ar-IQ"/>
        </w:rPr>
        <w:t xml:space="preserve"> </w:t>
      </w:r>
      <w:r w:rsidRPr="00C70087">
        <w:rPr>
          <w:rFonts w:asciiTheme="minorBidi" w:eastAsia="Times New Roman" w:hAnsiTheme="minorBidi" w:hint="cs"/>
          <w:sz w:val="28"/>
          <w:szCs w:val="28"/>
          <w:rtl/>
          <w:lang w:bidi="ar-IQ"/>
        </w:rPr>
        <w:t>فالإدراك</w:t>
      </w:r>
      <w:r w:rsidRPr="00C70087">
        <w:rPr>
          <w:rFonts w:asciiTheme="minorBidi" w:eastAsia="Times New Roman" w:hAnsiTheme="minorBidi"/>
          <w:sz w:val="28"/>
          <w:szCs w:val="28"/>
          <w:rtl/>
          <w:lang w:bidi="ar-IQ"/>
        </w:rPr>
        <w:t xml:space="preserve"> لفظ أعم واشمل من المشاهدة كونه يشمل جميع الحواس،</w:t>
      </w:r>
      <w:r>
        <w:rPr>
          <w:rFonts w:asciiTheme="minorBidi" w:eastAsia="Times New Roman" w:hAnsiTheme="minorBidi" w:hint="cs"/>
          <w:sz w:val="28"/>
          <w:szCs w:val="28"/>
          <w:rtl/>
          <w:lang w:bidi="ar-IQ"/>
        </w:rPr>
        <w:t xml:space="preserve"> </w:t>
      </w:r>
      <w:r w:rsidRPr="00C70087">
        <w:rPr>
          <w:rFonts w:asciiTheme="minorBidi" w:eastAsia="Times New Roman" w:hAnsiTheme="minorBidi"/>
          <w:sz w:val="28"/>
          <w:szCs w:val="28"/>
          <w:rtl/>
          <w:lang w:bidi="ar-IQ"/>
        </w:rPr>
        <w:t>اما المشاهدة</w:t>
      </w:r>
      <w:r>
        <w:rPr>
          <w:rFonts w:asciiTheme="minorBidi" w:eastAsia="Times New Roman" w:hAnsiTheme="minorBidi" w:hint="cs"/>
          <w:sz w:val="28"/>
          <w:szCs w:val="28"/>
          <w:rtl/>
          <w:lang w:bidi="ar-IQ"/>
        </w:rPr>
        <w:t xml:space="preserve"> ف</w:t>
      </w:r>
      <w:r w:rsidRPr="00C70087">
        <w:rPr>
          <w:rFonts w:asciiTheme="minorBidi" w:eastAsia="Times New Roman" w:hAnsiTheme="minorBidi"/>
          <w:sz w:val="28"/>
          <w:szCs w:val="28"/>
          <w:rtl/>
          <w:lang w:bidi="ar-IQ"/>
        </w:rPr>
        <w:t>تكون قاصرة وفق المعنى اللغوي والاصلاحي على العين أي حاسة الرؤية فقط،</w:t>
      </w:r>
      <w:r>
        <w:rPr>
          <w:rFonts w:asciiTheme="minorBidi" w:eastAsia="Times New Roman" w:hAnsiTheme="minorBidi" w:hint="cs"/>
          <w:sz w:val="28"/>
          <w:szCs w:val="28"/>
          <w:rtl/>
          <w:lang w:bidi="ar-IQ"/>
        </w:rPr>
        <w:t>،</w:t>
      </w:r>
      <w:r w:rsidRPr="00C70087">
        <w:rPr>
          <w:rFonts w:asciiTheme="minorBidi" w:eastAsia="Times New Roman" w:hAnsiTheme="minorBidi"/>
          <w:sz w:val="28"/>
          <w:szCs w:val="28"/>
          <w:rtl/>
          <w:lang w:bidi="ar-IQ"/>
        </w:rPr>
        <w:t>وهذا يؤدي الى عدم انطباق العديد من الوقائع على تلك الحالة،</w:t>
      </w:r>
      <w:r>
        <w:rPr>
          <w:rFonts w:asciiTheme="minorBidi" w:eastAsia="Times New Roman" w:hAnsiTheme="minorBidi" w:hint="cs"/>
          <w:sz w:val="28"/>
          <w:szCs w:val="28"/>
          <w:rtl/>
          <w:lang w:bidi="ar-IQ"/>
        </w:rPr>
        <w:t xml:space="preserve"> </w:t>
      </w:r>
      <w:r w:rsidRPr="00C70087">
        <w:rPr>
          <w:rFonts w:asciiTheme="minorBidi" w:eastAsia="Times New Roman" w:hAnsiTheme="minorBidi"/>
          <w:sz w:val="28"/>
          <w:szCs w:val="28"/>
          <w:rtl/>
          <w:lang w:bidi="ar-IQ"/>
        </w:rPr>
        <w:t>وهذا خلاف ما اراده المشرع، لذا نرى ضرورة اعادة صياغة ما وردة في صدر الفقرة (ب) من المادة(1) من قانون أصول المحاكمات الجزائية النافذ وجعلها كالاتي</w:t>
      </w:r>
      <w:r>
        <w:rPr>
          <w:rFonts w:ascii="Arial" w:eastAsia="Times New Roman" w:hAnsi="Arial" w:cs="Simple Bold Jut Out" w:hint="cs"/>
          <w:sz w:val="28"/>
          <w:szCs w:val="28"/>
          <w:rtl/>
          <w:lang w:bidi="ar-IQ"/>
        </w:rPr>
        <w:t>((</w:t>
      </w:r>
      <w:r w:rsidRPr="00C70087">
        <w:rPr>
          <w:rFonts w:asciiTheme="minorBidi" w:eastAsia="Times New Roman" w:hAnsiTheme="minorBidi"/>
          <w:b/>
          <w:bCs/>
          <w:sz w:val="28"/>
          <w:szCs w:val="28"/>
          <w:rtl/>
          <w:lang w:bidi="ar-IQ"/>
        </w:rPr>
        <w:t>تكون الجريمة مشهودة اذا ادركت حال ارتكابها</w:t>
      </w:r>
      <w:r>
        <w:rPr>
          <w:rFonts w:ascii="Arial" w:eastAsia="Times New Roman" w:hAnsi="Arial" w:cs="Simple Bold Jut Out" w:hint="cs"/>
          <w:sz w:val="28"/>
          <w:szCs w:val="28"/>
          <w:rtl/>
          <w:lang w:bidi="ar-IQ"/>
        </w:rPr>
        <w:t xml:space="preserve"> .....)).</w:t>
      </w:r>
    </w:p>
    <w:p w:rsidR="00BD547E" w:rsidRPr="00FE211B" w:rsidRDefault="00BD547E" w:rsidP="00BD547E">
      <w:pPr>
        <w:spacing w:after="0" w:line="120" w:lineRule="atLeast"/>
        <w:ind w:right="57"/>
        <w:jc w:val="both"/>
        <w:outlineLvl w:val="8"/>
        <w:rPr>
          <w:rFonts w:ascii="Arial" w:eastAsia="Times New Roman" w:hAnsi="Arial" w:cs="Simple Bold Jut Out"/>
          <w:sz w:val="28"/>
          <w:szCs w:val="28"/>
          <w:rtl/>
          <w:lang w:bidi="ar-IQ"/>
        </w:rPr>
      </w:pPr>
    </w:p>
    <w:p w:rsidR="00BD547E" w:rsidRDefault="00BD547E" w:rsidP="00BD547E">
      <w:pPr>
        <w:spacing w:after="0" w:line="120" w:lineRule="atLeast"/>
        <w:ind w:right="57"/>
        <w:jc w:val="both"/>
        <w:outlineLvl w:val="8"/>
        <w:rPr>
          <w:rFonts w:ascii="Arial" w:eastAsia="Times New Roman" w:hAnsi="Arial" w:cs="Simple Bold Jut Out"/>
          <w:sz w:val="28"/>
          <w:szCs w:val="28"/>
          <w:rtl/>
          <w:lang w:bidi="ar-IQ"/>
        </w:rPr>
      </w:pPr>
      <w:r w:rsidRPr="00FE211B">
        <w:rPr>
          <w:rFonts w:ascii="Arial" w:eastAsia="Times New Roman" w:hAnsi="Arial" w:cs="Simple Bold Jut Out" w:hint="cs"/>
          <w:sz w:val="28"/>
          <w:szCs w:val="28"/>
          <w:rtl/>
          <w:lang w:bidi="ar-IQ"/>
        </w:rPr>
        <w:t>ثانيا- مشاهدة الجريمة عقب ارتكابها ببرهة يسيرة.</w:t>
      </w:r>
    </w:p>
    <w:p w:rsidR="00BD547E" w:rsidRDefault="00BD547E" w:rsidP="00BD547E">
      <w:pPr>
        <w:spacing w:after="0" w:line="120" w:lineRule="atLeast"/>
        <w:ind w:right="57"/>
        <w:jc w:val="both"/>
        <w:outlineLvl w:val="8"/>
        <w:rPr>
          <w:rFonts w:ascii="Arial" w:eastAsia="Times New Roman" w:hAnsi="Arial" w:cs="Simple Bold Jut Out"/>
          <w:sz w:val="28"/>
          <w:szCs w:val="28"/>
          <w:rtl/>
          <w:lang w:bidi="ar-IQ"/>
        </w:rPr>
      </w:pPr>
    </w:p>
    <w:p w:rsidR="00BD547E" w:rsidRPr="008F78D3" w:rsidRDefault="00BD547E" w:rsidP="00BD547E">
      <w:pPr>
        <w:spacing w:after="0" w:line="120" w:lineRule="atLeast"/>
        <w:ind w:right="57"/>
        <w:jc w:val="mediumKashida"/>
        <w:outlineLvl w:val="8"/>
        <w:rPr>
          <w:rFonts w:ascii="Arial" w:eastAsia="Times New Roman" w:hAnsi="Arial" w:cs="Arial"/>
          <w:sz w:val="28"/>
          <w:szCs w:val="28"/>
          <w:rtl/>
          <w:lang w:bidi="ar-IQ"/>
        </w:rPr>
      </w:pPr>
      <w:r w:rsidRPr="008F78D3">
        <w:rPr>
          <w:rFonts w:ascii="Arial" w:eastAsia="Times New Roman" w:hAnsi="Arial" w:cs="Arial"/>
          <w:sz w:val="28"/>
          <w:szCs w:val="28"/>
          <w:rtl/>
          <w:lang w:bidi="ar-IQ"/>
        </w:rPr>
        <w:t xml:space="preserve">ويقصد به مشاهدة الجريمة بعد ارتكابها بوقت قصير أي الوقت </w:t>
      </w:r>
      <w:r>
        <w:rPr>
          <w:rFonts w:ascii="Arial" w:eastAsia="Times New Roman" w:hAnsi="Arial" w:cs="Arial" w:hint="cs"/>
          <w:sz w:val="28"/>
          <w:szCs w:val="28"/>
          <w:rtl/>
          <w:lang w:bidi="ar-IQ"/>
        </w:rPr>
        <w:t xml:space="preserve">القريب أو </w:t>
      </w:r>
      <w:r w:rsidRPr="008F78D3">
        <w:rPr>
          <w:rFonts w:ascii="Arial" w:eastAsia="Times New Roman" w:hAnsi="Arial" w:cs="Arial"/>
          <w:sz w:val="28"/>
          <w:szCs w:val="28"/>
          <w:rtl/>
          <w:lang w:bidi="ar-IQ"/>
        </w:rPr>
        <w:t xml:space="preserve">التالي لوقوعها </w:t>
      </w:r>
      <w:r>
        <w:rPr>
          <w:rFonts w:ascii="Arial" w:eastAsia="Times New Roman" w:hAnsi="Arial" w:cs="Arial" w:hint="cs"/>
          <w:sz w:val="28"/>
          <w:szCs w:val="28"/>
          <w:rtl/>
          <w:lang w:bidi="ar-IQ"/>
        </w:rPr>
        <w:t>،</w:t>
      </w:r>
      <w:r w:rsidRPr="008F78D3">
        <w:rPr>
          <w:rFonts w:ascii="Arial" w:eastAsia="Times New Roman" w:hAnsi="Arial" w:cs="Arial"/>
          <w:sz w:val="28"/>
          <w:szCs w:val="28"/>
          <w:rtl/>
          <w:lang w:bidi="ar-IQ"/>
        </w:rPr>
        <w:t xml:space="preserve">بحيث لا يزال الجاني في محل ارتكابها ولم يغادره ولم يبتعد عن ذلك المكان فما زال يحوم حول مسرح الجريمة </w:t>
      </w:r>
      <w:r>
        <w:rPr>
          <w:rFonts w:ascii="Arial" w:eastAsia="Times New Roman" w:hAnsi="Arial" w:cs="Arial" w:hint="cs"/>
          <w:sz w:val="28"/>
          <w:szCs w:val="28"/>
          <w:rtl/>
          <w:lang w:bidi="ar-IQ"/>
        </w:rPr>
        <w:t xml:space="preserve">أو يتواجد فيه أو بالقرب منه ،وبالتالي هناك احتمالية كبيرة لوجود علاقة كبيرة بينه وبين الجريمة المرتكبة، </w:t>
      </w:r>
      <w:r w:rsidRPr="008F78D3">
        <w:rPr>
          <w:rFonts w:ascii="Arial" w:eastAsia="Times New Roman" w:hAnsi="Arial" w:cs="Arial"/>
          <w:sz w:val="28"/>
          <w:szCs w:val="28"/>
          <w:rtl/>
          <w:lang w:bidi="ar-IQ"/>
        </w:rPr>
        <w:t xml:space="preserve">كمن يشاهد النار عقب إضرامها من قبل الجاني  في حقل أو منزل </w:t>
      </w:r>
      <w:r>
        <w:rPr>
          <w:rFonts w:ascii="Arial" w:eastAsia="Times New Roman" w:hAnsi="Arial" w:cs="Arial" w:hint="cs"/>
          <w:sz w:val="28"/>
          <w:szCs w:val="28"/>
          <w:rtl/>
          <w:lang w:bidi="ar-IQ"/>
        </w:rPr>
        <w:t xml:space="preserve">،ولكنه لم يشاهد الجاني يضع النار في المنزل، </w:t>
      </w:r>
      <w:r w:rsidRPr="008F78D3">
        <w:rPr>
          <w:rFonts w:ascii="Arial" w:eastAsia="Times New Roman" w:hAnsi="Arial" w:cs="Arial"/>
          <w:sz w:val="28"/>
          <w:szCs w:val="28"/>
          <w:rtl/>
          <w:lang w:bidi="ar-IQ"/>
        </w:rPr>
        <w:t>أو مشاهدة السارق وبيده المال المسروق بعد وضعه يده في جيب المجني عليه وهذه المدة يجب أن لا تكون طويلة بحيث يغيب الجاني عن أعين المشاهدين</w:t>
      </w:r>
      <w:r>
        <w:rPr>
          <w:rFonts w:ascii="Arial" w:eastAsia="Times New Roman" w:hAnsi="Arial" w:cs="Arial" w:hint="cs"/>
          <w:sz w:val="28"/>
          <w:szCs w:val="28"/>
          <w:rtl/>
          <w:lang w:bidi="ar-IQ"/>
        </w:rPr>
        <w:t xml:space="preserve"> وانظارهم</w:t>
      </w:r>
      <w:r w:rsidRPr="008F78D3">
        <w:rPr>
          <w:rFonts w:ascii="Arial" w:eastAsia="Times New Roman" w:hAnsi="Arial" w:cs="Arial"/>
          <w:sz w:val="28"/>
          <w:szCs w:val="28"/>
          <w:rtl/>
          <w:lang w:bidi="ar-IQ"/>
        </w:rPr>
        <w:t xml:space="preserve"> أو يذهب بعيدا عن مكان ارتكاب الجريمة ولعل (برهة يسيرة) لا تمتد إلى أكثر من دقائق معدودة</w:t>
      </w:r>
      <w:r>
        <w:rPr>
          <w:rFonts w:ascii="Arial" w:eastAsia="Times New Roman" w:hAnsi="Arial" w:cs="Arial" w:hint="cs"/>
          <w:sz w:val="28"/>
          <w:szCs w:val="28"/>
          <w:rtl/>
          <w:lang w:bidi="ar-IQ"/>
        </w:rPr>
        <w:t>،</w:t>
      </w:r>
      <w:r w:rsidRPr="008F78D3">
        <w:rPr>
          <w:rFonts w:ascii="Arial" w:eastAsia="Times New Roman" w:hAnsi="Arial" w:cs="Arial"/>
          <w:sz w:val="28"/>
          <w:szCs w:val="28"/>
          <w:rtl/>
          <w:lang w:bidi="ar-IQ"/>
        </w:rPr>
        <w:t xml:space="preserve"> وان الفاعل يحوم حول منطقة ارتكابها</w:t>
      </w:r>
      <w:r>
        <w:rPr>
          <w:rFonts w:ascii="Arial" w:eastAsia="Times New Roman" w:hAnsi="Arial" w:cs="Arial" w:hint="cs"/>
          <w:sz w:val="28"/>
          <w:szCs w:val="28"/>
          <w:rtl/>
          <w:lang w:bidi="ar-IQ"/>
        </w:rPr>
        <w:t xml:space="preserve"> أو بالقرب منها، لحداثة الواقعة</w:t>
      </w:r>
      <w:r w:rsidRPr="008F78D3">
        <w:rPr>
          <w:rFonts w:ascii="Arial" w:eastAsia="Times New Roman" w:hAnsi="Arial" w:cs="Arial"/>
          <w:sz w:val="28"/>
          <w:szCs w:val="28"/>
          <w:rtl/>
          <w:lang w:bidi="ar-IQ"/>
        </w:rPr>
        <w:t xml:space="preserve"> .</w:t>
      </w:r>
    </w:p>
    <w:p w:rsidR="00BD547E" w:rsidRPr="008F78D3" w:rsidRDefault="00BD547E" w:rsidP="00BD547E">
      <w:pPr>
        <w:spacing w:after="0" w:line="120" w:lineRule="atLeast"/>
        <w:ind w:right="57"/>
        <w:jc w:val="mediumKashida"/>
        <w:outlineLvl w:val="8"/>
        <w:rPr>
          <w:rFonts w:ascii="Arial" w:eastAsia="Times New Roman" w:hAnsi="Arial" w:cs="Arial"/>
          <w:sz w:val="28"/>
          <w:szCs w:val="28"/>
          <w:rtl/>
          <w:lang w:bidi="ar-IQ"/>
        </w:rPr>
      </w:pPr>
      <w:r w:rsidRPr="008F78D3">
        <w:rPr>
          <w:rFonts w:ascii="Arial" w:eastAsia="Times New Roman" w:hAnsi="Arial" w:cs="Arial"/>
          <w:sz w:val="28"/>
          <w:szCs w:val="28"/>
          <w:rtl/>
          <w:lang w:bidi="ar-IQ"/>
        </w:rPr>
        <w:t xml:space="preserve">والمقصود </w:t>
      </w:r>
      <w:r w:rsidRPr="00620660">
        <w:rPr>
          <w:rFonts w:ascii="Arial" w:eastAsia="Times New Roman" w:hAnsi="Arial" w:cs="Arial"/>
          <w:b/>
          <w:bCs/>
          <w:sz w:val="28"/>
          <w:szCs w:val="28"/>
          <w:rtl/>
          <w:lang w:bidi="ar-IQ"/>
        </w:rPr>
        <w:t>بالبرهة</w:t>
      </w:r>
      <w:r>
        <w:rPr>
          <w:rFonts w:ascii="Arial" w:eastAsia="Times New Roman" w:hAnsi="Arial" w:cs="Arial"/>
          <w:sz w:val="28"/>
          <w:szCs w:val="28"/>
          <w:rtl/>
          <w:lang w:bidi="ar-IQ"/>
        </w:rPr>
        <w:t xml:space="preserve"> في اللغة مفردة وجمعها </w:t>
      </w:r>
      <w:proofErr w:type="spellStart"/>
      <w:r>
        <w:rPr>
          <w:rFonts w:ascii="Arial" w:eastAsia="Times New Roman" w:hAnsi="Arial" w:cs="Arial"/>
          <w:sz w:val="28"/>
          <w:szCs w:val="28"/>
          <w:rtl/>
          <w:lang w:bidi="ar-IQ"/>
        </w:rPr>
        <w:t>ب</w:t>
      </w:r>
      <w:r>
        <w:rPr>
          <w:rFonts w:ascii="Arial" w:eastAsia="Times New Roman" w:hAnsi="Arial" w:cs="Arial" w:hint="cs"/>
          <w:sz w:val="28"/>
          <w:szCs w:val="28"/>
          <w:rtl/>
          <w:lang w:bidi="ar-IQ"/>
        </w:rPr>
        <w:t>ر</w:t>
      </w:r>
      <w:r w:rsidRPr="008F78D3">
        <w:rPr>
          <w:rFonts w:ascii="Arial" w:eastAsia="Times New Roman" w:hAnsi="Arial" w:cs="Arial"/>
          <w:sz w:val="28"/>
          <w:szCs w:val="28"/>
          <w:rtl/>
          <w:lang w:bidi="ar-IQ"/>
        </w:rPr>
        <w:t>هات</w:t>
      </w:r>
      <w:proofErr w:type="spellEnd"/>
      <w:r w:rsidRPr="008F78D3">
        <w:rPr>
          <w:rFonts w:ascii="Arial" w:eastAsia="Times New Roman" w:hAnsi="Arial" w:cs="Arial"/>
          <w:sz w:val="28"/>
          <w:szCs w:val="28"/>
          <w:rtl/>
          <w:lang w:bidi="ar-IQ"/>
        </w:rPr>
        <w:t xml:space="preserve">  وبرهة هي قطعة من الزمان طويلة أو كل قطعة منه .</w:t>
      </w:r>
    </w:p>
    <w:p w:rsidR="00BD547E" w:rsidRPr="008F78D3" w:rsidRDefault="00BD547E" w:rsidP="00BD547E">
      <w:pPr>
        <w:spacing w:after="0" w:line="120" w:lineRule="atLeast"/>
        <w:ind w:right="57"/>
        <w:jc w:val="mediumKashida"/>
        <w:outlineLvl w:val="8"/>
        <w:rPr>
          <w:rFonts w:ascii="Arial" w:eastAsia="Times New Roman" w:hAnsi="Arial" w:cs="Arial"/>
          <w:sz w:val="28"/>
          <w:szCs w:val="28"/>
          <w:rtl/>
          <w:lang w:bidi="ar-IQ"/>
        </w:rPr>
      </w:pPr>
      <w:r w:rsidRPr="00620660">
        <w:rPr>
          <w:rFonts w:ascii="Arial" w:eastAsia="Times New Roman" w:hAnsi="Arial" w:cs="Arial"/>
          <w:b/>
          <w:bCs/>
          <w:sz w:val="28"/>
          <w:szCs w:val="28"/>
          <w:rtl/>
          <w:lang w:bidi="ar-IQ"/>
        </w:rPr>
        <w:t>والبرهة</w:t>
      </w:r>
      <w:r w:rsidRPr="008F78D3">
        <w:rPr>
          <w:rFonts w:ascii="Arial" w:eastAsia="Times New Roman" w:hAnsi="Arial" w:cs="Arial"/>
          <w:sz w:val="28"/>
          <w:szCs w:val="28"/>
          <w:rtl/>
          <w:lang w:bidi="ar-IQ"/>
        </w:rPr>
        <w:t xml:space="preserve"> من الدهر أي المدة طويلة من الزمان  وقد ذكر المشرع العراقي لفظة برهة ولكنه لم يقيدها عندما ذكر بان البرهة هي البرهة اليسيرة أي القصيرة من الزمان .</w:t>
      </w:r>
    </w:p>
    <w:p w:rsidR="00BD547E" w:rsidRPr="00FE211B" w:rsidRDefault="00BD547E" w:rsidP="00BD547E">
      <w:pPr>
        <w:spacing w:after="0" w:line="120" w:lineRule="atLeast"/>
        <w:ind w:right="57"/>
        <w:jc w:val="both"/>
        <w:outlineLvl w:val="8"/>
        <w:rPr>
          <w:rFonts w:ascii="Arial" w:eastAsia="Times New Roman" w:hAnsi="Arial" w:cs="Simple Bold Jut Out"/>
          <w:sz w:val="28"/>
          <w:szCs w:val="28"/>
          <w:rtl/>
          <w:lang w:bidi="ar-IQ"/>
        </w:rPr>
      </w:pPr>
    </w:p>
    <w:p w:rsidR="00BD547E" w:rsidRDefault="00BD547E" w:rsidP="00BD547E">
      <w:pPr>
        <w:spacing w:after="0" w:line="120" w:lineRule="atLeast"/>
        <w:ind w:right="57"/>
        <w:jc w:val="both"/>
        <w:outlineLvl w:val="8"/>
        <w:rPr>
          <w:rFonts w:ascii="Arial" w:eastAsia="Times New Roman" w:hAnsi="Arial" w:cs="Simple Bold Jut Out"/>
          <w:sz w:val="28"/>
          <w:szCs w:val="28"/>
          <w:rtl/>
          <w:lang w:bidi="ar-IQ"/>
        </w:rPr>
      </w:pPr>
      <w:r w:rsidRPr="00FE211B">
        <w:rPr>
          <w:rFonts w:ascii="Arial" w:eastAsia="Times New Roman" w:hAnsi="Arial" w:cs="Simple Bold Jut Out" w:hint="cs"/>
          <w:sz w:val="28"/>
          <w:szCs w:val="28"/>
          <w:rtl/>
          <w:lang w:bidi="ar-IQ"/>
        </w:rPr>
        <w:t>ثالثاً- تتبع الجاني من قبل المجنى عليه أو تتبعه من قبل الجمهور مع الصياح</w:t>
      </w:r>
      <w:r>
        <w:rPr>
          <w:rFonts w:ascii="Arial" w:eastAsia="Times New Roman" w:hAnsi="Arial" w:cs="Simple Bold Jut Out" w:hint="cs"/>
          <w:sz w:val="28"/>
          <w:szCs w:val="28"/>
          <w:rtl/>
          <w:lang w:bidi="ar-IQ"/>
        </w:rPr>
        <w:t xml:space="preserve"> اثر وقوع الجريمة</w:t>
      </w:r>
    </w:p>
    <w:p w:rsidR="00BD547E" w:rsidRDefault="00BD547E" w:rsidP="00BD547E">
      <w:pPr>
        <w:spacing w:after="0" w:line="120" w:lineRule="atLeast"/>
        <w:ind w:right="57"/>
        <w:jc w:val="both"/>
        <w:outlineLvl w:val="8"/>
        <w:rPr>
          <w:rFonts w:ascii="Arial" w:eastAsia="Times New Roman" w:hAnsi="Arial" w:cs="Simple Bold Jut Out"/>
          <w:sz w:val="28"/>
          <w:szCs w:val="28"/>
          <w:rtl/>
          <w:lang w:bidi="ar-IQ"/>
        </w:rPr>
      </w:pPr>
    </w:p>
    <w:p w:rsidR="00BD547E" w:rsidRPr="008F78D3" w:rsidRDefault="00BD547E" w:rsidP="00BD547E">
      <w:pPr>
        <w:spacing w:after="0" w:line="120" w:lineRule="atLeast"/>
        <w:ind w:right="57"/>
        <w:jc w:val="mediumKashida"/>
        <w:outlineLvl w:val="8"/>
        <w:rPr>
          <w:rFonts w:ascii="Arial" w:eastAsia="Times New Roman" w:hAnsi="Arial" w:cs="Arial"/>
          <w:sz w:val="28"/>
          <w:szCs w:val="28"/>
          <w:rtl/>
          <w:lang w:bidi="ar-IQ"/>
        </w:rPr>
      </w:pPr>
      <w:r w:rsidRPr="008F78D3">
        <w:rPr>
          <w:rFonts w:ascii="Arial" w:eastAsia="Times New Roman" w:hAnsi="Arial" w:cs="Arial"/>
          <w:sz w:val="28"/>
          <w:szCs w:val="28"/>
          <w:rtl/>
          <w:lang w:bidi="ar-IQ"/>
        </w:rPr>
        <w:t xml:space="preserve">التتبع يعني اقتفاء اثر مرتكب الجريمة من قبل المجني عليه أو من الجمهور مع الصياح ولا يتطلب هذا الأمر الركض السريع ورائه بل يكفي الصياح أو الإشارة والدلالة بالأيدي فهو دليل على قيام حالة التلبس . </w:t>
      </w:r>
    </w:p>
    <w:p w:rsidR="00BD547E" w:rsidRPr="008F78D3" w:rsidRDefault="00BD547E" w:rsidP="00BD547E">
      <w:pPr>
        <w:spacing w:after="0" w:line="120" w:lineRule="atLeast"/>
        <w:ind w:right="57"/>
        <w:jc w:val="mediumKashida"/>
        <w:outlineLvl w:val="8"/>
        <w:rPr>
          <w:rFonts w:ascii="Arial" w:eastAsia="Times New Roman" w:hAnsi="Arial" w:cs="Arial"/>
          <w:sz w:val="28"/>
          <w:szCs w:val="28"/>
          <w:rtl/>
          <w:lang w:bidi="ar-IQ"/>
        </w:rPr>
      </w:pPr>
      <w:r w:rsidRPr="008F78D3">
        <w:rPr>
          <w:rFonts w:ascii="Arial" w:eastAsia="Times New Roman" w:hAnsi="Arial" w:cs="Arial"/>
          <w:sz w:val="28"/>
          <w:szCs w:val="28"/>
          <w:rtl/>
          <w:lang w:bidi="ar-IQ"/>
        </w:rPr>
        <w:t xml:space="preserve">ويقصد بالصياح هو طلب إلقاء القبض على الفاعل أو المساعدة في ذلك أي يصيح الجمهور بان هذا الشخص قد ارتكب جريمة .اقبضوا على السارق /اقبضوا على القاتل /اقبضوا على السائق الذي دهس الطفل /أو الصياح بعبارات يفهم منها ارتكاب الشخص لجريمة أو حدوث هذه الجريمة (لص </w:t>
      </w:r>
      <w:proofErr w:type="spellStart"/>
      <w:r w:rsidRPr="008F78D3">
        <w:rPr>
          <w:rFonts w:ascii="Arial" w:eastAsia="Times New Roman" w:hAnsi="Arial" w:cs="Arial"/>
          <w:sz w:val="28"/>
          <w:szCs w:val="28"/>
          <w:rtl/>
          <w:lang w:bidi="ar-IQ"/>
        </w:rPr>
        <w:t>لص</w:t>
      </w:r>
      <w:proofErr w:type="spellEnd"/>
      <w:r w:rsidRPr="008F78D3">
        <w:rPr>
          <w:rFonts w:ascii="Arial" w:eastAsia="Times New Roman" w:hAnsi="Arial" w:cs="Arial"/>
          <w:sz w:val="28"/>
          <w:szCs w:val="28"/>
          <w:rtl/>
          <w:lang w:bidi="ar-IQ"/>
        </w:rPr>
        <w:t>,</w:t>
      </w:r>
      <w:r>
        <w:rPr>
          <w:rFonts w:ascii="Arial" w:eastAsia="Times New Roman" w:hAnsi="Arial" w:cs="Arial" w:hint="cs"/>
          <w:sz w:val="28"/>
          <w:szCs w:val="28"/>
          <w:rtl/>
          <w:lang w:bidi="ar-IQ"/>
        </w:rPr>
        <w:t xml:space="preserve"> </w:t>
      </w:r>
      <w:r w:rsidRPr="008F78D3">
        <w:rPr>
          <w:rFonts w:ascii="Arial" w:eastAsia="Times New Roman" w:hAnsi="Arial" w:cs="Arial"/>
          <w:sz w:val="28"/>
          <w:szCs w:val="28"/>
          <w:rtl/>
          <w:lang w:bidi="ar-IQ"/>
        </w:rPr>
        <w:t xml:space="preserve">سارق </w:t>
      </w:r>
      <w:proofErr w:type="spellStart"/>
      <w:r w:rsidRPr="008F78D3">
        <w:rPr>
          <w:rFonts w:ascii="Arial" w:eastAsia="Times New Roman" w:hAnsi="Arial" w:cs="Arial"/>
          <w:sz w:val="28"/>
          <w:szCs w:val="28"/>
          <w:rtl/>
          <w:lang w:bidi="ar-IQ"/>
        </w:rPr>
        <w:t>سارق</w:t>
      </w:r>
      <w:proofErr w:type="spellEnd"/>
      <w:r w:rsidRPr="008F78D3">
        <w:rPr>
          <w:rFonts w:ascii="Arial" w:eastAsia="Times New Roman" w:hAnsi="Arial" w:cs="Arial"/>
          <w:sz w:val="28"/>
          <w:szCs w:val="28"/>
          <w:rtl/>
          <w:lang w:bidi="ar-IQ"/>
        </w:rPr>
        <w:t>,</w:t>
      </w:r>
      <w:r>
        <w:rPr>
          <w:rFonts w:ascii="Arial" w:eastAsia="Times New Roman" w:hAnsi="Arial" w:cs="Arial" w:hint="cs"/>
          <w:sz w:val="28"/>
          <w:szCs w:val="28"/>
          <w:rtl/>
          <w:lang w:bidi="ar-IQ"/>
        </w:rPr>
        <w:t xml:space="preserve"> </w:t>
      </w:r>
      <w:r w:rsidRPr="008F78D3">
        <w:rPr>
          <w:rFonts w:ascii="Arial" w:eastAsia="Times New Roman" w:hAnsi="Arial" w:cs="Arial"/>
          <w:sz w:val="28"/>
          <w:szCs w:val="28"/>
          <w:rtl/>
          <w:lang w:bidi="ar-IQ"/>
        </w:rPr>
        <w:t xml:space="preserve">حرامي </w:t>
      </w:r>
      <w:proofErr w:type="spellStart"/>
      <w:r w:rsidRPr="008F78D3">
        <w:rPr>
          <w:rFonts w:ascii="Arial" w:eastAsia="Times New Roman" w:hAnsi="Arial" w:cs="Arial"/>
          <w:sz w:val="28"/>
          <w:szCs w:val="28"/>
          <w:rtl/>
          <w:lang w:bidi="ar-IQ"/>
        </w:rPr>
        <w:t>حرامي</w:t>
      </w:r>
      <w:proofErr w:type="spellEnd"/>
      <w:r w:rsidRPr="008F78D3">
        <w:rPr>
          <w:rFonts w:ascii="Arial" w:eastAsia="Times New Roman" w:hAnsi="Arial" w:cs="Arial"/>
          <w:sz w:val="28"/>
          <w:szCs w:val="28"/>
          <w:rtl/>
          <w:lang w:bidi="ar-IQ"/>
        </w:rPr>
        <w:t>,</w:t>
      </w:r>
      <w:r>
        <w:rPr>
          <w:rFonts w:ascii="Arial" w:eastAsia="Times New Roman" w:hAnsi="Arial" w:cs="Arial" w:hint="cs"/>
          <w:sz w:val="28"/>
          <w:szCs w:val="28"/>
          <w:rtl/>
          <w:lang w:bidi="ar-IQ"/>
        </w:rPr>
        <w:t xml:space="preserve"> </w:t>
      </w:r>
      <w:r w:rsidRPr="008F78D3">
        <w:rPr>
          <w:rFonts w:ascii="Arial" w:eastAsia="Times New Roman" w:hAnsi="Arial" w:cs="Arial"/>
          <w:sz w:val="28"/>
          <w:szCs w:val="28"/>
          <w:rtl/>
          <w:lang w:bidi="ar-IQ"/>
        </w:rPr>
        <w:t xml:space="preserve">قاتل </w:t>
      </w:r>
      <w:proofErr w:type="spellStart"/>
      <w:r w:rsidRPr="008F78D3">
        <w:rPr>
          <w:rFonts w:ascii="Arial" w:eastAsia="Times New Roman" w:hAnsi="Arial" w:cs="Arial"/>
          <w:sz w:val="28"/>
          <w:szCs w:val="28"/>
          <w:rtl/>
          <w:lang w:bidi="ar-IQ"/>
        </w:rPr>
        <w:t>قاتل</w:t>
      </w:r>
      <w:proofErr w:type="spellEnd"/>
      <w:r>
        <w:rPr>
          <w:rFonts w:ascii="Arial" w:eastAsia="Times New Roman" w:hAnsi="Arial" w:cs="Arial" w:hint="cs"/>
          <w:sz w:val="28"/>
          <w:szCs w:val="28"/>
          <w:rtl/>
          <w:lang w:bidi="ar-IQ"/>
        </w:rPr>
        <w:t>، مجرم مجرم،....الخ</w:t>
      </w:r>
      <w:r w:rsidRPr="008F78D3">
        <w:rPr>
          <w:rFonts w:ascii="Arial" w:eastAsia="Times New Roman" w:hAnsi="Arial" w:cs="Arial"/>
          <w:sz w:val="28"/>
          <w:szCs w:val="28"/>
          <w:rtl/>
          <w:lang w:bidi="ar-IQ"/>
        </w:rPr>
        <w:t>)</w:t>
      </w:r>
      <w:r>
        <w:rPr>
          <w:rFonts w:ascii="Arial" w:eastAsia="Times New Roman" w:hAnsi="Arial" w:cs="Arial" w:hint="cs"/>
          <w:sz w:val="28"/>
          <w:szCs w:val="28"/>
          <w:rtl/>
          <w:lang w:bidi="ar-IQ"/>
        </w:rPr>
        <w:t>،ولا يشترط في هذه العبارات أو الالفاظ استخدام اللغة الفصيحة، بل يمكن ان تكون بالغة العامية الدارجة، وهذه هو الغالب في الواقع والتطبيق العملي.</w:t>
      </w:r>
    </w:p>
    <w:p w:rsidR="00BD547E" w:rsidRPr="008F78D3" w:rsidRDefault="00BD547E" w:rsidP="00BD547E">
      <w:pPr>
        <w:spacing w:after="0" w:line="120" w:lineRule="atLeast"/>
        <w:ind w:right="57"/>
        <w:jc w:val="mediumKashida"/>
        <w:outlineLvl w:val="8"/>
        <w:rPr>
          <w:rFonts w:ascii="Arial" w:eastAsia="Times New Roman" w:hAnsi="Arial" w:cs="Arial"/>
          <w:sz w:val="28"/>
          <w:szCs w:val="28"/>
          <w:rtl/>
          <w:lang w:bidi="ar-IQ"/>
        </w:rPr>
      </w:pPr>
      <w:r>
        <w:rPr>
          <w:rFonts w:ascii="Arial" w:eastAsia="Times New Roman" w:hAnsi="Arial" w:cs="Arial"/>
          <w:sz w:val="28"/>
          <w:szCs w:val="28"/>
          <w:rtl/>
          <w:lang w:bidi="ar-IQ"/>
        </w:rPr>
        <w:t>والسلطة التي تحدد ال</w:t>
      </w:r>
      <w:r>
        <w:rPr>
          <w:rFonts w:ascii="Arial" w:eastAsia="Times New Roman" w:hAnsi="Arial" w:cs="Arial" w:hint="cs"/>
          <w:sz w:val="28"/>
          <w:szCs w:val="28"/>
          <w:rtl/>
          <w:lang w:bidi="ar-IQ"/>
        </w:rPr>
        <w:t xml:space="preserve">مدة </w:t>
      </w:r>
      <w:r w:rsidRPr="008F78D3">
        <w:rPr>
          <w:rFonts w:ascii="Arial" w:eastAsia="Times New Roman" w:hAnsi="Arial" w:cs="Arial"/>
          <w:sz w:val="28"/>
          <w:szCs w:val="28"/>
          <w:rtl/>
          <w:lang w:bidi="ar-IQ"/>
        </w:rPr>
        <w:t>التي عبر عنها المشرع (اثر وقوع الجريمة )  هي المحكمة المختصة</w:t>
      </w:r>
      <w:r>
        <w:rPr>
          <w:rFonts w:ascii="Arial" w:eastAsia="Times New Roman" w:hAnsi="Arial" w:cs="Arial" w:hint="cs"/>
          <w:sz w:val="28"/>
          <w:szCs w:val="28"/>
          <w:rtl/>
          <w:lang w:bidi="ar-IQ"/>
        </w:rPr>
        <w:t xml:space="preserve"> وفقاً لسلطتها التقديرية في ظل وقائه الجريمة ملابساتها والادلة المتوافرة فيها</w:t>
      </w:r>
      <w:r w:rsidRPr="008F78D3">
        <w:rPr>
          <w:rFonts w:ascii="Arial" w:eastAsia="Times New Roman" w:hAnsi="Arial" w:cs="Arial"/>
          <w:sz w:val="28"/>
          <w:szCs w:val="28"/>
          <w:rtl/>
          <w:lang w:bidi="ar-IQ"/>
        </w:rPr>
        <w:t>.</w:t>
      </w:r>
    </w:p>
    <w:p w:rsidR="00BD547E" w:rsidRPr="00FE211B" w:rsidRDefault="00BD547E" w:rsidP="00BD547E">
      <w:pPr>
        <w:spacing w:after="0" w:line="120" w:lineRule="atLeast"/>
        <w:ind w:right="57"/>
        <w:jc w:val="both"/>
        <w:outlineLvl w:val="8"/>
        <w:rPr>
          <w:rFonts w:ascii="Arial" w:eastAsia="Times New Roman" w:hAnsi="Arial" w:cs="Simple Bold Jut Out"/>
          <w:sz w:val="28"/>
          <w:szCs w:val="28"/>
          <w:rtl/>
          <w:lang w:bidi="ar-IQ"/>
        </w:rPr>
      </w:pPr>
    </w:p>
    <w:p w:rsidR="00BD547E" w:rsidRDefault="00BD547E" w:rsidP="00BD547E">
      <w:pPr>
        <w:spacing w:after="0" w:line="120" w:lineRule="atLeast"/>
        <w:ind w:right="57"/>
        <w:jc w:val="both"/>
        <w:outlineLvl w:val="8"/>
        <w:rPr>
          <w:rFonts w:ascii="Arial" w:eastAsia="Times New Roman" w:hAnsi="Arial" w:cs="Simple Bold Jut Out"/>
          <w:sz w:val="28"/>
          <w:szCs w:val="28"/>
          <w:rtl/>
          <w:lang w:bidi="ar-IQ"/>
        </w:rPr>
      </w:pPr>
      <w:r w:rsidRPr="00FE211B">
        <w:rPr>
          <w:rFonts w:ascii="Arial" w:eastAsia="Times New Roman" w:hAnsi="Arial" w:cs="Simple Bold Jut Out" w:hint="cs"/>
          <w:sz w:val="28"/>
          <w:szCs w:val="28"/>
          <w:rtl/>
          <w:lang w:bidi="ar-IQ"/>
        </w:rPr>
        <w:t xml:space="preserve">رابعاً- </w:t>
      </w:r>
      <w:r w:rsidRPr="00620660">
        <w:rPr>
          <w:rFonts w:ascii="Arial" w:eastAsia="Times New Roman" w:hAnsi="Arial" w:cs="Simple Bold Jut Out"/>
          <w:b/>
          <w:bCs/>
          <w:sz w:val="28"/>
          <w:szCs w:val="28"/>
          <w:rtl/>
          <w:lang w:bidi="ar-IQ"/>
        </w:rPr>
        <w:t>وجود الجاني بعد وقوع الجريمة بوقت قريب حاملا آلات وأسلحة أو أمتعة أو أوراق أو أشياء أخرى يستدل منها على انه فاعل في الجريمة أصلي أو شريك</w:t>
      </w:r>
    </w:p>
    <w:p w:rsidR="00BD547E" w:rsidRPr="00620660" w:rsidRDefault="00BD547E" w:rsidP="00BD547E">
      <w:pPr>
        <w:spacing w:after="0" w:line="120" w:lineRule="atLeast"/>
        <w:ind w:right="57"/>
        <w:jc w:val="both"/>
        <w:outlineLvl w:val="8"/>
        <w:rPr>
          <w:rFonts w:ascii="Arial" w:eastAsia="Times New Roman" w:hAnsi="Arial" w:cs="Simple Bold Jut Out"/>
          <w:sz w:val="28"/>
          <w:szCs w:val="28"/>
          <w:rtl/>
          <w:lang w:bidi="ar-IQ"/>
        </w:rPr>
      </w:pPr>
    </w:p>
    <w:p w:rsidR="00BD547E" w:rsidRDefault="00BD547E" w:rsidP="00BD547E">
      <w:pPr>
        <w:spacing w:after="0" w:line="120" w:lineRule="atLeast"/>
        <w:ind w:right="57"/>
        <w:jc w:val="lowKashida"/>
        <w:outlineLvl w:val="8"/>
        <w:rPr>
          <w:rFonts w:ascii="Arial" w:eastAsia="Times New Roman" w:hAnsi="Arial" w:cs="Arial"/>
          <w:sz w:val="28"/>
          <w:szCs w:val="28"/>
          <w:rtl/>
          <w:lang w:bidi="ar-IQ"/>
        </w:rPr>
      </w:pPr>
      <w:r w:rsidRPr="008F78D3">
        <w:rPr>
          <w:rFonts w:ascii="Arial" w:eastAsia="Times New Roman" w:hAnsi="Arial" w:cs="Arial"/>
          <w:sz w:val="28"/>
          <w:szCs w:val="28"/>
          <w:rtl/>
          <w:lang w:bidi="ar-IQ"/>
        </w:rPr>
        <w:t>فوجود هذه الأشياء مع الفاعل تدلل على استعماله لها في ارتكاب الجريمة أو إن هذه الأشياء لها علاقة بالجريمة المرتكبة مثال ذلك مداهمة احد الأوكار ووجود أختام ومستندات تستخدم في التزوير أو جود أختام ومستندات مزورة معدة للاستعمال أو وجود آلات تستخدم في عمليات السرقة أو وجود مواد تستخدم في صنع العبوات الناسفة أو وجود أسلحة خفيفة أو ثقيلة أو وجود الشخص المخطوف أو وجود الأموال المسروقة .</w:t>
      </w:r>
    </w:p>
    <w:p w:rsidR="00BD547E" w:rsidRPr="008F78D3" w:rsidRDefault="00BD547E" w:rsidP="00BD547E">
      <w:pPr>
        <w:spacing w:after="0" w:line="120" w:lineRule="atLeast"/>
        <w:ind w:right="57"/>
        <w:jc w:val="lowKashida"/>
        <w:outlineLvl w:val="8"/>
        <w:rPr>
          <w:rFonts w:ascii="Arial" w:eastAsia="Times New Roman" w:hAnsi="Arial" w:cs="Arial"/>
          <w:sz w:val="28"/>
          <w:szCs w:val="28"/>
          <w:rtl/>
          <w:lang w:bidi="ar-IQ"/>
        </w:rPr>
      </w:pPr>
    </w:p>
    <w:p w:rsidR="00BD547E" w:rsidRPr="00FE211B" w:rsidRDefault="00BD547E" w:rsidP="00BD547E">
      <w:pPr>
        <w:spacing w:after="0" w:line="120" w:lineRule="atLeast"/>
        <w:ind w:right="57"/>
        <w:jc w:val="both"/>
        <w:outlineLvl w:val="8"/>
        <w:rPr>
          <w:rFonts w:ascii="Arial" w:eastAsia="Times New Roman" w:hAnsi="Arial" w:cs="Simple Bold Jut Out"/>
          <w:sz w:val="28"/>
          <w:szCs w:val="28"/>
          <w:rtl/>
          <w:lang w:bidi="ar-IQ"/>
        </w:rPr>
      </w:pPr>
    </w:p>
    <w:p w:rsidR="00BD547E" w:rsidRDefault="00BD547E" w:rsidP="00BD547E">
      <w:pPr>
        <w:spacing w:after="0" w:line="120" w:lineRule="atLeast"/>
        <w:ind w:right="57"/>
        <w:jc w:val="lowKashida"/>
        <w:outlineLvl w:val="8"/>
        <w:rPr>
          <w:rFonts w:ascii="Arial" w:eastAsia="Times New Roman" w:hAnsi="Arial" w:cs="Arial"/>
          <w:sz w:val="36"/>
          <w:szCs w:val="36"/>
          <w:rtl/>
          <w:lang w:bidi="ar-IQ"/>
        </w:rPr>
      </w:pPr>
      <w:r w:rsidRPr="00FE211B">
        <w:rPr>
          <w:rFonts w:ascii="Arial" w:eastAsia="Times New Roman" w:hAnsi="Arial" w:cs="Simple Bold Jut Out" w:hint="cs"/>
          <w:sz w:val="28"/>
          <w:szCs w:val="28"/>
          <w:rtl/>
          <w:lang w:bidi="ar-IQ"/>
        </w:rPr>
        <w:t xml:space="preserve">خامساً- </w:t>
      </w:r>
      <w:r w:rsidRPr="00620660">
        <w:rPr>
          <w:rFonts w:ascii="Arial" w:eastAsia="Times New Roman" w:hAnsi="Arial" w:cs="Simple Bold Jut Out"/>
          <w:b/>
          <w:bCs/>
          <w:sz w:val="28"/>
          <w:szCs w:val="28"/>
          <w:rtl/>
          <w:lang w:bidi="ar-IQ"/>
        </w:rPr>
        <w:t>وجود آثار أو علامات على جسم الجاني</w:t>
      </w:r>
      <w:r w:rsidRPr="00620660">
        <w:rPr>
          <w:rFonts w:ascii="Arial" w:eastAsia="Times New Roman" w:hAnsi="Arial" w:cs="Simple Bold Jut Out"/>
          <w:sz w:val="28"/>
          <w:szCs w:val="28"/>
          <w:rtl/>
          <w:lang w:bidi="ar-IQ"/>
        </w:rPr>
        <w:t xml:space="preserve"> </w:t>
      </w:r>
      <w:r w:rsidRPr="00620660">
        <w:rPr>
          <w:rFonts w:ascii="Arial" w:eastAsia="Times New Roman" w:hAnsi="Arial" w:cs="Simple Bold Jut Out"/>
          <w:b/>
          <w:bCs/>
          <w:sz w:val="28"/>
          <w:szCs w:val="28"/>
          <w:rtl/>
          <w:lang w:bidi="ar-IQ"/>
        </w:rPr>
        <w:t>أو ملابسه بعد وقت قريب من وقوع الجريمة</w:t>
      </w:r>
      <w:r w:rsidRPr="001119BE">
        <w:rPr>
          <w:rFonts w:ascii="Arial" w:eastAsia="Times New Roman" w:hAnsi="Arial" w:cs="Arial"/>
          <w:sz w:val="36"/>
          <w:szCs w:val="36"/>
          <w:rtl/>
          <w:lang w:bidi="ar-IQ"/>
        </w:rPr>
        <w:t xml:space="preserve"> </w:t>
      </w:r>
    </w:p>
    <w:p w:rsidR="00BD547E" w:rsidRPr="001119BE" w:rsidRDefault="00BD547E" w:rsidP="00BD547E">
      <w:pPr>
        <w:spacing w:after="0" w:line="120" w:lineRule="atLeast"/>
        <w:ind w:right="57"/>
        <w:jc w:val="lowKashida"/>
        <w:outlineLvl w:val="8"/>
        <w:rPr>
          <w:rFonts w:ascii="Arial" w:eastAsia="Times New Roman" w:hAnsi="Arial" w:cs="Arial"/>
          <w:sz w:val="36"/>
          <w:szCs w:val="36"/>
          <w:rtl/>
          <w:lang w:bidi="ar-IQ"/>
        </w:rPr>
      </w:pPr>
    </w:p>
    <w:p w:rsidR="00BD547E" w:rsidRDefault="00BD547E" w:rsidP="00BD547E">
      <w:pPr>
        <w:spacing w:after="0" w:line="120" w:lineRule="atLeast"/>
        <w:ind w:right="57"/>
        <w:jc w:val="lowKashida"/>
        <w:outlineLvl w:val="8"/>
        <w:rPr>
          <w:rFonts w:ascii="Arial" w:eastAsia="Times New Roman" w:hAnsi="Arial" w:cs="Arial"/>
          <w:sz w:val="28"/>
          <w:szCs w:val="28"/>
          <w:rtl/>
          <w:lang w:bidi="ar-IQ"/>
        </w:rPr>
      </w:pPr>
      <w:r w:rsidRPr="008F78D3">
        <w:rPr>
          <w:rFonts w:ascii="Arial" w:eastAsia="Times New Roman" w:hAnsi="Arial" w:cs="Arial"/>
          <w:sz w:val="28"/>
          <w:szCs w:val="28"/>
          <w:rtl/>
          <w:lang w:bidi="ar-IQ"/>
        </w:rPr>
        <w:t>فوجود مثل هذه الأمور بعد وقت قريب من وقوع الجريمة أمر يستدل منه على انه فاعلها أو شريك فيها كوجود الجروح والكدمات و التسلخات والخدوش على جسم المتهم أو وجود تمزق أو آثار على ملابسه كالبقع الدموية والمادة المنوية أو المادة الكيميائية مما يدل على وجود مقاومة من المجني عليه أو حصول مشادة بينهما .</w:t>
      </w:r>
    </w:p>
    <w:p w:rsidR="00BD547E" w:rsidRPr="008F78D3" w:rsidRDefault="00BD547E" w:rsidP="00BD547E">
      <w:pPr>
        <w:spacing w:after="0" w:line="120" w:lineRule="atLeast"/>
        <w:ind w:right="57"/>
        <w:jc w:val="lowKashida"/>
        <w:outlineLvl w:val="8"/>
        <w:rPr>
          <w:rFonts w:ascii="Arial" w:eastAsia="Times New Roman" w:hAnsi="Arial" w:cs="Arial"/>
          <w:sz w:val="28"/>
          <w:szCs w:val="28"/>
          <w:rtl/>
          <w:lang w:bidi="ar-IQ"/>
        </w:rPr>
      </w:pPr>
    </w:p>
    <w:p w:rsidR="00BD547E" w:rsidRPr="008F78D3" w:rsidRDefault="00BD547E" w:rsidP="00BD547E">
      <w:pPr>
        <w:spacing w:after="0" w:line="120" w:lineRule="atLeast"/>
        <w:ind w:right="57"/>
        <w:jc w:val="lowKashida"/>
        <w:outlineLvl w:val="8"/>
        <w:rPr>
          <w:rFonts w:ascii="Arial" w:eastAsia="Times New Roman" w:hAnsi="Arial" w:cs="Arial"/>
          <w:sz w:val="28"/>
          <w:szCs w:val="28"/>
          <w:rtl/>
          <w:lang w:bidi="ar-IQ"/>
        </w:rPr>
      </w:pPr>
      <w:r w:rsidRPr="008F78D3">
        <w:rPr>
          <w:rFonts w:ascii="Arial" w:eastAsia="Times New Roman" w:hAnsi="Arial" w:cs="Arial"/>
          <w:b/>
          <w:bCs/>
          <w:sz w:val="28"/>
          <w:szCs w:val="28"/>
          <w:rtl/>
          <w:lang w:bidi="ar-IQ"/>
        </w:rPr>
        <w:t>ويقصد بالوقت القريب</w:t>
      </w:r>
      <w:r w:rsidRPr="008F78D3">
        <w:rPr>
          <w:rFonts w:ascii="Arial" w:eastAsia="Times New Roman" w:hAnsi="Arial" w:cs="Arial"/>
          <w:sz w:val="28"/>
          <w:szCs w:val="28"/>
          <w:rtl/>
          <w:lang w:bidi="ar-IQ"/>
        </w:rPr>
        <w:t xml:space="preserve"> / الوقت الذي لا يحتمل معه أن تكون تلك الآثار والعلامات قد جاءت أو حدثت  من  مصدر أخر غير الجريمة .</w:t>
      </w:r>
    </w:p>
    <w:p w:rsidR="00BD547E" w:rsidRDefault="00BD547E" w:rsidP="00BD547E">
      <w:pPr>
        <w:spacing w:after="0" w:line="120" w:lineRule="atLeast"/>
        <w:ind w:right="57"/>
        <w:jc w:val="lowKashida"/>
        <w:outlineLvl w:val="8"/>
        <w:rPr>
          <w:rFonts w:ascii="Arial" w:eastAsia="Times New Roman" w:hAnsi="Arial" w:cs="Arial"/>
          <w:sz w:val="28"/>
          <w:szCs w:val="28"/>
          <w:rtl/>
          <w:lang w:bidi="ar-IQ"/>
        </w:rPr>
      </w:pPr>
      <w:r w:rsidRPr="008F78D3">
        <w:rPr>
          <w:rFonts w:ascii="Arial" w:eastAsia="Times New Roman" w:hAnsi="Arial" w:cs="Arial"/>
          <w:sz w:val="28"/>
          <w:szCs w:val="28"/>
          <w:rtl/>
          <w:lang w:bidi="ar-IQ"/>
        </w:rPr>
        <w:t>ويشترط للمشاهدة في جميع الحالات أن تتم بطريق مشروع أي وفقا للقانون فلا تعد الجريمة مشهودة إذا حصلت عن طريق النظر من فتحة الباب أو حصلت بناء على تفتيش قام به شخص ما دون أمر صادر من سلطة مختصة .</w:t>
      </w:r>
    </w:p>
    <w:p w:rsidR="00BD547E" w:rsidRDefault="00BD547E" w:rsidP="00BD547E">
      <w:pPr>
        <w:spacing w:after="0" w:line="120" w:lineRule="atLeast"/>
        <w:ind w:right="57"/>
        <w:jc w:val="lowKashida"/>
        <w:outlineLvl w:val="8"/>
        <w:rPr>
          <w:rFonts w:ascii="Arial" w:eastAsia="Times New Roman" w:hAnsi="Arial" w:cs="Arial"/>
          <w:sz w:val="28"/>
          <w:szCs w:val="28"/>
          <w:rtl/>
          <w:lang w:bidi="ar-IQ"/>
        </w:rPr>
      </w:pPr>
    </w:p>
    <w:p w:rsidR="00BD547E" w:rsidRPr="00620660" w:rsidRDefault="00BD547E" w:rsidP="00BD547E">
      <w:pPr>
        <w:spacing w:after="0" w:line="120" w:lineRule="atLeast"/>
        <w:ind w:right="57"/>
        <w:jc w:val="lowKashida"/>
        <w:outlineLvl w:val="8"/>
        <w:rPr>
          <w:rFonts w:ascii="Arial" w:eastAsia="Times New Roman" w:hAnsi="Arial" w:cs="Arial"/>
          <w:sz w:val="28"/>
          <w:szCs w:val="28"/>
          <w:rtl/>
          <w:lang w:bidi="ar-IQ"/>
        </w:rPr>
      </w:pPr>
      <w:r w:rsidRPr="00620660">
        <w:rPr>
          <w:rFonts w:ascii="Arial" w:eastAsia="Times New Roman" w:hAnsi="Arial" w:cs="Arial"/>
          <w:sz w:val="28"/>
          <w:szCs w:val="28"/>
          <w:rtl/>
          <w:lang w:bidi="ar-IQ"/>
        </w:rPr>
        <w:lastRenderedPageBreak/>
        <w:t>وقد جاء المشرع اللبناني بحالة جديدة للجريمة المشهودة في المادة (29/ب)من قانون أصول المحاكمات الجزائية  وهي الجريمة التي يقبض على فاعلها إثناء ارتكابها .</w:t>
      </w:r>
    </w:p>
    <w:p w:rsidR="00BD547E" w:rsidRPr="00620660" w:rsidRDefault="00BD547E" w:rsidP="00BD547E">
      <w:pPr>
        <w:spacing w:after="0" w:line="120" w:lineRule="atLeast"/>
        <w:ind w:right="57"/>
        <w:jc w:val="lowKashida"/>
        <w:outlineLvl w:val="8"/>
        <w:rPr>
          <w:rFonts w:ascii="Arial" w:eastAsia="Times New Roman" w:hAnsi="Arial" w:cs="Arial"/>
          <w:sz w:val="28"/>
          <w:szCs w:val="28"/>
          <w:rtl/>
          <w:lang w:bidi="ar-IQ"/>
        </w:rPr>
      </w:pPr>
    </w:p>
    <w:p w:rsidR="00BD547E" w:rsidRPr="00620660" w:rsidRDefault="00BD547E" w:rsidP="00BD547E">
      <w:pPr>
        <w:spacing w:after="0" w:line="120" w:lineRule="atLeast"/>
        <w:ind w:right="57"/>
        <w:jc w:val="lowKashida"/>
        <w:outlineLvl w:val="8"/>
        <w:rPr>
          <w:rFonts w:ascii="Arial" w:eastAsia="Times New Roman" w:hAnsi="Arial" w:cs="Arial"/>
          <w:b/>
          <w:bCs/>
          <w:sz w:val="28"/>
          <w:szCs w:val="28"/>
          <w:rtl/>
          <w:lang w:bidi="ar-IQ"/>
        </w:rPr>
      </w:pPr>
      <w:r w:rsidRPr="00620660">
        <w:rPr>
          <w:rFonts w:ascii="Arial" w:eastAsia="Times New Roman" w:hAnsi="Arial" w:cs="Arial"/>
          <w:b/>
          <w:bCs/>
          <w:sz w:val="28"/>
          <w:szCs w:val="28"/>
          <w:rtl/>
          <w:lang w:bidi="ar-IQ"/>
        </w:rPr>
        <w:t>ولكن هذا الموقف محل تساؤل</w:t>
      </w:r>
    </w:p>
    <w:p w:rsidR="00BD547E" w:rsidRPr="00620660" w:rsidRDefault="00BD547E" w:rsidP="00BD547E">
      <w:pPr>
        <w:spacing w:after="0" w:line="120" w:lineRule="atLeast"/>
        <w:ind w:right="57"/>
        <w:jc w:val="lowKashida"/>
        <w:outlineLvl w:val="8"/>
        <w:rPr>
          <w:rFonts w:ascii="Arial" w:eastAsia="Times New Roman" w:hAnsi="Arial" w:cs="Arial"/>
          <w:sz w:val="28"/>
          <w:szCs w:val="28"/>
          <w:rtl/>
          <w:lang w:bidi="ar-IQ"/>
        </w:rPr>
      </w:pPr>
      <w:r>
        <w:rPr>
          <w:rFonts w:ascii="Arial" w:eastAsia="Times New Roman" w:hAnsi="Arial" w:cs="Arial"/>
          <w:b/>
          <w:bCs/>
          <w:sz w:val="28"/>
          <w:szCs w:val="28"/>
          <w:rtl/>
          <w:lang w:bidi="ar-IQ"/>
        </w:rPr>
        <w:t>1</w:t>
      </w:r>
      <w:r>
        <w:rPr>
          <w:rFonts w:ascii="Arial" w:eastAsia="Times New Roman" w:hAnsi="Arial" w:cs="Arial" w:hint="cs"/>
          <w:b/>
          <w:bCs/>
          <w:sz w:val="28"/>
          <w:szCs w:val="28"/>
          <w:rtl/>
          <w:lang w:bidi="ar-IQ"/>
        </w:rPr>
        <w:t xml:space="preserve">- </w:t>
      </w:r>
      <w:r w:rsidRPr="00620660">
        <w:rPr>
          <w:rFonts w:ascii="Arial" w:eastAsia="Times New Roman" w:hAnsi="Arial" w:cs="Arial"/>
          <w:sz w:val="28"/>
          <w:szCs w:val="28"/>
          <w:rtl/>
          <w:lang w:bidi="ar-IQ"/>
        </w:rPr>
        <w:t>كيف يقبض على الفاعل إذا لم يشاهد ف</w:t>
      </w:r>
      <w:r>
        <w:rPr>
          <w:rFonts w:ascii="Arial" w:eastAsia="Times New Roman" w:hAnsi="Arial" w:cs="Arial" w:hint="cs"/>
          <w:sz w:val="28"/>
          <w:szCs w:val="28"/>
          <w:rtl/>
          <w:lang w:bidi="ar-IQ"/>
        </w:rPr>
        <w:t>ل</w:t>
      </w:r>
      <w:r w:rsidRPr="00620660">
        <w:rPr>
          <w:rFonts w:ascii="Arial" w:eastAsia="Times New Roman" w:hAnsi="Arial" w:cs="Arial"/>
          <w:sz w:val="28"/>
          <w:szCs w:val="28"/>
          <w:rtl/>
          <w:lang w:bidi="ar-IQ"/>
        </w:rPr>
        <w:t xml:space="preserve">ذا هي تدخل ضمن الحالة الأولى </w:t>
      </w:r>
      <w:r>
        <w:rPr>
          <w:rFonts w:ascii="Arial" w:eastAsia="Times New Roman" w:hAnsi="Arial" w:cs="Arial" w:hint="cs"/>
          <w:sz w:val="28"/>
          <w:szCs w:val="28"/>
          <w:rtl/>
          <w:lang w:bidi="ar-IQ"/>
        </w:rPr>
        <w:t>،</w:t>
      </w:r>
      <w:r w:rsidRPr="00620660">
        <w:rPr>
          <w:rFonts w:ascii="Arial" w:eastAsia="Times New Roman" w:hAnsi="Arial" w:cs="Arial"/>
          <w:sz w:val="28"/>
          <w:szCs w:val="28"/>
          <w:rtl/>
          <w:lang w:bidi="ar-IQ"/>
        </w:rPr>
        <w:t xml:space="preserve">لأنها تخلط بين الجرم المشهود وآثاره </w:t>
      </w:r>
      <w:r>
        <w:rPr>
          <w:rFonts w:ascii="Arial" w:eastAsia="Times New Roman" w:hAnsi="Arial" w:cs="Arial" w:hint="cs"/>
          <w:sz w:val="28"/>
          <w:szCs w:val="28"/>
          <w:rtl/>
          <w:lang w:bidi="ar-IQ"/>
        </w:rPr>
        <w:t>،</w:t>
      </w:r>
      <w:r w:rsidRPr="00620660">
        <w:rPr>
          <w:rFonts w:ascii="Arial" w:eastAsia="Times New Roman" w:hAnsi="Arial" w:cs="Arial"/>
          <w:sz w:val="28"/>
          <w:szCs w:val="28"/>
          <w:rtl/>
          <w:lang w:bidi="ar-IQ"/>
        </w:rPr>
        <w:t>لان الجريمة تعد مشهودة لمجرد مشاهدتها سواء قبض على مرتكبها أم لا .</w:t>
      </w:r>
    </w:p>
    <w:p w:rsidR="00BD547E" w:rsidRPr="00620660" w:rsidRDefault="00BD547E" w:rsidP="00BD547E">
      <w:pPr>
        <w:spacing w:after="0" w:line="120" w:lineRule="atLeast"/>
        <w:ind w:right="57"/>
        <w:jc w:val="lowKashida"/>
        <w:outlineLvl w:val="8"/>
        <w:rPr>
          <w:rFonts w:ascii="Arial" w:eastAsia="Times New Roman" w:hAnsi="Arial" w:cs="Arial"/>
          <w:b/>
          <w:bCs/>
          <w:sz w:val="28"/>
          <w:szCs w:val="28"/>
          <w:u w:val="single"/>
          <w:rtl/>
          <w:lang w:bidi="ar-IQ"/>
        </w:rPr>
      </w:pPr>
      <w:r>
        <w:rPr>
          <w:rFonts w:ascii="Arial" w:eastAsia="Times New Roman" w:hAnsi="Arial" w:cs="Arial"/>
          <w:b/>
          <w:bCs/>
          <w:sz w:val="28"/>
          <w:szCs w:val="28"/>
          <w:rtl/>
          <w:lang w:bidi="ar-IQ"/>
        </w:rPr>
        <w:t>2</w:t>
      </w:r>
      <w:r>
        <w:rPr>
          <w:rFonts w:ascii="Arial" w:eastAsia="Times New Roman" w:hAnsi="Arial" w:cs="Arial" w:hint="cs"/>
          <w:b/>
          <w:bCs/>
          <w:sz w:val="28"/>
          <w:szCs w:val="28"/>
          <w:rtl/>
          <w:lang w:bidi="ar-IQ"/>
        </w:rPr>
        <w:t xml:space="preserve">- </w:t>
      </w:r>
      <w:r w:rsidRPr="00620660">
        <w:rPr>
          <w:rFonts w:ascii="Arial" w:eastAsia="Times New Roman" w:hAnsi="Arial" w:cs="Arial" w:hint="cs"/>
          <w:sz w:val="28"/>
          <w:szCs w:val="28"/>
          <w:rtl/>
          <w:lang w:bidi="ar-IQ"/>
        </w:rPr>
        <w:t>إن</w:t>
      </w:r>
      <w:r w:rsidRPr="00620660">
        <w:rPr>
          <w:rFonts w:ascii="Arial" w:eastAsia="Times New Roman" w:hAnsi="Arial" w:cs="Arial"/>
          <w:sz w:val="28"/>
          <w:szCs w:val="28"/>
          <w:rtl/>
          <w:lang w:bidi="ar-IQ"/>
        </w:rPr>
        <w:t xml:space="preserve"> القبض على الفاعل دون مشاهدة الجريمة هو خطر جسيم على الحريات </w:t>
      </w:r>
      <w:r>
        <w:rPr>
          <w:rFonts w:ascii="Arial" w:eastAsia="Times New Roman" w:hAnsi="Arial" w:cs="Arial" w:hint="cs"/>
          <w:sz w:val="28"/>
          <w:szCs w:val="28"/>
          <w:rtl/>
          <w:lang w:bidi="ar-IQ"/>
        </w:rPr>
        <w:t>،</w:t>
      </w:r>
      <w:r w:rsidRPr="00620660">
        <w:rPr>
          <w:rFonts w:ascii="Arial" w:eastAsia="Times New Roman" w:hAnsi="Arial" w:cs="Arial"/>
          <w:sz w:val="28"/>
          <w:szCs w:val="28"/>
          <w:rtl/>
          <w:lang w:bidi="ar-IQ"/>
        </w:rPr>
        <w:t xml:space="preserve">إذ إن الادعاء يكفي للقبض على أي شخص لمجرد اتهامه بذلك .     </w:t>
      </w:r>
    </w:p>
    <w:p w:rsidR="00BD547E" w:rsidRPr="008F78D3" w:rsidRDefault="00BD547E" w:rsidP="00BD547E">
      <w:pPr>
        <w:spacing w:after="0" w:line="120" w:lineRule="atLeast"/>
        <w:ind w:right="57"/>
        <w:jc w:val="lowKashida"/>
        <w:outlineLvl w:val="8"/>
        <w:rPr>
          <w:rFonts w:ascii="Arial" w:eastAsia="Times New Roman" w:hAnsi="Arial" w:cs="Arial"/>
          <w:sz w:val="28"/>
          <w:szCs w:val="28"/>
          <w:rtl/>
          <w:lang w:bidi="ar-IQ"/>
        </w:rPr>
      </w:pPr>
    </w:p>
    <w:p w:rsidR="00BD547E" w:rsidRPr="001119BE" w:rsidRDefault="00BD547E" w:rsidP="00BD547E">
      <w:pPr>
        <w:spacing w:after="0" w:line="120" w:lineRule="atLeast"/>
        <w:ind w:right="57"/>
        <w:jc w:val="lowKashida"/>
        <w:outlineLvl w:val="8"/>
        <w:rPr>
          <w:rFonts w:ascii="Arial" w:eastAsia="Times New Roman" w:hAnsi="Arial" w:cs="Arial"/>
          <w:sz w:val="36"/>
          <w:szCs w:val="36"/>
          <w:rtl/>
          <w:lang w:bidi="ar-IQ"/>
        </w:rPr>
      </w:pPr>
    </w:p>
    <w:p w:rsidR="00C20E54" w:rsidRDefault="00C20E54">
      <w:pPr>
        <w:rPr>
          <w:lang w:bidi="ar-IQ"/>
        </w:rPr>
      </w:pPr>
      <w:bookmarkStart w:id="0" w:name="_GoBack"/>
      <w:bookmarkEnd w:id="0"/>
    </w:p>
    <w:sectPr w:rsidR="00C20E54" w:rsidSect="00F86DE5">
      <w:pgSz w:w="11906" w:h="16838"/>
      <w:pgMar w:top="1440" w:right="1800" w:bottom="1440" w:left="180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imple Bold Jut Out">
    <w:panose1 w:val="02010401010101010101"/>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77A22A8"/>
    <w:multiLevelType w:val="hybridMultilevel"/>
    <w:tmpl w:val="21CCF25A"/>
    <w:lvl w:ilvl="0" w:tplc="E85A59B6">
      <w:start w:val="1"/>
      <w:numFmt w:val="decimal"/>
      <w:lvlText w:val="%1-"/>
      <w:lvlJc w:val="left"/>
      <w:pPr>
        <w:ind w:left="573" w:hanging="360"/>
      </w:pPr>
      <w:rPr>
        <w:rFonts w:hint="default"/>
        <w:b/>
        <w:bCs/>
      </w:rPr>
    </w:lvl>
    <w:lvl w:ilvl="1" w:tplc="04090019" w:tentative="1">
      <w:start w:val="1"/>
      <w:numFmt w:val="lowerLetter"/>
      <w:lvlText w:val="%2."/>
      <w:lvlJc w:val="left"/>
      <w:pPr>
        <w:ind w:left="1293" w:hanging="360"/>
      </w:pPr>
    </w:lvl>
    <w:lvl w:ilvl="2" w:tplc="0409001B" w:tentative="1">
      <w:start w:val="1"/>
      <w:numFmt w:val="lowerRoman"/>
      <w:lvlText w:val="%3."/>
      <w:lvlJc w:val="right"/>
      <w:pPr>
        <w:ind w:left="2013" w:hanging="180"/>
      </w:pPr>
    </w:lvl>
    <w:lvl w:ilvl="3" w:tplc="0409000F" w:tentative="1">
      <w:start w:val="1"/>
      <w:numFmt w:val="decimal"/>
      <w:lvlText w:val="%4."/>
      <w:lvlJc w:val="left"/>
      <w:pPr>
        <w:ind w:left="2733" w:hanging="360"/>
      </w:pPr>
    </w:lvl>
    <w:lvl w:ilvl="4" w:tplc="04090019" w:tentative="1">
      <w:start w:val="1"/>
      <w:numFmt w:val="lowerLetter"/>
      <w:lvlText w:val="%5."/>
      <w:lvlJc w:val="left"/>
      <w:pPr>
        <w:ind w:left="3453" w:hanging="360"/>
      </w:pPr>
    </w:lvl>
    <w:lvl w:ilvl="5" w:tplc="0409001B" w:tentative="1">
      <w:start w:val="1"/>
      <w:numFmt w:val="lowerRoman"/>
      <w:lvlText w:val="%6."/>
      <w:lvlJc w:val="right"/>
      <w:pPr>
        <w:ind w:left="4173" w:hanging="180"/>
      </w:pPr>
    </w:lvl>
    <w:lvl w:ilvl="6" w:tplc="0409000F" w:tentative="1">
      <w:start w:val="1"/>
      <w:numFmt w:val="decimal"/>
      <w:lvlText w:val="%7."/>
      <w:lvlJc w:val="left"/>
      <w:pPr>
        <w:ind w:left="4893" w:hanging="360"/>
      </w:pPr>
    </w:lvl>
    <w:lvl w:ilvl="7" w:tplc="04090019" w:tentative="1">
      <w:start w:val="1"/>
      <w:numFmt w:val="lowerLetter"/>
      <w:lvlText w:val="%8."/>
      <w:lvlJc w:val="left"/>
      <w:pPr>
        <w:ind w:left="5613" w:hanging="360"/>
      </w:pPr>
    </w:lvl>
    <w:lvl w:ilvl="8" w:tplc="0409001B" w:tentative="1">
      <w:start w:val="1"/>
      <w:numFmt w:val="lowerRoman"/>
      <w:lvlText w:val="%9."/>
      <w:lvlJc w:val="right"/>
      <w:pPr>
        <w:ind w:left="6333" w:hanging="180"/>
      </w:pPr>
    </w:lvl>
  </w:abstractNum>
  <w:abstractNum w:abstractNumId="1">
    <w:nsid w:val="760C0B35"/>
    <w:multiLevelType w:val="hybridMultilevel"/>
    <w:tmpl w:val="29866260"/>
    <w:lvl w:ilvl="0" w:tplc="40740ED4">
      <w:start w:val="2"/>
      <w:numFmt w:val="decimal"/>
      <w:lvlText w:val="%1-"/>
      <w:lvlJc w:val="left"/>
      <w:pPr>
        <w:ind w:left="718" w:hanging="360"/>
      </w:pPr>
      <w:rPr>
        <w:rFonts w:hint="default"/>
      </w:rPr>
    </w:lvl>
    <w:lvl w:ilvl="1" w:tplc="04090019" w:tentative="1">
      <w:start w:val="1"/>
      <w:numFmt w:val="lowerLetter"/>
      <w:lvlText w:val="%2."/>
      <w:lvlJc w:val="left"/>
      <w:pPr>
        <w:ind w:left="1438" w:hanging="360"/>
      </w:pPr>
    </w:lvl>
    <w:lvl w:ilvl="2" w:tplc="0409001B" w:tentative="1">
      <w:start w:val="1"/>
      <w:numFmt w:val="lowerRoman"/>
      <w:lvlText w:val="%3."/>
      <w:lvlJc w:val="right"/>
      <w:pPr>
        <w:ind w:left="2158" w:hanging="180"/>
      </w:pPr>
    </w:lvl>
    <w:lvl w:ilvl="3" w:tplc="0409000F" w:tentative="1">
      <w:start w:val="1"/>
      <w:numFmt w:val="decimal"/>
      <w:lvlText w:val="%4."/>
      <w:lvlJc w:val="left"/>
      <w:pPr>
        <w:ind w:left="2878" w:hanging="360"/>
      </w:pPr>
    </w:lvl>
    <w:lvl w:ilvl="4" w:tplc="04090019" w:tentative="1">
      <w:start w:val="1"/>
      <w:numFmt w:val="lowerLetter"/>
      <w:lvlText w:val="%5."/>
      <w:lvlJc w:val="left"/>
      <w:pPr>
        <w:ind w:left="3598" w:hanging="360"/>
      </w:pPr>
    </w:lvl>
    <w:lvl w:ilvl="5" w:tplc="0409001B" w:tentative="1">
      <w:start w:val="1"/>
      <w:numFmt w:val="lowerRoman"/>
      <w:lvlText w:val="%6."/>
      <w:lvlJc w:val="right"/>
      <w:pPr>
        <w:ind w:left="4318" w:hanging="180"/>
      </w:pPr>
    </w:lvl>
    <w:lvl w:ilvl="6" w:tplc="0409000F" w:tentative="1">
      <w:start w:val="1"/>
      <w:numFmt w:val="decimal"/>
      <w:lvlText w:val="%7."/>
      <w:lvlJc w:val="left"/>
      <w:pPr>
        <w:ind w:left="5038" w:hanging="360"/>
      </w:pPr>
    </w:lvl>
    <w:lvl w:ilvl="7" w:tplc="04090019" w:tentative="1">
      <w:start w:val="1"/>
      <w:numFmt w:val="lowerLetter"/>
      <w:lvlText w:val="%8."/>
      <w:lvlJc w:val="left"/>
      <w:pPr>
        <w:ind w:left="5758" w:hanging="360"/>
      </w:pPr>
    </w:lvl>
    <w:lvl w:ilvl="8" w:tplc="0409001B" w:tentative="1">
      <w:start w:val="1"/>
      <w:numFmt w:val="lowerRoman"/>
      <w:lvlText w:val="%9."/>
      <w:lvlJc w:val="right"/>
      <w:pPr>
        <w:ind w:left="6478"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5589D"/>
    <w:rsid w:val="0005589D"/>
    <w:rsid w:val="003973ED"/>
    <w:rsid w:val="00A66F79"/>
    <w:rsid w:val="00BD547E"/>
    <w:rsid w:val="00C20E54"/>
    <w:rsid w:val="00E9103D"/>
    <w:rsid w:val="00F86DE5"/>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973ED"/>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qFormat/>
    <w:rsid w:val="00E9103D"/>
    <w:pPr>
      <w:ind w:left="720"/>
      <w:contextualSpacing/>
    </w:pPr>
    <w:rPr>
      <w:rFonts w:ascii="Calibri" w:eastAsia="Calibri" w:hAnsi="Calibri" w:cs="Aria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973ED"/>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qFormat/>
    <w:rsid w:val="00E9103D"/>
    <w:pPr>
      <w:ind w:left="720"/>
      <w:contextualSpacing/>
    </w:pPr>
    <w:rPr>
      <w:rFonts w:ascii="Calibri" w:eastAsia="Calibri" w:hAnsi="Calibri"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1056</Words>
  <Characters>6025</Characters>
  <Application>Microsoft Office Word</Application>
  <DocSecurity>0</DocSecurity>
  <Lines>50</Lines>
  <Paragraphs>14</Paragraphs>
  <ScaleCrop>false</ScaleCrop>
  <HeadingPairs>
    <vt:vector size="2" baseType="variant">
      <vt:variant>
        <vt:lpstr>العنوان</vt:lpstr>
      </vt:variant>
      <vt:variant>
        <vt:i4>1</vt:i4>
      </vt:variant>
    </vt:vector>
  </HeadingPairs>
  <TitlesOfParts>
    <vt:vector size="1" baseType="lpstr">
      <vt:lpstr/>
    </vt:vector>
  </TitlesOfParts>
  <Company/>
  <LinksUpToDate>false</LinksUpToDate>
  <CharactersWithSpaces>7067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د.ضياء</dc:creator>
  <cp:lastModifiedBy>د.ضياء</cp:lastModifiedBy>
  <cp:revision>2</cp:revision>
  <dcterms:created xsi:type="dcterms:W3CDTF">2015-09-25T18:57:00Z</dcterms:created>
  <dcterms:modified xsi:type="dcterms:W3CDTF">2015-09-25T18:57:00Z</dcterms:modified>
</cp:coreProperties>
</file>