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25E" w:rsidRPr="00406148" w:rsidRDefault="0066725E" w:rsidP="0066725E">
      <w:pPr>
        <w:jc w:val="both"/>
        <w:rPr>
          <w:rFonts w:asciiTheme="minorBidi" w:hAnsiTheme="minorBidi"/>
          <w:b/>
          <w:bCs/>
          <w:sz w:val="32"/>
          <w:szCs w:val="32"/>
          <w:rtl/>
          <w:lang w:bidi="ar-IQ"/>
        </w:rPr>
      </w:pPr>
      <w:r w:rsidRPr="00406148">
        <w:rPr>
          <w:rFonts w:asciiTheme="minorBidi" w:hAnsiTheme="minorBidi"/>
          <w:b/>
          <w:bCs/>
          <w:sz w:val="32"/>
          <w:szCs w:val="32"/>
          <w:rtl/>
          <w:lang w:bidi="ar-IQ"/>
        </w:rPr>
        <w:t xml:space="preserve">الهجوم الكاذب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نقصد بالهجوم الكاذب هو عبارة عن حركات هجومية يقوم بها احد اللاعبين المتنافسين في النزال والذي يبدأ بإحدى الحركات قبل اللاعب المنافس مستعينا  بذراعه مع السلاح في ادائها دون اكمال الهجوم والوصول الى الهدف عن طريق حركة الطعن.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وبمعنى اخر _ هو عبارة عن هجوم ناقص غير كامل لبعض عناصر الهجوم الرئيسة والغرض منه تشتيت انتباه المنافس وكشف نواياه ومعرفة مدى استجابته وقدرته على المواجهة ، ومن جانب اخر _ اكتشاف اتجاه ردود فعله للحركة الكاذبة التي أديت عليه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ويستخدم هذا النوع من الهجوم بنجاح من جانب اللاعب المهاجم وهذا يدل على مدى قدرته على المراوغة والتمويه والخداع واستغلال الفرصة التي يحصل عليها من قبل الخصم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ويعتبر الهجوم الكاذب من اهم اعمدة المبارزة من حيث ايجاد الظروف والاوضاع المناسبة لأداء حركة الهجوم ضد المنافس بنسبة عالية من النجاح ، كما ويعتبر الهجوم الكاذب المجال التطبيقي العملي والفعلي لمعظم المهارات الهجومية الخاصة باللعبة . </w:t>
      </w:r>
    </w:p>
    <w:p w:rsidR="0066725E" w:rsidRPr="00406148" w:rsidRDefault="0066725E" w:rsidP="0066725E">
      <w:pPr>
        <w:jc w:val="both"/>
        <w:rPr>
          <w:rFonts w:asciiTheme="minorBidi" w:hAnsiTheme="minorBidi"/>
          <w:b/>
          <w:bCs/>
          <w:sz w:val="32"/>
          <w:szCs w:val="32"/>
          <w:rtl/>
          <w:lang w:bidi="ar-IQ"/>
        </w:rPr>
      </w:pPr>
      <w:r w:rsidRPr="00406148">
        <w:rPr>
          <w:rFonts w:asciiTheme="minorBidi" w:hAnsiTheme="minorBidi"/>
          <w:b/>
          <w:bCs/>
          <w:sz w:val="32"/>
          <w:szCs w:val="32"/>
          <w:rtl/>
          <w:lang w:bidi="ar-IQ"/>
        </w:rPr>
        <w:t xml:space="preserve">أغراض الهجوم الكاذب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هنالك بعض الاغراض من اجلها وجب الهجوم الكاذب وهي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1. اكتشاف استجابات المنافس لبعض الحركات الخاصة او مجموعات منها ، اي محاولة معرفة نواياه وخططه اما بالكشف عن دفاعاته المفضلة التي يمكن بعد ذلك </w:t>
      </w:r>
      <w:proofErr w:type="spellStart"/>
      <w:r w:rsidRPr="00671300">
        <w:rPr>
          <w:rFonts w:asciiTheme="minorBidi" w:hAnsiTheme="minorBidi"/>
          <w:sz w:val="32"/>
          <w:szCs w:val="32"/>
          <w:rtl/>
          <w:lang w:bidi="ar-IQ"/>
        </w:rPr>
        <w:t>خداعها</w:t>
      </w:r>
      <w:proofErr w:type="spellEnd"/>
      <w:r w:rsidRPr="00671300">
        <w:rPr>
          <w:rFonts w:asciiTheme="minorBidi" w:hAnsiTheme="minorBidi"/>
          <w:sz w:val="32"/>
          <w:szCs w:val="32"/>
          <w:rtl/>
          <w:lang w:bidi="ar-IQ"/>
        </w:rPr>
        <w:t xml:space="preserve"> والهروب منها او اغرائه من اجل القيام بدفاع معين والرد عليه ، وبالتالي صد هذا الرد والهجوم بالرد المضاد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2. اغراء المنافس لأداء حركة معينة او مجموعة حركات تمكنه من القيام بهجوم او دفاع مرسوم تبعا لخطته التي امكن بالهجمة الكاذبة ادراكها ومعرفتها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مثال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من خلال عدة </w:t>
      </w:r>
      <w:proofErr w:type="spellStart"/>
      <w:r w:rsidRPr="00671300">
        <w:rPr>
          <w:rFonts w:asciiTheme="minorBidi" w:hAnsiTheme="minorBidi"/>
          <w:sz w:val="32"/>
          <w:szCs w:val="32"/>
          <w:rtl/>
          <w:lang w:bidi="ar-IQ"/>
        </w:rPr>
        <w:t>تهويشات</w:t>
      </w:r>
      <w:proofErr w:type="spellEnd"/>
      <w:r w:rsidRPr="00671300">
        <w:rPr>
          <w:rFonts w:asciiTheme="minorBidi" w:hAnsiTheme="minorBidi"/>
          <w:sz w:val="32"/>
          <w:szCs w:val="32"/>
          <w:rtl/>
          <w:lang w:bidi="ar-IQ"/>
        </w:rPr>
        <w:t xml:space="preserve"> مختلفة بالمغيرة (بتغيير الاتجاه ) اكتشف المبارز ان منافسه يميل الى القيام بالدفاعات البسيطة الجانبية ونادرا ما يلجأ الى الدفاعات الدائرية وعلى هذا يمكن ضمان النجاح مع هذا النوع باستخدام الهجمات المركبة </w:t>
      </w:r>
      <w:r w:rsidRPr="00671300">
        <w:rPr>
          <w:rFonts w:asciiTheme="minorBidi" w:hAnsiTheme="minorBidi"/>
          <w:sz w:val="32"/>
          <w:szCs w:val="32"/>
          <w:rtl/>
          <w:lang w:bidi="ar-IQ"/>
        </w:rPr>
        <w:lastRenderedPageBreak/>
        <w:t xml:space="preserve">المكونة من عدد من التغيرات كالهجمة الثنائية (1 ، 2 ) او الثلاثية ( 1 ، 2 ، 3 )، اما اذا استخدمت الدائرية فسوف لا تصل الى الهدف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3. عند مقابلة منافس يميل دائما الى التكرار يجب استخدام هجمات الايقاف ، فبواسطة الهجوم الكاذب تغريه للقيام بها ثم صدها والرد عليها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مثال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يأخذ المبارز خطوة للأمام مع المبالغة في فتح الهدف وعند محاولة المنافس القيام بضربة ايقاف يكون المبارز مستعدا للدفاع عنها بالسادس او الرابع ثم الرد . </w:t>
      </w:r>
    </w:p>
    <w:p w:rsidR="0066725E" w:rsidRPr="00671300" w:rsidRDefault="0066725E" w:rsidP="0066725E">
      <w:pPr>
        <w:jc w:val="both"/>
        <w:rPr>
          <w:rFonts w:asciiTheme="minorBidi" w:hAnsiTheme="minorBidi"/>
          <w:sz w:val="32"/>
          <w:szCs w:val="32"/>
          <w:rtl/>
          <w:lang w:bidi="ar-IQ"/>
        </w:rPr>
      </w:pPr>
      <w:r w:rsidRPr="00671300">
        <w:rPr>
          <w:rFonts w:asciiTheme="minorBidi" w:hAnsiTheme="minorBidi"/>
          <w:sz w:val="32"/>
          <w:szCs w:val="32"/>
          <w:rtl/>
          <w:lang w:bidi="ar-IQ"/>
        </w:rPr>
        <w:t xml:space="preserve">والهجمات الكاذبة كثيرة ومتنوعة </w:t>
      </w:r>
      <w:proofErr w:type="spellStart"/>
      <w:r w:rsidRPr="00671300">
        <w:rPr>
          <w:rFonts w:asciiTheme="minorBidi" w:hAnsiTheme="minorBidi"/>
          <w:sz w:val="32"/>
          <w:szCs w:val="32"/>
          <w:rtl/>
          <w:lang w:bidi="ar-IQ"/>
        </w:rPr>
        <w:t>كالتهويشات</w:t>
      </w:r>
      <w:proofErr w:type="spellEnd"/>
      <w:r w:rsidRPr="00671300">
        <w:rPr>
          <w:rFonts w:asciiTheme="minorBidi" w:hAnsiTheme="minorBidi"/>
          <w:sz w:val="32"/>
          <w:szCs w:val="32"/>
          <w:rtl/>
          <w:lang w:bidi="ar-IQ"/>
        </w:rPr>
        <w:t xml:space="preserve"> المختلفة ، فمنها البسيطة ( المباشرة وغير المباشرة ) ومنه المركبة  ( العددية والدائرية ) بالإضافة الى استخدام الهجمات </w:t>
      </w:r>
      <w:proofErr w:type="spellStart"/>
      <w:r w:rsidRPr="00671300">
        <w:rPr>
          <w:rFonts w:asciiTheme="minorBidi" w:hAnsiTheme="minorBidi"/>
          <w:sz w:val="32"/>
          <w:szCs w:val="32"/>
          <w:rtl/>
          <w:lang w:bidi="ar-IQ"/>
        </w:rPr>
        <w:t>النصلية</w:t>
      </w:r>
      <w:proofErr w:type="spellEnd"/>
      <w:r w:rsidRPr="00671300">
        <w:rPr>
          <w:rFonts w:asciiTheme="minorBidi" w:hAnsiTheme="minorBidi"/>
          <w:sz w:val="32"/>
          <w:szCs w:val="32"/>
          <w:rtl/>
          <w:lang w:bidi="ar-IQ"/>
        </w:rPr>
        <w:t xml:space="preserve"> ، كلها تنفذ بالطعن او بدون الطعن .</w:t>
      </w:r>
    </w:p>
    <w:p w:rsidR="001D4BF7" w:rsidRDefault="001D4BF7">
      <w:pPr>
        <w:rPr>
          <w:lang w:bidi="ar-IQ"/>
        </w:rPr>
      </w:pPr>
      <w:bookmarkStart w:id="0" w:name="_GoBack"/>
      <w:bookmarkEnd w:id="0"/>
    </w:p>
    <w:sectPr w:rsidR="001D4BF7" w:rsidSect="00D710B9">
      <w:pgSz w:w="11906" w:h="16838" w:code="9"/>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350"/>
    <w:rsid w:val="00042C6E"/>
    <w:rsid w:val="001D4BF7"/>
    <w:rsid w:val="00337350"/>
    <w:rsid w:val="006672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25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25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1854</Characters>
  <Application>Microsoft Office Word</Application>
  <DocSecurity>0</DocSecurity>
  <Lines>15</Lines>
  <Paragraphs>4</Paragraphs>
  <ScaleCrop>false</ScaleCrop>
  <Company>فراس الصعيو</Company>
  <LinksUpToDate>false</LinksUpToDate>
  <CharactersWithSpaces>2175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Website</dc:creator>
  <cp:keywords/>
  <dc:description/>
  <cp:lastModifiedBy>Website</cp:lastModifiedBy>
  <cp:revision>2</cp:revision>
  <dcterms:created xsi:type="dcterms:W3CDTF">2016-04-05T07:30:00Z</dcterms:created>
  <dcterms:modified xsi:type="dcterms:W3CDTF">2016-04-05T07:30:00Z</dcterms:modified>
</cp:coreProperties>
</file>