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6D" w:rsidRDefault="00F6136D" w:rsidP="00017EDE">
      <w:pPr>
        <w:rPr>
          <w:rFonts w:ascii="Simplified Arabic" w:hAnsi="Simplified Arabic" w:cs="Simplified Arabic" w:hint="cs"/>
          <w:b/>
          <w:bCs/>
          <w:sz w:val="32"/>
          <w:szCs w:val="32"/>
          <w:rtl/>
        </w:rPr>
      </w:pPr>
      <w:r>
        <w:rPr>
          <w:rFonts w:cs="Arabic Transparent" w:hint="cs"/>
          <w:b/>
          <w:bCs/>
          <w:sz w:val="32"/>
          <w:szCs w:val="32"/>
          <w:rtl/>
          <w:lang w:bidi="ar-IQ"/>
        </w:rPr>
        <w:t>المحاضرة (</w:t>
      </w:r>
      <w:r w:rsidR="00017EDE">
        <w:rPr>
          <w:rFonts w:cs="Arabic Transparent" w:hint="cs"/>
          <w:b/>
          <w:bCs/>
          <w:sz w:val="32"/>
          <w:szCs w:val="32"/>
          <w:rtl/>
          <w:lang w:bidi="ar-IQ"/>
        </w:rPr>
        <w:t>15</w:t>
      </w:r>
      <w:r>
        <w:rPr>
          <w:rFonts w:cs="Arabic Transparent" w:hint="cs"/>
          <w:b/>
          <w:bCs/>
          <w:sz w:val="32"/>
          <w:szCs w:val="32"/>
          <w:rtl/>
          <w:lang w:bidi="ar-IQ"/>
        </w:rPr>
        <w:t>)</w:t>
      </w:r>
      <w:r w:rsidR="00807A66" w:rsidRPr="00807A66">
        <w:rPr>
          <w:rFonts w:cs="Arabic Transparent" w:hint="cs"/>
          <w:b/>
          <w:bCs/>
          <w:sz w:val="32"/>
          <w:szCs w:val="32"/>
          <w:rtl/>
          <w:lang w:bidi="ar-IQ"/>
        </w:rPr>
        <w:t xml:space="preserve"> : </w:t>
      </w:r>
      <w:r w:rsidR="006B571E">
        <w:rPr>
          <w:rFonts w:ascii="Simplified Arabic" w:hAnsi="Simplified Arabic" w:cs="Simplified Arabic" w:hint="cs"/>
          <w:b/>
          <w:bCs/>
          <w:sz w:val="32"/>
          <w:szCs w:val="32"/>
          <w:rtl/>
        </w:rPr>
        <w:t>المقامات الدينية في مدينة كربلاء المقدسة</w:t>
      </w:r>
    </w:p>
    <w:p w:rsidR="006B571E" w:rsidRPr="00D76602" w:rsidRDefault="006B571E" w:rsidP="006B571E">
      <w:pPr>
        <w:pStyle w:val="a6"/>
        <w:jc w:val="both"/>
        <w:rPr>
          <w:rFonts w:ascii="Simplified Arabic" w:hAnsi="Simplified Arabic" w:cs="Simplified Arabic"/>
          <w:sz w:val="32"/>
          <w:rtl/>
        </w:rPr>
      </w:pPr>
      <w:bookmarkStart w:id="0" w:name="_GoBack"/>
      <w:bookmarkEnd w:id="0"/>
      <w:r w:rsidRPr="00D76602">
        <w:rPr>
          <w:rFonts w:ascii="Simplified Arabic" w:hAnsi="Simplified Arabic" w:cs="Simplified Arabic"/>
          <w:sz w:val="32"/>
          <w:rtl/>
        </w:rPr>
        <w:t>1</w:t>
      </w:r>
      <w:r w:rsidRPr="00D76602">
        <w:rPr>
          <w:rFonts w:ascii="Simplified Arabic" w:hAnsi="Simplified Arabic" w:cs="Simplified Arabic"/>
          <w:b/>
          <w:bCs/>
          <w:sz w:val="32"/>
          <w:rtl/>
        </w:rPr>
        <w:t>-مقام علي الأكبر (</w:t>
      </w:r>
      <w:r w:rsidRPr="00D76602">
        <w:rPr>
          <w:rFonts w:ascii="Simplified Arabic" w:hAnsi="Simplified Arabic" w:cs="Simplified Arabic"/>
          <w:b/>
          <w:bCs/>
          <w:sz w:val="32"/>
        </w:rPr>
        <w:sym w:font="AGA Arabesque" w:char="F075"/>
      </w:r>
      <w:r w:rsidRPr="00D76602">
        <w:rPr>
          <w:rFonts w:ascii="Simplified Arabic" w:hAnsi="Simplified Arabic" w:cs="Simplified Arabic"/>
          <w:b/>
          <w:bCs/>
          <w:sz w:val="32"/>
          <w:rtl/>
        </w:rPr>
        <w:t>) :-</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وهذا الموضع الذي سقط فيه الشاب علي الأكبر بن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xml:space="preserve">) بعد ان نالت منه سيوف الأعداء و رماحهم ، فهو أول الشهداء من بني هاشم ويقع في نهاية زقاق الجْية ، في محلة باب الطاق بمسافة </w:t>
      </w:r>
      <w:r w:rsidRPr="00D76602">
        <w:rPr>
          <w:rFonts w:ascii="Simplified Arabic" w:hAnsi="Simplified Arabic" w:cs="Simplified Arabic"/>
          <w:sz w:val="32"/>
        </w:rPr>
        <w:t>230</w:t>
      </w:r>
      <w:r w:rsidRPr="00D76602">
        <w:rPr>
          <w:rFonts w:ascii="Simplified Arabic" w:hAnsi="Simplified Arabic" w:cs="Simplified Arabic"/>
          <w:sz w:val="32"/>
          <w:rtl/>
        </w:rPr>
        <w:t xml:space="preserve"> م عن ضريح أبيه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)صورة. ويلقب بـ(الأكبر) لكونه اكبر من أخيه الأمام علي بن الحسين زين العابدين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xml:space="preserve">) وكان عمره </w:t>
      </w:r>
      <w:r w:rsidRPr="00D76602">
        <w:rPr>
          <w:rFonts w:ascii="Simplified Arabic" w:hAnsi="Simplified Arabic" w:cs="Simplified Arabic"/>
          <w:sz w:val="32"/>
        </w:rPr>
        <w:t>27</w:t>
      </w:r>
      <w:r w:rsidRPr="00D76602">
        <w:rPr>
          <w:rFonts w:ascii="Simplified Arabic" w:hAnsi="Simplified Arabic" w:cs="Simplified Arabic"/>
          <w:sz w:val="32"/>
          <w:rtl/>
        </w:rPr>
        <w:t xml:space="preserve"> سنة.</w:t>
      </w:r>
    </w:p>
    <w:p w:rsidR="006B571E" w:rsidRPr="00D76602" w:rsidRDefault="006B571E" w:rsidP="006B571E">
      <w:pPr>
        <w:pStyle w:val="a6"/>
        <w:jc w:val="both"/>
        <w:rPr>
          <w:rFonts w:ascii="Simplified Arabic" w:hAnsi="Simplified Arabic" w:cs="Simplified Arabic"/>
          <w:sz w:val="32"/>
          <w:rtl/>
        </w:rPr>
      </w:pPr>
      <w:r w:rsidRPr="00D76602">
        <w:rPr>
          <w:rFonts w:ascii="Simplified Arabic" w:hAnsi="Simplified Arabic" w:cs="Simplified Arabic"/>
          <w:b/>
          <w:bCs/>
          <w:sz w:val="32"/>
          <w:rtl/>
        </w:rPr>
        <w:t>2- مقام علي الأصغر (</w:t>
      </w:r>
      <w:r w:rsidRPr="00D76602">
        <w:rPr>
          <w:rFonts w:ascii="Simplified Arabic" w:hAnsi="Simplified Arabic" w:cs="Simplified Arabic"/>
          <w:sz w:val="32"/>
        </w:rPr>
        <w:sym w:font="AGA Arabesque" w:char="F075"/>
      </w:r>
      <w:r w:rsidRPr="00D76602">
        <w:rPr>
          <w:rFonts w:ascii="Simplified Arabic" w:hAnsi="Simplified Arabic" w:cs="Simplified Arabic"/>
          <w:b/>
          <w:bCs/>
          <w:sz w:val="32"/>
          <w:rtl/>
        </w:rPr>
        <w:t>):-</w:t>
      </w:r>
      <w:r w:rsidRPr="00D76602">
        <w:rPr>
          <w:rFonts w:ascii="Simplified Arabic" w:hAnsi="Simplified Arabic" w:cs="Simplified Arabic"/>
          <w:sz w:val="32"/>
          <w:rtl/>
        </w:rPr>
        <w:t xml:space="preserve"> </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وهذا الموضع الذي ذبح فيه الطفل الرضيع بعدما رماه حرملة ألا سدي فذبحه وهو في حجر ابيه عندما أتى به أبيه نحو القوم يطلب له الماء وقال (ان لم ترحموني فارحموا هذا الطفل) ثم قال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xml:space="preserve">) ويل هؤلاء القوم إذا كان جدك المصطفى خصمهم. ويقع في محلة باب الطاق. ويبعد عن قبر ابيه </w:t>
      </w:r>
      <w:r w:rsidRPr="00D76602">
        <w:rPr>
          <w:rFonts w:ascii="Simplified Arabic" w:hAnsi="Simplified Arabic" w:cs="Simplified Arabic"/>
          <w:sz w:val="32"/>
        </w:rPr>
        <w:t>102</w:t>
      </w:r>
      <w:r w:rsidRPr="00D76602">
        <w:rPr>
          <w:rFonts w:ascii="Simplified Arabic" w:hAnsi="Simplified Arabic" w:cs="Simplified Arabic"/>
          <w:sz w:val="32"/>
          <w:rtl/>
        </w:rPr>
        <w:t>م .</w:t>
      </w: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t xml:space="preserve">3 – مقام تل </w:t>
      </w:r>
      <w:proofErr w:type="spellStart"/>
      <w:r w:rsidRPr="00D76602">
        <w:rPr>
          <w:rFonts w:ascii="Simplified Arabic" w:hAnsi="Simplified Arabic" w:cs="Simplified Arabic"/>
          <w:b/>
          <w:bCs/>
          <w:sz w:val="32"/>
          <w:rtl/>
        </w:rPr>
        <w:t>الزينبية</w:t>
      </w:r>
      <w:proofErr w:type="spellEnd"/>
      <w:r w:rsidRPr="00D76602">
        <w:rPr>
          <w:rFonts w:ascii="Simplified Arabic" w:hAnsi="Simplified Arabic" w:cs="Simplified Arabic"/>
          <w:b/>
          <w:bCs/>
          <w:sz w:val="32"/>
          <w:rtl/>
        </w:rPr>
        <w:t xml:space="preserve"> :-</w:t>
      </w:r>
    </w:p>
    <w:p w:rsidR="006B571E" w:rsidRPr="00D76602" w:rsidRDefault="006B571E" w:rsidP="006B571E">
      <w:pPr>
        <w:pStyle w:val="a6"/>
        <w:jc w:val="both"/>
        <w:rPr>
          <w:rFonts w:ascii="Simplified Arabic" w:hAnsi="Simplified Arabic" w:cs="Simplified Arabic"/>
          <w:sz w:val="32"/>
          <w:rtl/>
        </w:rPr>
      </w:pPr>
      <w:r w:rsidRPr="00D76602">
        <w:rPr>
          <w:rFonts w:ascii="Simplified Arabic" w:hAnsi="Simplified Arabic" w:cs="Simplified Arabic"/>
          <w:sz w:val="32"/>
          <w:rtl/>
        </w:rPr>
        <w:t xml:space="preserve"> </w:t>
      </w:r>
      <w:r w:rsidRPr="00D76602">
        <w:rPr>
          <w:rFonts w:ascii="Simplified Arabic" w:hAnsi="Simplified Arabic" w:cs="Simplified Arabic"/>
          <w:sz w:val="32"/>
          <w:rtl/>
        </w:rPr>
        <w:tab/>
        <w:t>يقع في الجهة الغربية من صحن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xml:space="preserve">) بالقرب من باب </w:t>
      </w:r>
      <w:proofErr w:type="spellStart"/>
      <w:r w:rsidRPr="00D76602">
        <w:rPr>
          <w:rFonts w:ascii="Simplified Arabic" w:hAnsi="Simplified Arabic" w:cs="Simplified Arabic"/>
          <w:sz w:val="32"/>
          <w:rtl/>
        </w:rPr>
        <w:t>الزينبية</w:t>
      </w:r>
      <w:proofErr w:type="spellEnd"/>
      <w:r w:rsidRPr="00D76602">
        <w:rPr>
          <w:rFonts w:ascii="Simplified Arabic" w:hAnsi="Simplified Arabic" w:cs="Simplified Arabic"/>
          <w:sz w:val="32"/>
          <w:rtl/>
        </w:rPr>
        <w:t xml:space="preserve"> على المرتفع المعروف بـ(تل </w:t>
      </w:r>
      <w:proofErr w:type="spellStart"/>
      <w:r w:rsidRPr="00D76602">
        <w:rPr>
          <w:rFonts w:ascii="Simplified Arabic" w:hAnsi="Simplified Arabic" w:cs="Simplified Arabic"/>
          <w:sz w:val="32"/>
          <w:rtl/>
        </w:rPr>
        <w:t>الزينبية</w:t>
      </w:r>
      <w:proofErr w:type="spellEnd"/>
      <w:r w:rsidRPr="00D76602">
        <w:rPr>
          <w:rFonts w:ascii="Simplified Arabic" w:hAnsi="Simplified Arabic" w:cs="Simplified Arabic"/>
          <w:sz w:val="32"/>
          <w:rtl/>
        </w:rPr>
        <w:t>) ويقال ان هذا التل كان يشرف على مصارع القتلى في حادثة الطف إذ كانت السيدة زينب تتفقد حال أخيها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وقد أحيط الحرم المقدس من الجانبين عمودان يقاربان الأربعة أمتار إذ ينتهيان بنقوش وتحضيرات إسلامية اذ حملا السطح المطل للحرم المتكون من واجهة على هيئة شريط بارتفاع</w:t>
      </w:r>
      <w:r w:rsidRPr="00D76602">
        <w:rPr>
          <w:rFonts w:ascii="Simplified Arabic" w:hAnsi="Simplified Arabic" w:cs="Simplified Arabic"/>
          <w:sz w:val="32"/>
        </w:rPr>
        <w:t xml:space="preserve"> 1:2 </w:t>
      </w:r>
      <w:r w:rsidRPr="00D76602">
        <w:rPr>
          <w:rFonts w:ascii="Simplified Arabic" w:hAnsi="Simplified Arabic" w:cs="Simplified Arabic"/>
          <w:sz w:val="32"/>
          <w:rtl/>
        </w:rPr>
        <w:t xml:space="preserve">م وبطول </w:t>
      </w:r>
      <w:r w:rsidRPr="00D76602">
        <w:rPr>
          <w:rFonts w:ascii="Simplified Arabic" w:hAnsi="Simplified Arabic" w:cs="Simplified Arabic"/>
          <w:sz w:val="32"/>
        </w:rPr>
        <w:t>3</w:t>
      </w:r>
      <w:r w:rsidRPr="00D76602">
        <w:rPr>
          <w:rFonts w:ascii="Simplified Arabic" w:hAnsi="Simplified Arabic" w:cs="Simplified Arabic"/>
          <w:sz w:val="32"/>
          <w:rtl/>
        </w:rPr>
        <w:t xml:space="preserve"> م كتبت عليها آيات قرآنية وزخارف على الطراز الإسلامي.</w:t>
      </w: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t>4- مقام الأمام الحسين(</w:t>
      </w:r>
      <w:r w:rsidRPr="00D76602">
        <w:rPr>
          <w:rFonts w:ascii="Simplified Arabic" w:hAnsi="Simplified Arabic" w:cs="Simplified Arabic"/>
          <w:sz w:val="32"/>
        </w:rPr>
        <w:sym w:font="AGA Arabesque" w:char="F075"/>
      </w:r>
      <w:r w:rsidRPr="00D76602">
        <w:rPr>
          <w:rFonts w:ascii="Simplified Arabic" w:hAnsi="Simplified Arabic" w:cs="Simplified Arabic"/>
          <w:b/>
          <w:bCs/>
          <w:sz w:val="32"/>
          <w:rtl/>
        </w:rPr>
        <w:t xml:space="preserve"> )وابن سعد :-</w:t>
      </w:r>
    </w:p>
    <w:p w:rsidR="006B571E" w:rsidRDefault="006B571E" w:rsidP="006B571E">
      <w:pPr>
        <w:pStyle w:val="a6"/>
        <w:ind w:firstLine="720"/>
        <w:jc w:val="both"/>
        <w:rPr>
          <w:rFonts w:ascii="Simplified Arabic" w:hAnsi="Simplified Arabic" w:cs="Simplified Arabic" w:hint="cs"/>
          <w:sz w:val="32"/>
          <w:rtl/>
        </w:rPr>
      </w:pPr>
      <w:r w:rsidRPr="00D76602">
        <w:rPr>
          <w:rFonts w:ascii="Simplified Arabic" w:hAnsi="Simplified Arabic" w:cs="Simplified Arabic"/>
          <w:sz w:val="32"/>
          <w:rtl/>
        </w:rPr>
        <w:t xml:space="preserve"> ويرمز هذا المكان إلى الموقع الذي اجتمع فيه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مع عمر بن سعد للمفاوضة ويقع في سوق الحسين عليه السلام محلة باب السلامة .</w:t>
      </w:r>
    </w:p>
    <w:p w:rsidR="006B571E" w:rsidRPr="00D76602" w:rsidRDefault="006B571E" w:rsidP="006B571E">
      <w:pPr>
        <w:pStyle w:val="a6"/>
        <w:ind w:firstLine="720"/>
        <w:jc w:val="both"/>
        <w:rPr>
          <w:rFonts w:ascii="Simplified Arabic" w:hAnsi="Simplified Arabic" w:cs="Simplified Arabic"/>
          <w:sz w:val="32"/>
          <w:rtl/>
        </w:rPr>
      </w:pP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lastRenderedPageBreak/>
        <w:t xml:space="preserve">5-المخيم :- </w:t>
      </w:r>
    </w:p>
    <w:p w:rsidR="006B571E" w:rsidRPr="00D76602" w:rsidRDefault="006B571E" w:rsidP="006B571E">
      <w:pPr>
        <w:pStyle w:val="a6"/>
        <w:jc w:val="both"/>
        <w:rPr>
          <w:rFonts w:ascii="Simplified Arabic" w:hAnsi="Simplified Arabic" w:cs="Simplified Arabic"/>
          <w:sz w:val="32"/>
          <w:rtl/>
        </w:rPr>
      </w:pPr>
      <w:r w:rsidRPr="00D76602">
        <w:rPr>
          <w:rFonts w:ascii="Simplified Arabic" w:hAnsi="Simplified Arabic" w:cs="Simplified Arabic"/>
          <w:sz w:val="32"/>
          <w:rtl/>
        </w:rPr>
        <w:t>وهو الموضع الذي قال فيه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هذا موضع كربُ وبلاء .</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 xml:space="preserve">أنزلوها هنا محط رحالنا ومناخ ركابنا ، ومقتل رجالنا، ومسفك دمائنا ، وهنا محل قبورنا، بهذا حدثني جدي رسول الله (صل الله عليه واله وسلم). </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ونزل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وضرب ابنيته واخبيته وضرُب أخبيتهم شرقي خيام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وضربوا بنوا هاشم في الجانب الغربي منها وأحاطت خيام الجميع بخيمة الأمام الحسين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w:t>
      </w:r>
    </w:p>
    <w:p w:rsidR="006B571E" w:rsidRPr="00D76602" w:rsidRDefault="006B571E" w:rsidP="006B571E">
      <w:pPr>
        <w:pStyle w:val="a6"/>
        <w:ind w:firstLine="720"/>
        <w:jc w:val="both"/>
        <w:rPr>
          <w:rFonts w:ascii="Simplified Arabic" w:hAnsi="Simplified Arabic" w:cs="Simplified Arabic"/>
          <w:sz w:val="32"/>
          <w:rtl/>
        </w:rPr>
      </w:pPr>
    </w:p>
    <w:p w:rsidR="006B571E" w:rsidRPr="00D76602" w:rsidRDefault="006B571E" w:rsidP="006B571E">
      <w:pPr>
        <w:pStyle w:val="a6"/>
        <w:ind w:firstLine="720"/>
        <w:jc w:val="both"/>
        <w:rPr>
          <w:rFonts w:ascii="Simplified Arabic" w:hAnsi="Simplified Arabic" w:cs="Simplified Arabic"/>
          <w:sz w:val="32"/>
          <w:rtl/>
        </w:rPr>
      </w:pP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t xml:space="preserve">6- مقام الكف الأيمن </w:t>
      </w:r>
      <w:proofErr w:type="spellStart"/>
      <w:r w:rsidRPr="00D76602">
        <w:rPr>
          <w:rFonts w:ascii="Simplified Arabic" w:hAnsi="Simplified Arabic" w:cs="Simplified Arabic"/>
          <w:b/>
          <w:bCs/>
          <w:sz w:val="32"/>
          <w:rtl/>
        </w:rPr>
        <w:t>للعباس</w:t>
      </w:r>
      <w:proofErr w:type="spellEnd"/>
      <w:r w:rsidRPr="00D76602">
        <w:rPr>
          <w:rFonts w:ascii="Simplified Arabic" w:hAnsi="Simplified Arabic" w:cs="Simplified Arabic"/>
          <w:b/>
          <w:bCs/>
          <w:sz w:val="32"/>
          <w:rtl/>
        </w:rPr>
        <w:t xml:space="preserve"> (</w:t>
      </w:r>
      <w:r w:rsidRPr="00D76602">
        <w:rPr>
          <w:rFonts w:ascii="Simplified Arabic" w:hAnsi="Simplified Arabic" w:cs="Simplified Arabic"/>
          <w:b/>
          <w:bCs/>
          <w:sz w:val="32"/>
        </w:rPr>
        <w:t>(</w:t>
      </w:r>
      <w:r w:rsidRPr="00D76602">
        <w:rPr>
          <w:rFonts w:ascii="Simplified Arabic" w:hAnsi="Simplified Arabic" w:cs="Simplified Arabic"/>
          <w:b/>
          <w:bCs/>
          <w:sz w:val="32"/>
        </w:rPr>
        <w:sym w:font="AGA Arabesque" w:char="F075"/>
      </w:r>
      <w:r w:rsidRPr="00D76602">
        <w:rPr>
          <w:rFonts w:ascii="Simplified Arabic" w:hAnsi="Simplified Arabic" w:cs="Simplified Arabic"/>
          <w:b/>
          <w:bCs/>
          <w:sz w:val="32"/>
          <w:rtl/>
        </w:rPr>
        <w:t xml:space="preserve">:- </w:t>
      </w:r>
    </w:p>
    <w:p w:rsidR="006B571E" w:rsidRPr="00D76602" w:rsidRDefault="006B571E" w:rsidP="006B571E">
      <w:pPr>
        <w:pStyle w:val="a6"/>
        <w:jc w:val="both"/>
        <w:rPr>
          <w:rFonts w:ascii="Simplified Arabic" w:hAnsi="Simplified Arabic" w:cs="Simplified Arabic"/>
          <w:sz w:val="32"/>
          <w:rtl/>
        </w:rPr>
      </w:pPr>
      <w:r w:rsidRPr="00D76602">
        <w:rPr>
          <w:rFonts w:ascii="Simplified Arabic" w:hAnsi="Simplified Arabic" w:cs="Simplified Arabic"/>
          <w:sz w:val="32"/>
          <w:rtl/>
        </w:rPr>
        <w:t xml:space="preserve">هذا المقام عبارة عن شباك من البرونز خارج من غرفة مطّلة على زقاق </w:t>
      </w:r>
      <w:r w:rsidRPr="00D76602">
        <w:rPr>
          <w:rFonts w:ascii="Simplified Arabic" w:hAnsi="Simplified Arabic" w:cs="Simplified Arabic"/>
          <w:sz w:val="32"/>
        </w:rPr>
        <w:t>183</w:t>
      </w:r>
      <w:r w:rsidRPr="00D76602">
        <w:rPr>
          <w:rFonts w:ascii="Simplified Arabic" w:hAnsi="Simplified Arabic" w:cs="Simplified Arabic"/>
          <w:sz w:val="32"/>
          <w:rtl/>
        </w:rPr>
        <w:t>/</w:t>
      </w:r>
      <w:r w:rsidRPr="00D76602">
        <w:rPr>
          <w:rFonts w:ascii="Simplified Arabic" w:hAnsi="Simplified Arabic" w:cs="Simplified Arabic"/>
          <w:sz w:val="32"/>
        </w:rPr>
        <w:t>5</w:t>
      </w:r>
      <w:r w:rsidRPr="00D76602">
        <w:rPr>
          <w:rFonts w:ascii="Simplified Arabic" w:hAnsi="Simplified Arabic" w:cs="Simplified Arabic"/>
          <w:sz w:val="32"/>
          <w:rtl/>
        </w:rPr>
        <w:t xml:space="preserve"> وهو بالقرب من باب الفرات وهذا المقام يرمز الى الكف الأيمن عندما أراد الأعداء قطعها في معركة الطف وقد ضحى العباس بيمينه الطاهرة من اجل الوفاء للحسين (</w:t>
      </w:r>
      <w:r w:rsidRPr="00D76602">
        <w:rPr>
          <w:rFonts w:ascii="Simplified Arabic" w:hAnsi="Simplified Arabic" w:cs="Simplified Arabic"/>
          <w:sz w:val="32"/>
        </w:rPr>
        <w:sym w:font="AGA Arabesque" w:char="F075"/>
      </w:r>
      <w:r w:rsidRPr="00D76602">
        <w:rPr>
          <w:rFonts w:ascii="Simplified Arabic" w:hAnsi="Simplified Arabic" w:cs="Simplified Arabic"/>
          <w:sz w:val="32"/>
          <w:rtl/>
        </w:rPr>
        <w:t>) ولعياله وللرسالة المحمدية والمتعارف ان هذا المقام بُنِيَ في أواسط القرن (</w:t>
      </w:r>
      <w:r w:rsidRPr="00D76602">
        <w:rPr>
          <w:rFonts w:ascii="Simplified Arabic" w:hAnsi="Simplified Arabic" w:cs="Simplified Arabic"/>
          <w:sz w:val="32"/>
        </w:rPr>
        <w:t>13</w:t>
      </w:r>
      <w:r w:rsidRPr="00D76602">
        <w:rPr>
          <w:rFonts w:ascii="Simplified Arabic" w:hAnsi="Simplified Arabic" w:cs="Simplified Arabic"/>
          <w:sz w:val="32"/>
          <w:rtl/>
        </w:rPr>
        <w:t>) الهجري على بقايا نهر كان معروف بنهر مقبرة العباس والمعروف انه بقايا نهر الفرات القديم .</w:t>
      </w:r>
    </w:p>
    <w:p w:rsidR="006B571E" w:rsidRPr="00D76602" w:rsidRDefault="006B571E" w:rsidP="006B571E">
      <w:pPr>
        <w:pStyle w:val="a6"/>
        <w:jc w:val="both"/>
        <w:rPr>
          <w:rFonts w:ascii="Simplified Arabic" w:hAnsi="Simplified Arabic" w:cs="Simplified Arabic"/>
          <w:sz w:val="32"/>
          <w:rtl/>
        </w:rPr>
      </w:pP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t xml:space="preserve">7- مقام الكف الأيسر </w:t>
      </w:r>
      <w:proofErr w:type="spellStart"/>
      <w:r w:rsidRPr="00D76602">
        <w:rPr>
          <w:rFonts w:ascii="Simplified Arabic" w:hAnsi="Simplified Arabic" w:cs="Simplified Arabic"/>
          <w:b/>
          <w:bCs/>
          <w:sz w:val="32"/>
          <w:rtl/>
        </w:rPr>
        <w:t>للعباس</w:t>
      </w:r>
      <w:proofErr w:type="spellEnd"/>
      <w:r w:rsidRPr="00D76602">
        <w:rPr>
          <w:rFonts w:ascii="Simplified Arabic" w:hAnsi="Simplified Arabic" w:cs="Simplified Arabic"/>
          <w:b/>
          <w:bCs/>
          <w:sz w:val="32"/>
          <w:rtl/>
        </w:rPr>
        <w:t xml:space="preserve"> (</w:t>
      </w:r>
      <w:r w:rsidRPr="00D76602">
        <w:rPr>
          <w:rFonts w:ascii="Simplified Arabic" w:hAnsi="Simplified Arabic" w:cs="Simplified Arabic"/>
          <w:b/>
          <w:bCs/>
          <w:sz w:val="32"/>
        </w:rPr>
        <w:t>(</w:t>
      </w:r>
      <w:r w:rsidRPr="00D76602">
        <w:rPr>
          <w:rFonts w:ascii="Simplified Arabic" w:hAnsi="Simplified Arabic" w:cs="Simplified Arabic"/>
          <w:b/>
          <w:bCs/>
          <w:sz w:val="32"/>
        </w:rPr>
        <w:sym w:font="AGA Arabesque" w:char="F075"/>
      </w:r>
      <w:r w:rsidRPr="00D76602">
        <w:rPr>
          <w:rFonts w:ascii="Simplified Arabic" w:hAnsi="Simplified Arabic" w:cs="Simplified Arabic"/>
          <w:b/>
          <w:bCs/>
          <w:sz w:val="32"/>
          <w:rtl/>
        </w:rPr>
        <w:t xml:space="preserve">:- </w:t>
      </w:r>
    </w:p>
    <w:p w:rsidR="006B571E" w:rsidRPr="00D76602" w:rsidRDefault="006B571E" w:rsidP="006B571E">
      <w:pPr>
        <w:pStyle w:val="a6"/>
        <w:ind w:firstLine="141"/>
        <w:jc w:val="both"/>
        <w:rPr>
          <w:rFonts w:ascii="Simplified Arabic" w:hAnsi="Simplified Arabic" w:cs="Simplified Arabic"/>
          <w:sz w:val="32"/>
          <w:rtl/>
        </w:rPr>
      </w:pPr>
      <w:r w:rsidRPr="00D76602">
        <w:rPr>
          <w:rFonts w:ascii="Simplified Arabic" w:hAnsi="Simplified Arabic" w:cs="Simplified Arabic"/>
          <w:sz w:val="32"/>
          <w:rtl/>
        </w:rPr>
        <w:t xml:space="preserve">    يقع هذا المقام على مسافة قريبة من باب قبلة الإمام العباس عليه السلام وعلى بعد (</w:t>
      </w:r>
      <w:r w:rsidRPr="00D76602">
        <w:rPr>
          <w:rFonts w:ascii="Simplified Arabic" w:hAnsi="Simplified Arabic" w:cs="Simplified Arabic"/>
          <w:sz w:val="32"/>
        </w:rPr>
        <w:t>50</w:t>
      </w:r>
      <w:r w:rsidRPr="00D76602">
        <w:rPr>
          <w:rFonts w:ascii="Simplified Arabic" w:hAnsi="Simplified Arabic" w:cs="Simplified Arabic"/>
          <w:sz w:val="32"/>
          <w:rtl/>
        </w:rPr>
        <w:t>) م.</w:t>
      </w:r>
    </w:p>
    <w:p w:rsidR="006B571E" w:rsidRPr="00D76602" w:rsidRDefault="006B571E" w:rsidP="006B571E">
      <w:pPr>
        <w:pStyle w:val="a6"/>
        <w:jc w:val="both"/>
        <w:rPr>
          <w:rFonts w:ascii="Simplified Arabic" w:hAnsi="Simplified Arabic" w:cs="Simplified Arabic"/>
          <w:sz w:val="32"/>
          <w:rtl/>
        </w:rPr>
      </w:pPr>
      <w:r w:rsidRPr="00D76602">
        <w:rPr>
          <w:rFonts w:ascii="Simplified Arabic" w:hAnsi="Simplified Arabic" w:cs="Simplified Arabic"/>
          <w:sz w:val="32"/>
          <w:rtl/>
        </w:rPr>
        <w:t>ويوصف هذا المقام عبارة عن شباك صغير من البرونز الذي زين بقطع من المرايا الصغيرة وعليه سور من القران الكريم بالكاشي الكربلائي وقد شيد في عام(</w:t>
      </w:r>
      <w:r w:rsidRPr="00D76602">
        <w:rPr>
          <w:rFonts w:ascii="Simplified Arabic" w:hAnsi="Simplified Arabic" w:cs="Simplified Arabic"/>
          <w:sz w:val="32"/>
        </w:rPr>
        <w:t>1327</w:t>
      </w:r>
      <w:r w:rsidRPr="00D76602">
        <w:rPr>
          <w:rFonts w:ascii="Simplified Arabic" w:hAnsi="Simplified Arabic" w:cs="Simplified Arabic"/>
          <w:sz w:val="32"/>
          <w:rtl/>
        </w:rPr>
        <w:t>) هـ. وهو يعد تخليدا لموقع سقوط الساعد, وقد تم تجديده وصيانته بالمرمر وفيه باب صغيرة .</w:t>
      </w:r>
    </w:p>
    <w:p w:rsidR="006B571E" w:rsidRDefault="006B571E" w:rsidP="006B571E">
      <w:pPr>
        <w:pStyle w:val="a6"/>
        <w:ind w:firstLine="720"/>
        <w:jc w:val="both"/>
        <w:rPr>
          <w:rFonts w:ascii="Simplified Arabic" w:hAnsi="Simplified Arabic" w:cs="Simplified Arabic" w:hint="cs"/>
          <w:b/>
          <w:bCs/>
          <w:sz w:val="32"/>
          <w:rtl/>
        </w:rPr>
      </w:pPr>
    </w:p>
    <w:p w:rsidR="006B571E" w:rsidRDefault="006B571E" w:rsidP="006B571E">
      <w:pPr>
        <w:pStyle w:val="a6"/>
        <w:ind w:firstLine="720"/>
        <w:jc w:val="both"/>
        <w:rPr>
          <w:rFonts w:ascii="Simplified Arabic" w:hAnsi="Simplified Arabic" w:cs="Simplified Arabic" w:hint="cs"/>
          <w:b/>
          <w:bCs/>
          <w:sz w:val="32"/>
          <w:rtl/>
        </w:rPr>
      </w:pPr>
    </w:p>
    <w:p w:rsidR="006B571E" w:rsidRPr="00D76602" w:rsidRDefault="006B571E" w:rsidP="006B571E">
      <w:pPr>
        <w:pStyle w:val="a6"/>
        <w:ind w:firstLine="720"/>
        <w:jc w:val="both"/>
        <w:rPr>
          <w:rFonts w:ascii="Simplified Arabic" w:hAnsi="Simplified Arabic" w:cs="Simplified Arabic"/>
          <w:b/>
          <w:bCs/>
          <w:sz w:val="32"/>
          <w:rtl/>
        </w:rPr>
      </w:pPr>
    </w:p>
    <w:p w:rsidR="006B571E" w:rsidRPr="00D76602" w:rsidRDefault="006B571E" w:rsidP="006B571E">
      <w:pPr>
        <w:pStyle w:val="a6"/>
        <w:jc w:val="both"/>
        <w:rPr>
          <w:rFonts w:ascii="Simplified Arabic" w:hAnsi="Simplified Arabic" w:cs="Simplified Arabic"/>
          <w:b/>
          <w:bCs/>
          <w:sz w:val="32"/>
          <w:rtl/>
        </w:rPr>
      </w:pPr>
      <w:r w:rsidRPr="00D76602">
        <w:rPr>
          <w:rFonts w:ascii="Simplified Arabic" w:hAnsi="Simplified Arabic" w:cs="Simplified Arabic"/>
          <w:b/>
          <w:bCs/>
          <w:sz w:val="32"/>
          <w:rtl/>
        </w:rPr>
        <w:t>8 - مقام الإمام صاحب الزمان (عجل الله تعالى فرجه الشريف) :-</w:t>
      </w:r>
    </w:p>
    <w:p w:rsidR="006B571E" w:rsidRPr="00D76602" w:rsidRDefault="006B571E" w:rsidP="006B571E">
      <w:pPr>
        <w:pStyle w:val="a6"/>
        <w:ind w:firstLine="720"/>
        <w:jc w:val="both"/>
        <w:rPr>
          <w:rFonts w:ascii="Simplified Arabic" w:hAnsi="Simplified Arabic" w:cs="Simplified Arabic"/>
          <w:sz w:val="32"/>
          <w:rtl/>
        </w:rPr>
      </w:pPr>
      <w:r w:rsidRPr="00D76602">
        <w:rPr>
          <w:rFonts w:ascii="Simplified Arabic" w:hAnsi="Simplified Arabic" w:cs="Simplified Arabic"/>
          <w:sz w:val="32"/>
          <w:rtl/>
        </w:rPr>
        <w:t>تقع بناية (المقام المهدي) في نهاية شارع السدرة وعلى مسافة (</w:t>
      </w:r>
      <w:r w:rsidRPr="00D76602">
        <w:rPr>
          <w:rFonts w:ascii="Simplified Arabic" w:hAnsi="Simplified Arabic" w:cs="Simplified Arabic"/>
          <w:sz w:val="32"/>
        </w:rPr>
        <w:t>480</w:t>
      </w:r>
      <w:r w:rsidRPr="00D76602">
        <w:rPr>
          <w:rFonts w:ascii="Simplified Arabic" w:hAnsi="Simplified Arabic" w:cs="Simplified Arabic"/>
          <w:sz w:val="32"/>
          <w:rtl/>
        </w:rPr>
        <w:t>)م شمال الروضة الحسينية المطهرة (باب السدرة )وعلى نهر الحسينية المتفرع من نهر الفرات ويمتد البناء الخارجي للمقام بمسافة (</w:t>
      </w:r>
      <w:r w:rsidRPr="00D76602">
        <w:rPr>
          <w:rFonts w:ascii="Simplified Arabic" w:hAnsi="Simplified Arabic" w:cs="Simplified Arabic"/>
          <w:sz w:val="32"/>
        </w:rPr>
        <w:t>50</w:t>
      </w:r>
      <w:r w:rsidRPr="00D76602">
        <w:rPr>
          <w:rFonts w:ascii="Simplified Arabic" w:hAnsi="Simplified Arabic" w:cs="Simplified Arabic"/>
          <w:sz w:val="32"/>
          <w:rtl/>
        </w:rPr>
        <w:t>) م وبارتفاع (</w:t>
      </w:r>
      <w:r w:rsidRPr="00D76602">
        <w:rPr>
          <w:rFonts w:ascii="Simplified Arabic" w:hAnsi="Simplified Arabic" w:cs="Simplified Arabic"/>
          <w:sz w:val="32"/>
        </w:rPr>
        <w:t>4</w:t>
      </w:r>
      <w:r w:rsidRPr="00D76602">
        <w:rPr>
          <w:rFonts w:ascii="Simplified Arabic" w:hAnsi="Simplified Arabic" w:cs="Simplified Arabic"/>
          <w:sz w:val="32"/>
          <w:rtl/>
        </w:rPr>
        <w:t>)م …ومزخرفة بنقوش إسلامية تسر الناظرين إذ أخذت الطابع المتعارف عليه في بناء المراقد الإسلامية الذي يعد الطابوق الازرق المخضر والكاشي المزخرف أهم لبنة في بنائه.</w:t>
      </w:r>
    </w:p>
    <w:p w:rsidR="006B571E" w:rsidRPr="00D76602" w:rsidRDefault="006B571E" w:rsidP="006B571E">
      <w:pPr>
        <w:pStyle w:val="a6"/>
        <w:jc w:val="both"/>
        <w:rPr>
          <w:rFonts w:ascii="Simplified Arabic" w:hAnsi="Simplified Arabic" w:cs="Simplified Arabic"/>
          <w:sz w:val="32"/>
          <w:rtl/>
        </w:rPr>
      </w:pPr>
    </w:p>
    <w:p w:rsidR="006B571E" w:rsidRPr="00D76602" w:rsidRDefault="006B571E" w:rsidP="00017EDE">
      <w:pPr>
        <w:rPr>
          <w:rFonts w:ascii="Simplified Arabic" w:hAnsi="Simplified Arabic" w:cs="Simplified Arabic"/>
          <w:b/>
          <w:bCs/>
          <w:sz w:val="32"/>
          <w:szCs w:val="32"/>
          <w:rtl/>
        </w:rPr>
      </w:pPr>
    </w:p>
    <w:p w:rsidR="00F6136D" w:rsidRDefault="00F6136D" w:rsidP="00F6136D">
      <w:pPr>
        <w:rPr>
          <w:rFonts w:cs="Arabic Transparent" w:hint="cs"/>
          <w:b/>
          <w:bCs/>
          <w:sz w:val="32"/>
          <w:szCs w:val="32"/>
          <w:rtl/>
          <w:lang w:bidi="ar-IQ"/>
        </w:rPr>
      </w:pPr>
    </w:p>
    <w:p w:rsidR="00807A66" w:rsidRPr="00807A66" w:rsidRDefault="00807A66">
      <w:pPr>
        <w:rPr>
          <w:rFonts w:cs="Arabic Transparent" w:hint="cs"/>
          <w:b/>
          <w:bCs/>
          <w:sz w:val="32"/>
          <w:szCs w:val="32"/>
          <w:lang w:bidi="ar-IQ"/>
        </w:rPr>
      </w:pPr>
    </w:p>
    <w:sectPr w:rsidR="00807A66" w:rsidRPr="00807A66"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1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pt;height:.75pt" o:bullet="t">
        <v:imagedata r:id="rId1" o:title="clip_image001"/>
      </v:shape>
    </w:pict>
  </w:numPicBullet>
  <w:abstractNum w:abstractNumId="0">
    <w:nsid w:val="011D550C"/>
    <w:multiLevelType w:val="singleLevel"/>
    <w:tmpl w:val="C9426CB0"/>
    <w:lvl w:ilvl="0">
      <w:start w:val="5"/>
      <w:numFmt w:val="decimal"/>
      <w:lvlText w:val="%1."/>
      <w:lvlJc w:val="center"/>
      <w:pPr>
        <w:tabs>
          <w:tab w:val="num" w:pos="648"/>
        </w:tabs>
        <w:ind w:left="360" w:hanging="72"/>
      </w:pPr>
    </w:lvl>
  </w:abstractNum>
  <w:abstractNum w:abstractNumId="1">
    <w:nsid w:val="39FD6C46"/>
    <w:multiLevelType w:val="singleLevel"/>
    <w:tmpl w:val="EA92A48C"/>
    <w:lvl w:ilvl="0">
      <w:start w:val="1"/>
      <w:numFmt w:val="decimal"/>
      <w:lvlText w:val="%1."/>
      <w:lvlJc w:val="center"/>
      <w:pPr>
        <w:tabs>
          <w:tab w:val="num" w:pos="648"/>
        </w:tabs>
        <w:ind w:left="360" w:hanging="72"/>
      </w:pPr>
    </w:lvl>
  </w:abstractNum>
  <w:abstractNum w:abstractNumId="2">
    <w:nsid w:val="51097B10"/>
    <w:multiLevelType w:val="hybridMultilevel"/>
    <w:tmpl w:val="F05243A4"/>
    <w:lvl w:ilvl="0" w:tplc="4C420B30">
      <w:start w:val="1"/>
      <w:numFmt w:val="bullet"/>
      <w:lvlText w:val=""/>
      <w:lvlPicBulletId w:val="0"/>
      <w:lvlJc w:val="left"/>
      <w:pPr>
        <w:tabs>
          <w:tab w:val="num" w:pos="720"/>
        </w:tabs>
        <w:ind w:left="720" w:hanging="360"/>
      </w:pPr>
      <w:rPr>
        <w:rFonts w:ascii="Symbol" w:hAnsi="Symbol" w:hint="default"/>
      </w:rPr>
    </w:lvl>
    <w:lvl w:ilvl="1" w:tplc="6DEECC4C">
      <w:start w:val="1"/>
      <w:numFmt w:val="bullet"/>
      <w:lvlText w:val=""/>
      <w:lvlJc w:val="left"/>
      <w:pPr>
        <w:tabs>
          <w:tab w:val="num" w:pos="1440"/>
        </w:tabs>
        <w:ind w:left="1440" w:hanging="360"/>
      </w:pPr>
      <w:rPr>
        <w:rFonts w:ascii="Symbol" w:hAnsi="Symbol" w:hint="default"/>
      </w:rPr>
    </w:lvl>
    <w:lvl w:ilvl="2" w:tplc="38E63EE8">
      <w:start w:val="1"/>
      <w:numFmt w:val="bullet"/>
      <w:lvlText w:val=""/>
      <w:lvlJc w:val="left"/>
      <w:pPr>
        <w:tabs>
          <w:tab w:val="num" w:pos="2160"/>
        </w:tabs>
        <w:ind w:left="2160" w:hanging="360"/>
      </w:pPr>
      <w:rPr>
        <w:rFonts w:ascii="Symbol" w:hAnsi="Symbol" w:hint="default"/>
      </w:rPr>
    </w:lvl>
    <w:lvl w:ilvl="3" w:tplc="C6507354">
      <w:start w:val="1"/>
      <w:numFmt w:val="bullet"/>
      <w:lvlText w:val=""/>
      <w:lvlJc w:val="left"/>
      <w:pPr>
        <w:tabs>
          <w:tab w:val="num" w:pos="2880"/>
        </w:tabs>
        <w:ind w:left="2880" w:hanging="360"/>
      </w:pPr>
      <w:rPr>
        <w:rFonts w:ascii="Symbol" w:hAnsi="Symbol" w:hint="default"/>
      </w:rPr>
    </w:lvl>
    <w:lvl w:ilvl="4" w:tplc="C3FAD8DA">
      <w:start w:val="1"/>
      <w:numFmt w:val="bullet"/>
      <w:lvlText w:val=""/>
      <w:lvlJc w:val="left"/>
      <w:pPr>
        <w:tabs>
          <w:tab w:val="num" w:pos="3600"/>
        </w:tabs>
        <w:ind w:left="3600" w:hanging="360"/>
      </w:pPr>
      <w:rPr>
        <w:rFonts w:ascii="Symbol" w:hAnsi="Symbol" w:hint="default"/>
      </w:rPr>
    </w:lvl>
    <w:lvl w:ilvl="5" w:tplc="E2B4D78A">
      <w:start w:val="1"/>
      <w:numFmt w:val="bullet"/>
      <w:lvlText w:val=""/>
      <w:lvlJc w:val="left"/>
      <w:pPr>
        <w:tabs>
          <w:tab w:val="num" w:pos="4320"/>
        </w:tabs>
        <w:ind w:left="4320" w:hanging="360"/>
      </w:pPr>
      <w:rPr>
        <w:rFonts w:ascii="Symbol" w:hAnsi="Symbol" w:hint="default"/>
      </w:rPr>
    </w:lvl>
    <w:lvl w:ilvl="6" w:tplc="67BAA464">
      <w:start w:val="1"/>
      <w:numFmt w:val="bullet"/>
      <w:lvlText w:val=""/>
      <w:lvlJc w:val="left"/>
      <w:pPr>
        <w:tabs>
          <w:tab w:val="num" w:pos="5040"/>
        </w:tabs>
        <w:ind w:left="5040" w:hanging="360"/>
      </w:pPr>
      <w:rPr>
        <w:rFonts w:ascii="Symbol" w:hAnsi="Symbol" w:hint="default"/>
      </w:rPr>
    </w:lvl>
    <w:lvl w:ilvl="7" w:tplc="2FB45536">
      <w:start w:val="1"/>
      <w:numFmt w:val="bullet"/>
      <w:lvlText w:val=""/>
      <w:lvlJc w:val="left"/>
      <w:pPr>
        <w:tabs>
          <w:tab w:val="num" w:pos="5760"/>
        </w:tabs>
        <w:ind w:left="5760" w:hanging="360"/>
      </w:pPr>
      <w:rPr>
        <w:rFonts w:ascii="Symbol" w:hAnsi="Symbol" w:hint="default"/>
      </w:rPr>
    </w:lvl>
    <w:lvl w:ilvl="8" w:tplc="90E64430">
      <w:start w:val="1"/>
      <w:numFmt w:val="bullet"/>
      <w:lvlText w:val=""/>
      <w:lvlJc w:val="left"/>
      <w:pPr>
        <w:tabs>
          <w:tab w:val="num" w:pos="6480"/>
        </w:tabs>
        <w:ind w:left="6480" w:hanging="360"/>
      </w:pPr>
      <w:rPr>
        <w:rFonts w:ascii="Symbol" w:hAnsi="Symbol" w:hint="default"/>
      </w:rPr>
    </w:lvl>
  </w:abstractNum>
  <w:abstractNum w:abstractNumId="3">
    <w:nsid w:val="54CB3E1F"/>
    <w:multiLevelType w:val="hybridMultilevel"/>
    <w:tmpl w:val="E2E4C368"/>
    <w:lvl w:ilvl="0" w:tplc="DFA66AE6">
      <w:start w:val="1"/>
      <w:numFmt w:val="bullet"/>
      <w:lvlText w:val=""/>
      <w:lvlPicBulletId w:val="0"/>
      <w:lvlJc w:val="left"/>
      <w:pPr>
        <w:tabs>
          <w:tab w:val="num" w:pos="720"/>
        </w:tabs>
        <w:ind w:left="720" w:hanging="360"/>
      </w:pPr>
      <w:rPr>
        <w:rFonts w:ascii="Symbol" w:hAnsi="Symbol" w:hint="default"/>
      </w:rPr>
    </w:lvl>
    <w:lvl w:ilvl="1" w:tplc="7B747B1C">
      <w:start w:val="1"/>
      <w:numFmt w:val="bullet"/>
      <w:lvlText w:val=""/>
      <w:lvlJc w:val="left"/>
      <w:pPr>
        <w:tabs>
          <w:tab w:val="num" w:pos="1440"/>
        </w:tabs>
        <w:ind w:left="1440" w:hanging="360"/>
      </w:pPr>
      <w:rPr>
        <w:rFonts w:ascii="Symbol" w:hAnsi="Symbol" w:hint="default"/>
      </w:rPr>
    </w:lvl>
    <w:lvl w:ilvl="2" w:tplc="7E0858B0">
      <w:start w:val="1"/>
      <w:numFmt w:val="bullet"/>
      <w:lvlText w:val=""/>
      <w:lvlJc w:val="left"/>
      <w:pPr>
        <w:tabs>
          <w:tab w:val="num" w:pos="2160"/>
        </w:tabs>
        <w:ind w:left="2160" w:hanging="360"/>
      </w:pPr>
      <w:rPr>
        <w:rFonts w:ascii="Symbol" w:hAnsi="Symbol" w:hint="default"/>
      </w:rPr>
    </w:lvl>
    <w:lvl w:ilvl="3" w:tplc="D3C027EC">
      <w:start w:val="1"/>
      <w:numFmt w:val="bullet"/>
      <w:lvlText w:val=""/>
      <w:lvlJc w:val="left"/>
      <w:pPr>
        <w:tabs>
          <w:tab w:val="num" w:pos="2880"/>
        </w:tabs>
        <w:ind w:left="2880" w:hanging="360"/>
      </w:pPr>
      <w:rPr>
        <w:rFonts w:ascii="Symbol" w:hAnsi="Symbol" w:hint="default"/>
      </w:rPr>
    </w:lvl>
    <w:lvl w:ilvl="4" w:tplc="EA08D57A">
      <w:start w:val="1"/>
      <w:numFmt w:val="bullet"/>
      <w:lvlText w:val=""/>
      <w:lvlJc w:val="left"/>
      <w:pPr>
        <w:tabs>
          <w:tab w:val="num" w:pos="3600"/>
        </w:tabs>
        <w:ind w:left="3600" w:hanging="360"/>
      </w:pPr>
      <w:rPr>
        <w:rFonts w:ascii="Symbol" w:hAnsi="Symbol" w:hint="default"/>
      </w:rPr>
    </w:lvl>
    <w:lvl w:ilvl="5" w:tplc="278202D8">
      <w:start w:val="1"/>
      <w:numFmt w:val="bullet"/>
      <w:lvlText w:val=""/>
      <w:lvlJc w:val="left"/>
      <w:pPr>
        <w:tabs>
          <w:tab w:val="num" w:pos="4320"/>
        </w:tabs>
        <w:ind w:left="4320" w:hanging="360"/>
      </w:pPr>
      <w:rPr>
        <w:rFonts w:ascii="Symbol" w:hAnsi="Symbol" w:hint="default"/>
      </w:rPr>
    </w:lvl>
    <w:lvl w:ilvl="6" w:tplc="73FAACA4">
      <w:start w:val="1"/>
      <w:numFmt w:val="bullet"/>
      <w:lvlText w:val=""/>
      <w:lvlJc w:val="left"/>
      <w:pPr>
        <w:tabs>
          <w:tab w:val="num" w:pos="5040"/>
        </w:tabs>
        <w:ind w:left="5040" w:hanging="360"/>
      </w:pPr>
      <w:rPr>
        <w:rFonts w:ascii="Symbol" w:hAnsi="Symbol" w:hint="default"/>
      </w:rPr>
    </w:lvl>
    <w:lvl w:ilvl="7" w:tplc="BA62D252">
      <w:start w:val="1"/>
      <w:numFmt w:val="bullet"/>
      <w:lvlText w:val=""/>
      <w:lvlJc w:val="left"/>
      <w:pPr>
        <w:tabs>
          <w:tab w:val="num" w:pos="5760"/>
        </w:tabs>
        <w:ind w:left="5760" w:hanging="360"/>
      </w:pPr>
      <w:rPr>
        <w:rFonts w:ascii="Symbol" w:hAnsi="Symbol" w:hint="default"/>
      </w:rPr>
    </w:lvl>
    <w:lvl w:ilvl="8" w:tplc="3F5C3ACA">
      <w:start w:val="1"/>
      <w:numFmt w:val="bullet"/>
      <w:lvlText w:val=""/>
      <w:lvlJc w:val="left"/>
      <w:pPr>
        <w:tabs>
          <w:tab w:val="num" w:pos="6480"/>
        </w:tabs>
        <w:ind w:left="6480" w:hanging="360"/>
      </w:pPr>
      <w:rPr>
        <w:rFonts w:ascii="Symbol" w:hAnsi="Symbol" w:hint="default"/>
      </w:rPr>
    </w:lvl>
  </w:abstractNum>
  <w:abstractNum w:abstractNumId="4">
    <w:nsid w:val="7D161363"/>
    <w:multiLevelType w:val="singleLevel"/>
    <w:tmpl w:val="EA92A48C"/>
    <w:lvl w:ilvl="0">
      <w:start w:val="1"/>
      <w:numFmt w:val="decimal"/>
      <w:lvlText w:val="%1."/>
      <w:lvlJc w:val="center"/>
      <w:pPr>
        <w:tabs>
          <w:tab w:val="num" w:pos="648"/>
        </w:tabs>
        <w:ind w:left="360" w:hanging="72"/>
      </w:pPr>
    </w:lvl>
  </w:abstractNum>
  <w:num w:numId="1">
    <w:abstractNumId w:val="2"/>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startOverride w:val="1"/>
    </w:lvlOverride>
  </w:num>
  <w:num w:numId="4">
    <w:abstractNumId w:val="4"/>
    <w:lvlOverride w:ilvl="0">
      <w:startOverride w:val="1"/>
    </w:lvlOverride>
  </w:num>
  <w:num w:numId="5">
    <w:abstractNumId w:val="0"/>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6"/>
    <w:rsid w:val="00017EDE"/>
    <w:rsid w:val="00023464"/>
    <w:rsid w:val="006B571E"/>
    <w:rsid w:val="00736709"/>
    <w:rsid w:val="0079371C"/>
    <w:rsid w:val="00807A66"/>
    <w:rsid w:val="008F5644"/>
    <w:rsid w:val="00CB5FF4"/>
    <w:rsid w:val="00F613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semiHidden/>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semiHidden/>
    <w:rsid w:val="0079371C"/>
    <w:rPr>
      <w:rFonts w:ascii="Arial" w:eastAsia="Times New Roman" w:hAnsi="Arial" w:cs="Arial"/>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CB5F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rsid w:val="00807A66"/>
    <w:pPr>
      <w:spacing w:after="0" w:line="240" w:lineRule="auto"/>
      <w:ind w:left="720"/>
    </w:pPr>
    <w:rPr>
      <w:rFonts w:ascii="Times New Roman" w:eastAsia="SimSun" w:hAnsi="Times New Roman" w:cs="Times New Roman"/>
      <w:sz w:val="24"/>
      <w:szCs w:val="24"/>
      <w:lang w:eastAsia="zh-CN" w:bidi="ar-IQ"/>
    </w:rPr>
  </w:style>
  <w:style w:type="character" w:customStyle="1" w:styleId="apple-converted-space">
    <w:name w:val="apple-converted-space"/>
    <w:basedOn w:val="a0"/>
    <w:rsid w:val="00807A66"/>
  </w:style>
  <w:style w:type="paragraph" w:styleId="a4">
    <w:name w:val="Balloon Text"/>
    <w:basedOn w:val="a"/>
    <w:link w:val="Char"/>
    <w:uiPriority w:val="99"/>
    <w:semiHidden/>
    <w:unhideWhenUsed/>
    <w:rsid w:val="00807A66"/>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807A66"/>
    <w:rPr>
      <w:rFonts w:ascii="Tahoma" w:hAnsi="Tahoma" w:cs="Tahoma"/>
      <w:sz w:val="16"/>
      <w:szCs w:val="16"/>
    </w:rPr>
  </w:style>
  <w:style w:type="character" w:customStyle="1" w:styleId="1Char">
    <w:name w:val="عنوان 1 Char"/>
    <w:basedOn w:val="a0"/>
    <w:link w:val="1"/>
    <w:uiPriority w:val="9"/>
    <w:rsid w:val="00CB5FF4"/>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CB5FF4"/>
    <w:pPr>
      <w:ind w:left="720"/>
      <w:contextualSpacing/>
    </w:pPr>
  </w:style>
  <w:style w:type="paragraph" w:styleId="a6">
    <w:name w:val="Body Text"/>
    <w:basedOn w:val="a"/>
    <w:link w:val="Char0"/>
    <w:semiHidden/>
    <w:unhideWhenUsed/>
    <w:rsid w:val="0079371C"/>
    <w:pPr>
      <w:spacing w:after="0" w:line="240" w:lineRule="auto"/>
    </w:pPr>
    <w:rPr>
      <w:rFonts w:ascii="Arial" w:eastAsia="Times New Roman" w:hAnsi="Arial" w:cs="Arial"/>
      <w:sz w:val="28"/>
      <w:szCs w:val="32"/>
    </w:rPr>
  </w:style>
  <w:style w:type="character" w:customStyle="1" w:styleId="Char0">
    <w:name w:val="نص أساسي Char"/>
    <w:basedOn w:val="a0"/>
    <w:link w:val="a6"/>
    <w:semiHidden/>
    <w:rsid w:val="0079371C"/>
    <w:rPr>
      <w:rFonts w:ascii="Arial" w:eastAsia="Times New Roman" w:hAnsi="Arial" w:cs="Arial"/>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436</Words>
  <Characters>2486</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2015-05-20T17:56:00Z</dcterms:created>
  <dcterms:modified xsi:type="dcterms:W3CDTF">2015-05-20T17:56:00Z</dcterms:modified>
</cp:coreProperties>
</file>