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C5D" w:rsidRPr="00163C5D" w:rsidRDefault="00163C5D" w:rsidP="00163C5D">
      <w:pPr>
        <w:bidi/>
        <w:spacing w:line="360" w:lineRule="auto"/>
        <w:jc w:val="both"/>
        <w:rPr>
          <w:rFonts w:ascii="Times New Roman" w:hAnsi="Times New Roman" w:cs="Times New Roman"/>
          <w:sz w:val="32"/>
          <w:szCs w:val="32"/>
          <w:u w:val="single"/>
          <w:rtl/>
        </w:rPr>
      </w:pPr>
      <w:bookmarkStart w:id="0" w:name="_GoBack"/>
      <w:r w:rsidRPr="00163C5D">
        <w:rPr>
          <w:rFonts w:ascii="Times New Roman" w:hAnsi="Times New Roman" w:cs="Times New Roman"/>
          <w:sz w:val="32"/>
          <w:szCs w:val="32"/>
          <w:u w:val="single"/>
          <w:rtl/>
        </w:rPr>
        <w:t>الدين  اصطلاحا :</w:t>
      </w:r>
    </w:p>
    <w:p w:rsidR="00163C5D" w:rsidRPr="00163C5D" w:rsidRDefault="00163C5D" w:rsidP="00163C5D">
      <w:pPr>
        <w:bidi/>
        <w:spacing w:after="0" w:line="360" w:lineRule="auto"/>
        <w:jc w:val="both"/>
        <w:rPr>
          <w:rFonts w:ascii="Times New Roman" w:hAnsi="Times New Roman" w:cs="Times New Roman"/>
          <w:color w:val="000000"/>
          <w:sz w:val="32"/>
          <w:szCs w:val="32"/>
          <w:rtl/>
        </w:rPr>
      </w:pPr>
      <w:r w:rsidRPr="00163C5D">
        <w:rPr>
          <w:rFonts w:ascii="Times New Roman" w:hAnsi="Times New Roman" w:cs="Times New Roman"/>
          <w:sz w:val="32"/>
          <w:szCs w:val="32"/>
          <w:rtl/>
        </w:rPr>
        <w:t xml:space="preserve">    عرف أهل الاصطلاح من أصحاب المعاجم وكتب التعريفات ، 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>"</w:t>
      </w:r>
      <w:r w:rsidRPr="00163C5D">
        <w:rPr>
          <w:rFonts w:ascii="Times New Roman" w:hAnsi="Times New Roman" w:cs="Times New Roman"/>
          <w:sz w:val="32"/>
          <w:szCs w:val="32"/>
          <w:rtl/>
        </w:rPr>
        <w:t>الدين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>"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 بتعريفات 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>عدة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 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>بحسب المنشأ وزاوية النظر إليه ، بل صرح احد الباحثين ( ان من الصعوبة بمكان ان يأتي الباحث بتعريف للدين عام يشمل في عمومه جميع أنواعه، ومرجع هذا هو اختلافها في المنشأ والوجهة)</w:t>
      </w:r>
      <w:r w:rsidRPr="00163C5D">
        <w:rPr>
          <w:rFonts w:ascii="Times New Roman" w:hAnsi="Times New Roman" w:cs="Times New Roman" w:hint="cs"/>
          <w:sz w:val="32"/>
          <w:szCs w:val="32"/>
          <w:vertAlign w:val="superscript"/>
          <w:rtl/>
        </w:rPr>
        <w:t>(3)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 xml:space="preserve"> مما دعاه الى تقسيمه إلى أنواع</w:t>
      </w:r>
      <w:r w:rsidRPr="00163C5D">
        <w:rPr>
          <w:rFonts w:ascii="Times New Roman" w:hAnsi="Times New Roman" w:cs="Times New Roman" w:hint="cs"/>
          <w:sz w:val="32"/>
          <w:szCs w:val="32"/>
          <w:vertAlign w:val="superscript"/>
          <w:rtl/>
        </w:rPr>
        <w:t>(*)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 xml:space="preserve"> ويرجع السبب في هذا الى ما وقع فيه الباحثون (من خلال الواقع الذي عاشه الإنسان ويعشيه على هذا الكوكب ، بما خامر ذهنه من اعتقاد ، وما ملأ وجدانه من إيمان)</w:t>
      </w:r>
      <w:r w:rsidRPr="00163C5D">
        <w:rPr>
          <w:rFonts w:ascii="Times New Roman" w:hAnsi="Times New Roman" w:cs="Times New Roman" w:hint="cs"/>
          <w:sz w:val="32"/>
          <w:szCs w:val="32"/>
          <w:vertAlign w:val="superscript"/>
          <w:rtl/>
        </w:rPr>
        <w:t>(4)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 xml:space="preserve"> .فنجد تعريفه عند </w:t>
      </w:r>
      <w:r w:rsidRPr="00163C5D">
        <w:rPr>
          <w:rFonts w:ascii="Times New Roman" w:hAnsi="Times New Roman" w:cs="Times New Roman"/>
          <w:color w:val="000000"/>
          <w:sz w:val="32"/>
          <w:szCs w:val="32"/>
          <w:rtl/>
        </w:rPr>
        <w:t>اﻟﺟرﺟـﺎﻧﻲ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 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>1340م-1413م</w:t>
      </w:r>
      <w:r w:rsidRPr="00163C5D">
        <w:rPr>
          <w:rFonts w:ascii="Times New Roman" w:hAnsi="Times New Roman" w:cs="Times New Roman"/>
          <w:sz w:val="32"/>
          <w:szCs w:val="32"/>
          <w:rtl/>
        </w:rPr>
        <w:t>( الدين وضع الهي يدعوا أصحاب العقول الى قبول ما هو عند الرسول</w:t>
      </w:r>
      <w:r w:rsidRPr="00163C5D">
        <w:rPr>
          <w:rFonts w:ascii="Times New Roman" w:hAnsi="Times New Roman" w:cs="Times New Roman"/>
          <w:sz w:val="32"/>
          <w:szCs w:val="32"/>
          <w:vertAlign w:val="superscript"/>
          <w:rtl/>
        </w:rPr>
        <w:t>(</w:t>
      </w:r>
      <w:r w:rsidRPr="00163C5D">
        <w:rPr>
          <w:rFonts w:ascii="Times New Roman" w:hAnsi="Times New Roman" w:cs="Times New Roman" w:hint="cs"/>
          <w:sz w:val="32"/>
          <w:szCs w:val="32"/>
          <w:vertAlign w:val="superscript"/>
          <w:rtl/>
        </w:rPr>
        <w:t>صلى الله عليه {واله} وسلم</w:t>
      </w:r>
      <w:r w:rsidRPr="00163C5D">
        <w:rPr>
          <w:rFonts w:ascii="Times New Roman" w:hAnsi="Times New Roman" w:cs="Times New Roman"/>
          <w:sz w:val="32"/>
          <w:szCs w:val="32"/>
          <w:vertAlign w:val="superscript"/>
          <w:rtl/>
        </w:rPr>
        <w:t>)</w:t>
      </w:r>
      <w:r w:rsidRPr="00163C5D">
        <w:rPr>
          <w:rFonts w:ascii="Times New Roman" w:hAnsi="Times New Roman" w:cs="Times New Roman"/>
          <w:sz w:val="32"/>
          <w:szCs w:val="32"/>
          <w:rtl/>
        </w:rPr>
        <w:t>)</w:t>
      </w:r>
      <w:r w:rsidRPr="00163C5D">
        <w:rPr>
          <w:rFonts w:ascii="Times New Roman" w:hAnsi="Times New Roman" w:cs="Times New Roman" w:hint="cs"/>
          <w:sz w:val="32"/>
          <w:szCs w:val="32"/>
          <w:vertAlign w:val="superscript"/>
          <w:rtl/>
        </w:rPr>
        <w:t>(5)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 ،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  <w:r w:rsidRPr="00163C5D">
        <w:rPr>
          <w:rFonts w:ascii="Times New Roman" w:hAnsi="Times New Roman" w:cs="Times New Roman" w:hint="cs"/>
          <w:color w:val="000000"/>
          <w:sz w:val="32"/>
          <w:szCs w:val="32"/>
          <w:rtl/>
        </w:rPr>
        <w:t>بينما يعرفه الفيلسوف أبو نصر</w:t>
      </w:r>
      <w:r w:rsidRPr="00163C5D">
        <w:rPr>
          <w:rFonts w:ascii="Times New Roman" w:hAnsi="Times New Roman" w:cs="Times New Roman"/>
          <w:color w:val="000000"/>
          <w:sz w:val="32"/>
          <w:szCs w:val="32"/>
          <w:rtl/>
        </w:rPr>
        <w:t xml:space="preserve"> </w:t>
      </w:r>
    </w:p>
    <w:p w:rsidR="00163C5D" w:rsidRPr="00163C5D" w:rsidRDefault="00163C5D" w:rsidP="00163C5D">
      <w:pPr>
        <w:bidi/>
        <w:spacing w:after="0" w:line="360" w:lineRule="auto"/>
        <w:jc w:val="both"/>
        <w:rPr>
          <w:rFonts w:ascii="Times New Roman" w:hAnsi="Times New Roman" w:cs="Times New Roman"/>
          <w:sz w:val="32"/>
          <w:szCs w:val="32"/>
          <w:rtl/>
        </w:rPr>
      </w:pPr>
      <w:r w:rsidRPr="00163C5D">
        <w:rPr>
          <w:rFonts w:ascii="Times New Roman" w:hAnsi="Times New Roman" w:cs="Times New Roman"/>
          <w:sz w:val="32"/>
          <w:szCs w:val="32"/>
          <w:rtl/>
        </w:rPr>
        <w:t>______________________________________________________</w:t>
      </w:r>
    </w:p>
    <w:p w:rsidR="00163C5D" w:rsidRPr="00163C5D" w:rsidRDefault="00163C5D" w:rsidP="00163C5D">
      <w:pPr>
        <w:bidi/>
        <w:spacing w:after="0" w:line="360" w:lineRule="auto"/>
        <w:jc w:val="both"/>
        <w:rPr>
          <w:rFonts w:ascii="Times New Roman" w:hAnsi="Times New Roman" w:cs="Times New Roman"/>
          <w:sz w:val="32"/>
          <w:szCs w:val="32"/>
          <w:rtl/>
        </w:rPr>
      </w:pPr>
      <w:r w:rsidRPr="00163C5D">
        <w:rPr>
          <w:rFonts w:ascii="Times New Roman" w:hAnsi="Times New Roman" w:cs="Times New Roman"/>
          <w:sz w:val="32"/>
          <w:szCs w:val="32"/>
          <w:rtl/>
        </w:rPr>
        <w:t>(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>1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) 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 xml:space="preserve">ينظر، 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لالاند ، اندريه ، </w:t>
      </w:r>
      <w:r w:rsidRPr="00163C5D">
        <w:rPr>
          <w:rFonts w:ascii="Times New Roman" w:hAnsi="Times New Roman" w:cs="Times New Roman"/>
          <w:color w:val="000000"/>
          <w:sz w:val="32"/>
          <w:szCs w:val="32"/>
          <w:rtl/>
        </w:rPr>
        <w:t xml:space="preserve">موسوعة لالاند الفلسفية 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معجم فلسفي ، 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>مصدر سابق،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ج3،ص 1205  -  ص1203 </w:t>
      </w:r>
    </w:p>
    <w:p w:rsidR="00163C5D" w:rsidRPr="00163C5D" w:rsidRDefault="00163C5D" w:rsidP="00163C5D">
      <w:pPr>
        <w:bidi/>
        <w:spacing w:after="0" w:line="360" w:lineRule="auto"/>
        <w:jc w:val="both"/>
        <w:rPr>
          <w:rFonts w:ascii="Times New Roman" w:hAnsi="Times New Roman" w:cs="Times New Roman"/>
          <w:sz w:val="32"/>
          <w:szCs w:val="32"/>
          <w:rtl/>
        </w:rPr>
      </w:pPr>
      <w:r w:rsidRPr="00163C5D">
        <w:rPr>
          <w:rFonts w:ascii="Times New Roman" w:hAnsi="Times New Roman" w:cs="Times New Roman" w:hint="cs"/>
          <w:sz w:val="32"/>
          <w:szCs w:val="32"/>
          <w:rtl/>
        </w:rPr>
        <w:t>(2)</w:t>
      </w:r>
      <w:r w:rsidRPr="00163C5D">
        <w:rPr>
          <w:rFonts w:ascii="Times New Roman" w:hAnsi="Times New Roman" w:cs="Times New Roman"/>
          <w:color w:val="222222"/>
          <w:sz w:val="32"/>
          <w:szCs w:val="32"/>
          <w:rtl/>
        </w:rPr>
        <w:t xml:space="preserve"> راش ريس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،  </w:t>
      </w:r>
      <w:r w:rsidRPr="00163C5D">
        <w:rPr>
          <w:rFonts w:ascii="Times New Roman" w:hAnsi="Times New Roman" w:cs="Times New Roman"/>
          <w:color w:val="222222"/>
          <w:sz w:val="32"/>
          <w:szCs w:val="32"/>
          <w:rtl/>
        </w:rPr>
        <w:t>فيليبس،</w:t>
      </w:r>
      <w:r w:rsidRPr="00163C5D">
        <w:rPr>
          <w:rFonts w:ascii="Times New Roman" w:hAnsi="Times New Roman" w:cs="Times New Roman" w:hint="cs"/>
          <w:color w:val="222222"/>
          <w:sz w:val="32"/>
          <w:szCs w:val="32"/>
          <w:rtl/>
        </w:rPr>
        <w:t xml:space="preserve"> وآخرون ، أكسفورد </w:t>
      </w:r>
      <w:r w:rsidRPr="00163C5D">
        <w:rPr>
          <w:rFonts w:ascii="Times New Roman" w:hAnsi="Times New Roman" w:cs="Times New Roman" w:hint="eastAsia"/>
          <w:color w:val="222222"/>
          <w:sz w:val="32"/>
          <w:szCs w:val="32"/>
          <w:rtl/>
        </w:rPr>
        <w:t>فلسفة</w:t>
      </w:r>
      <w:r w:rsidRPr="00163C5D">
        <w:rPr>
          <w:rFonts w:ascii="Times New Roman" w:hAnsi="Times New Roman" w:cs="Times New Roman"/>
          <w:color w:val="222222"/>
          <w:sz w:val="32"/>
          <w:szCs w:val="32"/>
          <w:rtl/>
        </w:rPr>
        <w:t xml:space="preserve"> </w:t>
      </w:r>
      <w:r w:rsidRPr="00163C5D">
        <w:rPr>
          <w:rFonts w:ascii="Times New Roman" w:hAnsi="Times New Roman" w:cs="Times New Roman" w:hint="eastAsia"/>
          <w:color w:val="222222"/>
          <w:sz w:val="32"/>
          <w:szCs w:val="32"/>
          <w:rtl/>
        </w:rPr>
        <w:t>الدين</w:t>
      </w:r>
      <w:r w:rsidRPr="00163C5D">
        <w:rPr>
          <w:rFonts w:ascii="Times New Roman" w:hAnsi="Times New Roman" w:cs="Times New Roman"/>
          <w:color w:val="222222"/>
          <w:sz w:val="32"/>
          <w:szCs w:val="32"/>
          <w:rtl/>
        </w:rPr>
        <w:t xml:space="preserve"> </w:t>
      </w:r>
      <w:r w:rsidRPr="00163C5D">
        <w:rPr>
          <w:rFonts w:ascii="Times New Roman" w:hAnsi="Times New Roman" w:cs="Times New Roman" w:hint="eastAsia"/>
          <w:color w:val="222222"/>
          <w:sz w:val="32"/>
          <w:szCs w:val="32"/>
          <w:rtl/>
        </w:rPr>
        <w:t>في</w:t>
      </w:r>
      <w:r w:rsidRPr="00163C5D">
        <w:rPr>
          <w:rFonts w:ascii="Times New Roman" w:hAnsi="Times New Roman" w:cs="Times New Roman"/>
          <w:color w:val="222222"/>
          <w:sz w:val="32"/>
          <w:szCs w:val="32"/>
          <w:rtl/>
        </w:rPr>
        <w:t xml:space="preserve"> </w:t>
      </w:r>
      <w:r w:rsidRPr="00163C5D">
        <w:rPr>
          <w:rFonts w:ascii="Times New Roman" w:hAnsi="Times New Roman" w:cs="Times New Roman" w:hint="eastAsia"/>
          <w:color w:val="222222"/>
          <w:sz w:val="32"/>
          <w:szCs w:val="32"/>
          <w:rtl/>
        </w:rPr>
        <w:t>القرن</w:t>
      </w:r>
      <w:r w:rsidRPr="00163C5D">
        <w:rPr>
          <w:rFonts w:ascii="Times New Roman" w:hAnsi="Times New Roman" w:cs="Times New Roman"/>
          <w:color w:val="222222"/>
          <w:sz w:val="32"/>
          <w:szCs w:val="32"/>
          <w:rtl/>
        </w:rPr>
        <w:t xml:space="preserve"> 21</w:t>
      </w:r>
      <w:r w:rsidRPr="00163C5D">
        <w:rPr>
          <w:rFonts w:ascii="Times New Roman" w:hAnsi="Times New Roman" w:cs="Times New Roman" w:hint="cs"/>
          <w:color w:val="222222"/>
          <w:sz w:val="32"/>
          <w:szCs w:val="32"/>
          <w:rtl/>
        </w:rPr>
        <w:t xml:space="preserve"> ؛ </w:t>
      </w:r>
      <w:r w:rsidRPr="00163C5D">
        <w:rPr>
          <w:rFonts w:ascii="Times New Roman" w:hAnsi="Times New Roman" w:cs="Times New Roman" w:hint="eastAsia"/>
          <w:sz w:val="32"/>
          <w:szCs w:val="32"/>
          <w:rtl/>
        </w:rPr>
        <w:t>دراسات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 </w:t>
      </w:r>
      <w:r w:rsidRPr="00163C5D">
        <w:rPr>
          <w:rFonts w:ascii="Times New Roman" w:hAnsi="Times New Roman" w:cs="Times New Roman" w:hint="eastAsia"/>
          <w:sz w:val="32"/>
          <w:szCs w:val="32"/>
          <w:rtl/>
        </w:rPr>
        <w:t>كليرمونت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 </w:t>
      </w:r>
      <w:r w:rsidRPr="00163C5D">
        <w:rPr>
          <w:rFonts w:ascii="Times New Roman" w:hAnsi="Times New Roman" w:cs="Times New Roman" w:hint="eastAsia"/>
          <w:sz w:val="32"/>
          <w:szCs w:val="32"/>
          <w:rtl/>
        </w:rPr>
        <w:t>في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 </w:t>
      </w:r>
      <w:r w:rsidRPr="00163C5D">
        <w:rPr>
          <w:rFonts w:ascii="Times New Roman" w:hAnsi="Times New Roman" w:cs="Times New Roman" w:hint="eastAsia"/>
          <w:sz w:val="32"/>
          <w:szCs w:val="32"/>
          <w:rtl/>
        </w:rPr>
        <w:t>فلسفة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 </w:t>
      </w:r>
      <w:r w:rsidRPr="00163C5D">
        <w:rPr>
          <w:rFonts w:ascii="Times New Roman" w:hAnsi="Times New Roman" w:cs="Times New Roman" w:hint="eastAsia"/>
          <w:sz w:val="32"/>
          <w:szCs w:val="32"/>
          <w:rtl/>
        </w:rPr>
        <w:t>الدين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 xml:space="preserve"> ، </w:t>
      </w:r>
      <w:r w:rsidRPr="00163C5D">
        <w:rPr>
          <w:rFonts w:ascii="Times New Roman" w:hAnsi="Times New Roman" w:cs="Times New Roman" w:hint="eastAsia"/>
          <w:sz w:val="32"/>
          <w:szCs w:val="32"/>
          <w:rtl/>
        </w:rPr>
        <w:t>مدرسة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 </w:t>
      </w:r>
      <w:r w:rsidRPr="00163C5D">
        <w:rPr>
          <w:rFonts w:ascii="Times New Roman" w:hAnsi="Times New Roman" w:cs="Times New Roman" w:hint="eastAsia"/>
          <w:sz w:val="32"/>
          <w:szCs w:val="32"/>
          <w:rtl/>
        </w:rPr>
        <w:t>كليرمونت،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 </w:t>
      </w:r>
      <w:r w:rsidRPr="00163C5D">
        <w:rPr>
          <w:rFonts w:ascii="Times New Roman" w:hAnsi="Times New Roman" w:cs="Times New Roman" w:hint="eastAsia"/>
          <w:sz w:val="32"/>
          <w:szCs w:val="32"/>
          <w:rtl/>
        </w:rPr>
        <w:t>كاليفورنيا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>- انكلترا</w:t>
      </w:r>
      <w:r w:rsidRPr="00163C5D">
        <w:rPr>
          <w:rFonts w:ascii="Times New Roman" w:hAnsi="Times New Roman" w:cs="Times New Roman" w:hint="eastAsia"/>
          <w:sz w:val="32"/>
          <w:szCs w:val="32"/>
          <w:rtl/>
        </w:rPr>
        <w:t xml:space="preserve"> 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 xml:space="preserve">، ط1، 2001م، ص 198. </w:t>
      </w:r>
    </w:p>
    <w:p w:rsidR="00163C5D" w:rsidRPr="00163C5D" w:rsidRDefault="00163C5D" w:rsidP="00163C5D">
      <w:pPr>
        <w:bidi/>
        <w:spacing w:after="0" w:line="360" w:lineRule="auto"/>
        <w:jc w:val="both"/>
        <w:rPr>
          <w:rFonts w:ascii="Times New Roman" w:hAnsi="Times New Roman" w:cs="Times New Roman"/>
          <w:sz w:val="32"/>
          <w:szCs w:val="32"/>
          <w:rtl/>
        </w:rPr>
      </w:pPr>
      <w:r w:rsidRPr="00163C5D">
        <w:rPr>
          <w:rFonts w:ascii="Times New Roman" w:hAnsi="Times New Roman" w:cs="Times New Roman" w:hint="cs"/>
          <w:sz w:val="32"/>
          <w:szCs w:val="32"/>
          <w:rtl/>
        </w:rPr>
        <w:t xml:space="preserve">(3) الفضلي، الشيخ عبد الهادي، أصول البحث، ناظرين ، مطبعت شريعت، ايران- قم ، ط1 ، 1426هـ ص22 </w:t>
      </w:r>
    </w:p>
    <w:p w:rsidR="00163C5D" w:rsidRPr="00163C5D" w:rsidRDefault="00163C5D" w:rsidP="00163C5D">
      <w:pPr>
        <w:bidi/>
        <w:spacing w:after="0" w:line="360" w:lineRule="auto"/>
        <w:jc w:val="both"/>
        <w:rPr>
          <w:rFonts w:ascii="Times New Roman" w:hAnsi="Times New Roman" w:cs="Times New Roman"/>
          <w:sz w:val="32"/>
          <w:szCs w:val="32"/>
          <w:rtl/>
        </w:rPr>
      </w:pPr>
      <w:r w:rsidRPr="00163C5D">
        <w:rPr>
          <w:rFonts w:ascii="Times New Roman" w:hAnsi="Times New Roman" w:cs="Times New Roman" w:hint="cs"/>
          <w:sz w:val="32"/>
          <w:szCs w:val="32"/>
          <w:rtl/>
        </w:rPr>
        <w:t xml:space="preserve">(*) هذه الأنواع التي ذكرها كالآتي  1- الدين الإلهي 2- الدين البدائي  3- الدين الطبيعي " الربوبية </w:t>
      </w:r>
      <w:r w:rsidRPr="00163C5D">
        <w:rPr>
          <w:rFonts w:ascii="Times New Roman" w:hAnsi="Times New Roman" w:cs="Times New Roman"/>
          <w:sz w:val="32"/>
          <w:szCs w:val="32"/>
        </w:rPr>
        <w:t>deism</w:t>
      </w:r>
      <w:r w:rsidRPr="00163C5D">
        <w:rPr>
          <w:rFonts w:ascii="Times New Roman" w:hAnsi="Times New Roman" w:cs="Times New Roman"/>
          <w:sz w:val="32"/>
          <w:szCs w:val="32"/>
          <w:rtl/>
        </w:rPr>
        <w:t>، (ينظر المصدر نفسه ، ص 22 – 23 ).</w:t>
      </w:r>
    </w:p>
    <w:p w:rsidR="00163C5D" w:rsidRPr="00163C5D" w:rsidRDefault="00163C5D" w:rsidP="00163C5D">
      <w:pPr>
        <w:bidi/>
        <w:spacing w:after="0" w:line="360" w:lineRule="auto"/>
        <w:jc w:val="both"/>
        <w:rPr>
          <w:rFonts w:ascii="Times New Roman" w:hAnsi="Times New Roman" w:cs="Times New Roman"/>
          <w:sz w:val="32"/>
          <w:szCs w:val="32"/>
          <w:rtl/>
        </w:rPr>
      </w:pPr>
      <w:r w:rsidRPr="00163C5D">
        <w:rPr>
          <w:rFonts w:ascii="Times New Roman" w:hAnsi="Times New Roman" w:cs="Times New Roman" w:hint="cs"/>
          <w:sz w:val="32"/>
          <w:szCs w:val="32"/>
          <w:rtl/>
        </w:rPr>
        <w:t>(4) المصدر نفسه ، ص23.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 </w:t>
      </w:r>
    </w:p>
    <w:p w:rsidR="00163C5D" w:rsidRPr="00163C5D" w:rsidRDefault="00163C5D" w:rsidP="00163C5D">
      <w:pPr>
        <w:bidi/>
        <w:spacing w:after="0" w:line="360" w:lineRule="auto"/>
        <w:jc w:val="both"/>
        <w:rPr>
          <w:rFonts w:ascii="Times New Roman" w:hAnsi="Times New Roman" w:cs="Times New Roman"/>
          <w:sz w:val="32"/>
          <w:szCs w:val="32"/>
          <w:rtl/>
          <w:lang w:bidi="ar-IQ"/>
        </w:rPr>
      </w:pPr>
      <w:r w:rsidRPr="00163C5D">
        <w:rPr>
          <w:rFonts w:ascii="Times New Roman" w:hAnsi="Times New Roman" w:cs="Times New Roman"/>
          <w:sz w:val="32"/>
          <w:szCs w:val="32"/>
          <w:rtl/>
        </w:rPr>
        <w:t>(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>5</w:t>
      </w:r>
      <w:r w:rsidRPr="00163C5D">
        <w:rPr>
          <w:rFonts w:ascii="Times New Roman" w:hAnsi="Times New Roman" w:cs="Times New Roman"/>
          <w:sz w:val="32"/>
          <w:szCs w:val="32"/>
          <w:rtl/>
        </w:rPr>
        <w:t>)</w:t>
      </w:r>
      <w:r w:rsidRPr="00163C5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الجرجاني ؛ الشريف علي بن محمد، التعريفات ، </w:t>
      </w:r>
      <w:r w:rsidRPr="00163C5D">
        <w:rPr>
          <w:rFonts w:ascii="Times New Roman" w:hAnsi="Times New Roman" w:cs="Times New Roman" w:hint="cs"/>
          <w:sz w:val="32"/>
          <w:szCs w:val="32"/>
          <w:rtl/>
          <w:lang w:bidi="ar-IQ"/>
        </w:rPr>
        <w:t>دار الشؤون الثقافية العامة وزارة الثقافة والأعلام</w:t>
      </w:r>
      <w:r w:rsidRPr="00163C5D">
        <w:rPr>
          <w:rFonts w:ascii="Times New Roman" w:hAnsi="Times New Roman" w:cs="Times New Roman"/>
          <w:sz w:val="32"/>
          <w:szCs w:val="32"/>
          <w:rtl/>
          <w:lang w:bidi="ar-IQ"/>
        </w:rPr>
        <w:t>،</w:t>
      </w:r>
      <w:r w:rsidRPr="00163C5D">
        <w:rPr>
          <w:rFonts w:ascii="Times New Roman" w:hAnsi="Times New Roman" w:cs="Times New Roman" w:hint="cs"/>
          <w:sz w:val="32"/>
          <w:szCs w:val="32"/>
          <w:rtl/>
          <w:lang w:bidi="ar-IQ"/>
        </w:rPr>
        <w:t>بغداد-أعظمية، بلا  ط ،1986م- 1406هـ ،</w:t>
      </w:r>
      <w:r w:rsidRPr="00163C5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ص </w:t>
      </w:r>
      <w:r w:rsidRPr="00163C5D">
        <w:rPr>
          <w:rFonts w:ascii="Times New Roman" w:hAnsi="Times New Roman" w:cs="Times New Roman" w:hint="cs"/>
          <w:sz w:val="32"/>
          <w:szCs w:val="32"/>
          <w:rtl/>
          <w:lang w:bidi="ar-IQ"/>
        </w:rPr>
        <w:t>62 .</w:t>
      </w:r>
    </w:p>
    <w:p w:rsidR="00163C5D" w:rsidRPr="00163C5D" w:rsidRDefault="00163C5D" w:rsidP="00163C5D">
      <w:pPr>
        <w:bidi/>
        <w:spacing w:after="0" w:line="360" w:lineRule="auto"/>
        <w:jc w:val="both"/>
        <w:rPr>
          <w:rFonts w:ascii="Times New Roman" w:hAnsi="Times New Roman" w:cs="Times New Roman"/>
          <w:sz w:val="32"/>
          <w:szCs w:val="32"/>
          <w:rtl/>
        </w:rPr>
      </w:pPr>
      <w:r w:rsidRPr="00163C5D">
        <w:rPr>
          <w:rFonts w:ascii="Times New Roman" w:hAnsi="Times New Roman" w:cs="Times New Roman"/>
          <w:color w:val="000000"/>
          <w:sz w:val="32"/>
          <w:szCs w:val="32"/>
          <w:rtl/>
        </w:rPr>
        <w:t>اﻟﻔﺎر</w:t>
      </w:r>
      <w:r w:rsidRPr="00163C5D">
        <w:rPr>
          <w:rFonts w:ascii="Times New Roman" w:hAnsi="Times New Roman" w:cs="Times New Roman" w:hint="cs"/>
          <w:color w:val="000000"/>
          <w:sz w:val="32"/>
          <w:szCs w:val="32"/>
          <w:rtl/>
        </w:rPr>
        <w:t>ا</w:t>
      </w:r>
      <w:r w:rsidRPr="00163C5D">
        <w:rPr>
          <w:rFonts w:ascii="Times New Roman" w:hAnsi="Times New Roman" w:cs="Times New Roman"/>
          <w:color w:val="000000"/>
          <w:sz w:val="32"/>
          <w:szCs w:val="32"/>
          <w:rtl/>
        </w:rPr>
        <w:t xml:space="preserve">ﺑﻲ:(اﻟدﯾن واﻟﻣﻠﺔ </w:t>
      </w:r>
      <w:r w:rsidRPr="00163C5D">
        <w:rPr>
          <w:rFonts w:ascii="Times New Roman" w:hAnsi="Times New Roman" w:cs="Times New Roman" w:hint="cs"/>
          <w:color w:val="000000"/>
          <w:sz w:val="32"/>
          <w:szCs w:val="32"/>
          <w:rtl/>
        </w:rPr>
        <w:t xml:space="preserve">يكادا </w:t>
      </w:r>
      <w:r w:rsidRPr="00163C5D">
        <w:rPr>
          <w:rFonts w:ascii="Times New Roman" w:hAnsi="Times New Roman" w:cs="Times New Roman"/>
          <w:color w:val="000000"/>
          <w:sz w:val="32"/>
          <w:szCs w:val="32"/>
          <w:rtl/>
        </w:rPr>
        <w:t>ﯾﻛوﻧﺎن اﺳﻣﯾن ﻣﺗرادﻓﯾن</w:t>
      </w:r>
      <w:r w:rsidRPr="00163C5D">
        <w:rPr>
          <w:rFonts w:ascii="Times New Roman" w:hAnsi="Times New Roman" w:cs="Times New Roman" w:hint="cs"/>
          <w:color w:val="000000"/>
          <w:sz w:val="32"/>
          <w:szCs w:val="32"/>
          <w:rtl/>
        </w:rPr>
        <w:t>، وكذلك الشريعة والسنة</w:t>
      </w:r>
      <w:r w:rsidRPr="00163C5D">
        <w:rPr>
          <w:rFonts w:ascii="Times New Roman" w:hAnsi="Times New Roman" w:cs="Times New Roman"/>
          <w:color w:val="000000"/>
          <w:sz w:val="32"/>
          <w:szCs w:val="32"/>
          <w:rtl/>
        </w:rPr>
        <w:t>)</w:t>
      </w:r>
      <w:r w:rsidRPr="00163C5D">
        <w:rPr>
          <w:rFonts w:ascii="Times New Roman" w:hAnsi="Times New Roman" w:cs="Times New Roman"/>
          <w:color w:val="000000"/>
          <w:sz w:val="32"/>
          <w:szCs w:val="32"/>
          <w:vertAlign w:val="superscript"/>
          <w:rtl/>
        </w:rPr>
        <w:t>(</w:t>
      </w:r>
      <w:r w:rsidRPr="00163C5D">
        <w:rPr>
          <w:rFonts w:ascii="Times New Roman" w:hAnsi="Times New Roman" w:cs="Times New Roman" w:hint="cs"/>
          <w:color w:val="000000"/>
          <w:sz w:val="32"/>
          <w:szCs w:val="32"/>
          <w:vertAlign w:val="superscript"/>
          <w:rtl/>
        </w:rPr>
        <w:t>1</w:t>
      </w:r>
      <w:r w:rsidRPr="00163C5D">
        <w:rPr>
          <w:rFonts w:ascii="Times New Roman" w:hAnsi="Times New Roman" w:cs="Times New Roman"/>
          <w:color w:val="000000"/>
          <w:sz w:val="32"/>
          <w:szCs w:val="32"/>
          <w:vertAlign w:val="superscript"/>
          <w:rtl/>
        </w:rPr>
        <w:t>)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 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 xml:space="preserve">والدين في "موسوعة كشاف اصطلاحات الفنون والعلوم" :( وضع الهي سائق لذوي العقول ، باختيارهم 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lastRenderedPageBreak/>
        <w:t>إياه إلى الصلاح في الحال ، والفلاح في المآل ، وهذا يشمل العقائد والأعمال)</w:t>
      </w:r>
      <w:r w:rsidRPr="00163C5D">
        <w:rPr>
          <w:rFonts w:ascii="Times New Roman" w:hAnsi="Times New Roman" w:cs="Times New Roman" w:hint="cs"/>
          <w:sz w:val="32"/>
          <w:szCs w:val="32"/>
          <w:vertAlign w:val="superscript"/>
          <w:rtl/>
        </w:rPr>
        <w:t xml:space="preserve">(2) 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>.</w:t>
      </w:r>
      <w:r w:rsidRPr="00163C5D">
        <w:rPr>
          <w:rFonts w:ascii="Times New Roman" w:hAnsi="Times New Roman" w:cs="Times New Roman"/>
          <w:color w:val="000000"/>
          <w:sz w:val="32"/>
          <w:szCs w:val="32"/>
          <w:rtl/>
        </w:rPr>
        <w:t>وﻟﻠﻔظ اﻟدﯾن ﻓﻲ اﻟﻔﻠﺳﻔﺔ اﻟﺣدﯾﺛﺔ ﻋدة ﻣﻌﺎنٍ :</w:t>
      </w:r>
    </w:p>
    <w:p w:rsidR="00163C5D" w:rsidRPr="00163C5D" w:rsidRDefault="00163C5D" w:rsidP="00163C5D">
      <w:pPr>
        <w:bidi/>
        <w:spacing w:after="0" w:line="360" w:lineRule="auto"/>
        <w:jc w:val="both"/>
        <w:rPr>
          <w:rFonts w:ascii="Times New Roman" w:hAnsi="Times New Roman" w:cs="Times New Roman"/>
          <w:color w:val="000000"/>
          <w:sz w:val="32"/>
          <w:szCs w:val="32"/>
          <w:rtl/>
        </w:rPr>
      </w:pPr>
      <w:r w:rsidRPr="00163C5D">
        <w:rPr>
          <w:rFonts w:ascii="Times New Roman" w:hAnsi="Times New Roman" w:cs="Times New Roman"/>
          <w:color w:val="000000"/>
          <w:sz w:val="32"/>
          <w:szCs w:val="32"/>
          <w:rtl/>
        </w:rPr>
        <w:t xml:space="preserve">  اﻟـدﯾن : </w:t>
      </w:r>
      <w:r w:rsidRPr="00163C5D">
        <w:rPr>
          <w:rFonts w:ascii="Times New Roman" w:hAnsi="Times New Roman" w:cs="Times New Roman" w:hint="cs"/>
          <w:color w:val="000000"/>
          <w:sz w:val="32"/>
          <w:szCs w:val="32"/>
          <w:rtl/>
        </w:rPr>
        <w:t>(</w:t>
      </w:r>
      <w:r w:rsidRPr="00163C5D">
        <w:rPr>
          <w:rFonts w:ascii="Times New Roman" w:hAnsi="Times New Roman" w:cs="Times New Roman"/>
          <w:color w:val="000000"/>
          <w:sz w:val="32"/>
          <w:szCs w:val="32"/>
          <w:rtl/>
        </w:rPr>
        <w:t>ﺟﻣﻠـﺔ ﻣـن اﻹدرﻛـﺎت واﻻﻋﺗﻘـﺎدات واﻷﻓﻌـﺎل اﻟﺣﺎﺻـﻠﺔ ﻟﻠـﻧﻔس ﻣـن ﺟـراء ﺣﺑﻬـﺎ ﷲ وﻋﺑﺎدﺗﻬﺎ إﯾﺎﻩ وطﺎﻋﺗﻬﺎ ﻷواﻣرﻩ</w:t>
      </w:r>
      <w:r w:rsidRPr="00163C5D">
        <w:rPr>
          <w:rFonts w:ascii="Times New Roman" w:hAnsi="Times New Roman" w:cs="Times New Roman" w:hint="cs"/>
          <w:color w:val="000000"/>
          <w:sz w:val="32"/>
          <w:szCs w:val="32"/>
          <w:rtl/>
        </w:rPr>
        <w:t>)</w:t>
      </w:r>
      <w:r w:rsidRPr="00163C5D">
        <w:rPr>
          <w:rFonts w:ascii="Times New Roman" w:hAnsi="Times New Roman" w:cs="Times New Roman" w:hint="cs"/>
          <w:color w:val="000000"/>
          <w:sz w:val="32"/>
          <w:szCs w:val="32"/>
          <w:vertAlign w:val="superscript"/>
          <w:rtl/>
        </w:rPr>
        <w:t>(3)</w:t>
      </w:r>
      <w:r w:rsidRPr="00163C5D">
        <w:rPr>
          <w:rFonts w:ascii="Times New Roman" w:hAnsi="Times New Roman" w:cs="Times New Roman"/>
          <w:color w:val="000000"/>
          <w:sz w:val="32"/>
          <w:szCs w:val="32"/>
          <w:rtl/>
        </w:rPr>
        <w:t xml:space="preserve">. واﻟدﯾن أﯾﺿﺎ ﻫو: </w:t>
      </w:r>
      <w:r w:rsidRPr="00163C5D">
        <w:rPr>
          <w:rFonts w:ascii="Times New Roman" w:hAnsi="Times New Roman" w:cs="Times New Roman" w:hint="cs"/>
          <w:color w:val="000000"/>
          <w:sz w:val="32"/>
          <w:szCs w:val="32"/>
          <w:rtl/>
        </w:rPr>
        <w:t>(</w:t>
      </w:r>
      <w:r w:rsidRPr="00163C5D">
        <w:rPr>
          <w:rFonts w:ascii="Times New Roman" w:hAnsi="Times New Roman" w:cs="Times New Roman"/>
          <w:color w:val="000000"/>
          <w:sz w:val="32"/>
          <w:szCs w:val="32"/>
          <w:rtl/>
        </w:rPr>
        <w:t>اﻹﯾﻣﺎن ﺑﺎﻟﻘﯾم اﻟﻣطﻠﻘﺔ واﻟﻌﻣل ﺑﻬﺎ</w:t>
      </w:r>
      <w:r w:rsidRPr="00163C5D">
        <w:rPr>
          <w:rFonts w:ascii="Times New Roman" w:hAnsi="Times New Roman" w:cs="Times New Roman" w:hint="cs"/>
          <w:color w:val="000000"/>
          <w:sz w:val="32"/>
          <w:szCs w:val="32"/>
          <w:rtl/>
        </w:rPr>
        <w:t xml:space="preserve"> </w:t>
      </w:r>
      <w:r w:rsidRPr="00163C5D">
        <w:rPr>
          <w:rFonts w:ascii="Times New Roman" w:hAnsi="Times New Roman" w:cs="Times New Roman"/>
          <w:color w:val="000000"/>
          <w:sz w:val="32"/>
          <w:szCs w:val="32"/>
          <w:rtl/>
        </w:rPr>
        <w:t>، ﻛﺎ</w:t>
      </w:r>
      <w:r w:rsidRPr="00163C5D">
        <w:rPr>
          <w:rFonts w:ascii="Times New Roman" w:hAnsi="Times New Roman" w:cs="Times New Roman" w:hint="cs"/>
          <w:color w:val="000000"/>
          <w:sz w:val="32"/>
          <w:szCs w:val="32"/>
          <w:rtl/>
        </w:rPr>
        <w:t>لا</w:t>
      </w:r>
      <w:r w:rsidRPr="00163C5D">
        <w:rPr>
          <w:rFonts w:ascii="Times New Roman" w:hAnsi="Times New Roman" w:cs="Times New Roman"/>
          <w:color w:val="000000"/>
          <w:sz w:val="32"/>
          <w:szCs w:val="32"/>
          <w:rtl/>
        </w:rPr>
        <w:t xml:space="preserve">ﯾﻣﺎن ﺑﺎﻟﻌﻠم واﻟﺗﻘدّم أو اﻹﯾﻣﺎن ﺑﺎﻟﺟﻣﺎل، أو اﻹﯾﻣﺎن ﺑﺎﻹﻧﺳﺎﻧﯾﺔ ، واﻟدﯾن اﻟطﺑﯾﻌﻲ </w:t>
      </w:r>
      <w:r w:rsidRPr="00163C5D">
        <w:rPr>
          <w:rFonts w:ascii="Times New Roman" w:hAnsi="Times New Roman" w:cs="Times New Roman" w:hint="cs"/>
          <w:color w:val="000000"/>
          <w:sz w:val="32"/>
          <w:szCs w:val="32"/>
          <w:rtl/>
        </w:rPr>
        <w:t>اصط</w:t>
      </w:r>
      <w:r w:rsidRPr="00163C5D">
        <w:rPr>
          <w:rFonts w:ascii="Times New Roman" w:hAnsi="Times New Roman" w:cs="Times New Roman"/>
          <w:color w:val="000000"/>
          <w:sz w:val="32"/>
          <w:szCs w:val="32"/>
          <w:rtl/>
        </w:rPr>
        <w:t>ﻼح أطﻠق ﻓﻲ اﻟﻘرن اﻟﺛﺎﻣن ﻋﺷر ﻋﻠﻰ</w:t>
      </w:r>
      <w:r w:rsidRPr="00163C5D">
        <w:rPr>
          <w:rFonts w:ascii="Times New Roman" w:hAnsi="Times New Roman" w:cs="Times New Roman" w:hint="cs"/>
          <w:color w:val="000000"/>
          <w:sz w:val="32"/>
          <w:szCs w:val="32"/>
          <w:rtl/>
        </w:rPr>
        <w:t xml:space="preserve"> </w:t>
      </w:r>
      <w:r w:rsidRPr="00163C5D">
        <w:rPr>
          <w:rFonts w:ascii="Times New Roman" w:hAnsi="Times New Roman" w:cs="Times New Roman"/>
          <w:color w:val="000000"/>
          <w:sz w:val="32"/>
          <w:szCs w:val="32"/>
          <w:rtl/>
        </w:rPr>
        <w:t>اﻻ</w:t>
      </w:r>
      <w:r w:rsidRPr="00163C5D">
        <w:rPr>
          <w:rFonts w:ascii="Times New Roman" w:hAnsi="Times New Roman" w:cs="Times New Roman" w:hint="cs"/>
          <w:color w:val="000000"/>
          <w:sz w:val="32"/>
          <w:szCs w:val="32"/>
          <w:rtl/>
        </w:rPr>
        <w:t>عتقا</w:t>
      </w:r>
      <w:r w:rsidRPr="00163C5D">
        <w:rPr>
          <w:rFonts w:ascii="Times New Roman" w:hAnsi="Times New Roman" w:cs="Times New Roman" w:hint="eastAsia"/>
          <w:color w:val="000000"/>
          <w:sz w:val="32"/>
          <w:szCs w:val="32"/>
          <w:rtl/>
        </w:rPr>
        <w:t>د</w:t>
      </w:r>
      <w:r w:rsidRPr="00163C5D">
        <w:rPr>
          <w:rFonts w:ascii="Times New Roman" w:hAnsi="Times New Roman" w:cs="Times New Roman"/>
          <w:color w:val="000000"/>
          <w:sz w:val="32"/>
          <w:szCs w:val="32"/>
          <w:rtl/>
        </w:rPr>
        <w:t xml:space="preserve"> ﺑوﺟـود اﷲ وﺧﯾّرﯾﺗـﻪ ، وﺑروﺣﺎﻧﯾـﺔ اﻟـﻧﻔس وﺧﻠودﻫـﺎ ، وﺑﺎﻟزاﻣﯾـﺔ ﻓﻌـل اﻟﺧﯾـر، ﻣـن ﺟﻬـﺔ ﻣـﺎ ﻫـو ﻧﺎﺷـﺊ ﻋـن وﺣـﻲ اﻟﺿـﻣﯾر وﻧـور اﻟﻌﻘـل</w:t>
      </w:r>
      <w:r w:rsidRPr="00163C5D">
        <w:rPr>
          <w:rFonts w:ascii="Times New Roman" w:hAnsi="Times New Roman" w:cs="Times New Roman" w:hint="cs"/>
          <w:color w:val="000000"/>
          <w:sz w:val="32"/>
          <w:szCs w:val="32"/>
          <w:rtl/>
        </w:rPr>
        <w:t xml:space="preserve"> ،</w:t>
      </w:r>
      <w:r w:rsidRPr="00163C5D">
        <w:rPr>
          <w:rFonts w:ascii="Times New Roman" w:hAnsi="Times New Roman" w:cs="Times New Roman"/>
          <w:color w:val="000000"/>
          <w:sz w:val="32"/>
          <w:szCs w:val="32"/>
          <w:rtl/>
        </w:rPr>
        <w:t>واﻟﻔـرق</w:t>
      </w:r>
      <w:r w:rsidRPr="00163C5D">
        <w:rPr>
          <w:rFonts w:ascii="Times New Roman" w:hAnsi="Times New Roman" w:cs="Times New Roman" w:hint="cs"/>
          <w:color w:val="000000"/>
          <w:sz w:val="32"/>
          <w:szCs w:val="32"/>
          <w:rtl/>
        </w:rPr>
        <w:t xml:space="preserve"> </w:t>
      </w:r>
      <w:r w:rsidRPr="00163C5D">
        <w:rPr>
          <w:rFonts w:ascii="Times New Roman" w:hAnsi="Times New Roman" w:cs="Times New Roman"/>
          <w:color w:val="000000"/>
          <w:sz w:val="32"/>
          <w:szCs w:val="32"/>
          <w:rtl/>
        </w:rPr>
        <w:t xml:space="preserve">ﺑـﯾن اﻟـدﯾن اﻟطﺑﯾﻌـﻲ واﻟـدﯾن </w:t>
      </w:r>
      <w:r w:rsidRPr="00163C5D">
        <w:rPr>
          <w:rFonts w:ascii="Times New Roman" w:hAnsi="Times New Roman" w:cs="Times New Roman" w:hint="cs"/>
          <w:color w:val="000000"/>
          <w:sz w:val="32"/>
          <w:szCs w:val="32"/>
          <w:rtl/>
        </w:rPr>
        <w:t xml:space="preserve">الإلهي </w:t>
      </w:r>
      <w:r w:rsidRPr="00163C5D">
        <w:rPr>
          <w:rFonts w:ascii="Times New Roman" w:hAnsi="Times New Roman" w:cs="Times New Roman"/>
          <w:color w:val="000000"/>
          <w:sz w:val="32"/>
          <w:szCs w:val="32"/>
          <w:rtl/>
        </w:rPr>
        <w:t>: أنّ اﻷول ﻗــﺎﺋم ﻋﻠــﻰ وﺣــﻲ اﻟﺿــﻣﯾر واﻟﻌﻘــل ، ﻋﻠــﻰ ﺣــﯾن ﻧﺟــد اﻟﺛــﺎﻧﻲ ﻗــﺎﺋم ﻋﻠــﻰ وﺣــﻲ إﻟﻬــﻲ ﯾﻘﺑﻠــﻪ اﻹنسان ﻣن الأنبياء والرسل</w:t>
      </w:r>
      <w:r w:rsidRPr="00163C5D">
        <w:rPr>
          <w:rFonts w:ascii="Times New Roman" w:hAnsi="Times New Roman" w:cs="Times New Roman" w:hint="cs"/>
          <w:color w:val="000000"/>
          <w:sz w:val="32"/>
          <w:szCs w:val="32"/>
          <w:rtl/>
        </w:rPr>
        <w:t>)</w:t>
      </w:r>
      <w:r w:rsidRPr="00163C5D">
        <w:rPr>
          <w:rFonts w:ascii="Times New Roman" w:hAnsi="Times New Roman" w:cs="Times New Roman"/>
          <w:color w:val="000000"/>
          <w:sz w:val="32"/>
          <w:szCs w:val="32"/>
          <w:rtl/>
        </w:rPr>
        <w:t xml:space="preserve"> </w:t>
      </w:r>
      <w:r w:rsidRPr="00163C5D">
        <w:rPr>
          <w:rFonts w:ascii="Times New Roman" w:hAnsi="Times New Roman" w:cs="Times New Roman"/>
          <w:color w:val="000000"/>
          <w:sz w:val="32"/>
          <w:szCs w:val="32"/>
          <w:vertAlign w:val="superscript"/>
          <w:rtl/>
        </w:rPr>
        <w:t>(</w:t>
      </w:r>
      <w:r w:rsidRPr="00163C5D">
        <w:rPr>
          <w:rFonts w:ascii="Times New Roman" w:hAnsi="Times New Roman" w:cs="Times New Roman" w:hint="cs"/>
          <w:color w:val="000000"/>
          <w:sz w:val="32"/>
          <w:szCs w:val="32"/>
          <w:vertAlign w:val="superscript"/>
          <w:rtl/>
        </w:rPr>
        <w:t>4</w:t>
      </w:r>
      <w:r w:rsidRPr="00163C5D">
        <w:rPr>
          <w:rFonts w:ascii="Times New Roman" w:hAnsi="Times New Roman" w:cs="Times New Roman"/>
          <w:color w:val="000000"/>
          <w:sz w:val="32"/>
          <w:szCs w:val="32"/>
          <w:vertAlign w:val="superscript"/>
          <w:rtl/>
        </w:rPr>
        <w:t>)</w:t>
      </w:r>
      <w:r w:rsidRPr="00163C5D">
        <w:rPr>
          <w:rFonts w:ascii="Times New Roman" w:hAnsi="Times New Roman" w:cs="Times New Roman"/>
          <w:color w:val="000000"/>
          <w:sz w:val="32"/>
          <w:szCs w:val="32"/>
          <w:rtl/>
        </w:rPr>
        <w:t xml:space="preserve">  .</w:t>
      </w:r>
    </w:p>
    <w:p w:rsidR="00163C5D" w:rsidRPr="00163C5D" w:rsidRDefault="00163C5D" w:rsidP="00163C5D">
      <w:pPr>
        <w:tabs>
          <w:tab w:val="center" w:pos="4153"/>
        </w:tabs>
        <w:bidi/>
        <w:spacing w:after="0" w:line="360" w:lineRule="auto"/>
        <w:jc w:val="both"/>
        <w:rPr>
          <w:rFonts w:ascii="Times New Roman" w:hAnsi="Times New Roman" w:cs="Times New Roman"/>
          <w:sz w:val="32"/>
          <w:szCs w:val="32"/>
          <w:rtl/>
        </w:rPr>
      </w:pPr>
      <w:r w:rsidRPr="00163C5D">
        <w:rPr>
          <w:rFonts w:ascii="Times New Roman" w:hAnsi="Times New Roman" w:cs="Times New Roman" w:hint="cs"/>
          <w:sz w:val="32"/>
          <w:szCs w:val="32"/>
          <w:rtl/>
        </w:rPr>
        <w:t xml:space="preserve">  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وفي قاموس 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>"</w:t>
      </w:r>
      <w:r w:rsidRPr="00163C5D">
        <w:rPr>
          <w:rFonts w:ascii="Times New Roman" w:hAnsi="Times New Roman" w:cs="Times New Roman"/>
          <w:sz w:val="32"/>
          <w:szCs w:val="32"/>
          <w:rtl/>
        </w:rPr>
        <w:t>لالاند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>"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 تعريف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>ُ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 للظاهرة الدينية والدين يقول ( الذي يختصر في الصيغة التالية : ان أي دين هو منظومة متماسكة من المعتقدات والممارسات المتعلقة بأمور مقدسة أي منفصلة ، محرمة ، وهي معتقدات وممارسات تجمع في 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>إيلاف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 أخلاقي واحد يدعى جامعا كل الذين ينتمون 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>إليه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 )</w:t>
      </w:r>
      <w:r w:rsidRPr="00163C5D">
        <w:rPr>
          <w:rFonts w:ascii="Times New Roman" w:hAnsi="Times New Roman" w:cs="Times New Roman"/>
          <w:sz w:val="32"/>
          <w:szCs w:val="32"/>
          <w:vertAlign w:val="superscript"/>
          <w:rtl/>
        </w:rPr>
        <w:t>(</w:t>
      </w:r>
      <w:r w:rsidRPr="00163C5D">
        <w:rPr>
          <w:rFonts w:ascii="Times New Roman" w:hAnsi="Times New Roman" w:cs="Times New Roman" w:hint="cs"/>
          <w:sz w:val="32"/>
          <w:szCs w:val="32"/>
          <w:vertAlign w:val="superscript"/>
          <w:rtl/>
        </w:rPr>
        <w:t>5</w:t>
      </w:r>
      <w:r w:rsidRPr="00163C5D">
        <w:rPr>
          <w:rFonts w:ascii="Times New Roman" w:hAnsi="Times New Roman" w:cs="Times New Roman"/>
          <w:sz w:val="32"/>
          <w:szCs w:val="32"/>
          <w:vertAlign w:val="superscript"/>
          <w:rtl/>
        </w:rPr>
        <w:t>)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</w:p>
    <w:p w:rsidR="00163C5D" w:rsidRPr="00163C5D" w:rsidRDefault="00163C5D" w:rsidP="00163C5D">
      <w:pPr>
        <w:tabs>
          <w:tab w:val="center" w:pos="4153"/>
        </w:tabs>
        <w:bidi/>
        <w:spacing w:after="0" w:line="360" w:lineRule="auto"/>
        <w:jc w:val="both"/>
        <w:rPr>
          <w:rFonts w:ascii="Times New Roman" w:hAnsi="Times New Roman" w:cs="Times New Roman"/>
          <w:sz w:val="32"/>
          <w:szCs w:val="32"/>
          <w:rtl/>
        </w:rPr>
      </w:pPr>
      <w:r w:rsidRPr="00163C5D">
        <w:rPr>
          <w:rFonts w:ascii="Times New Roman" w:hAnsi="Times New Roman" w:cs="Times New Roman" w:hint="cs"/>
          <w:sz w:val="32"/>
          <w:szCs w:val="32"/>
          <w:rtl/>
        </w:rPr>
        <w:t xml:space="preserve">   وعند "جان جاك روسو" الدين ؛( لا ينبغي ان يكون مجموعة عقائد ونصوص وشكليات بل هو دين طبيعي ونصوص يكون بتغلغل الشعور بالهيبة والعبادة في القلب ، وهو شعور يوحي بالله هو وراء عقولنا ، ويكون سندا لا يخذل الإنسان) </w:t>
      </w:r>
      <w:r w:rsidRPr="00163C5D">
        <w:rPr>
          <w:rFonts w:ascii="Times New Roman" w:hAnsi="Times New Roman" w:cs="Times New Roman" w:hint="cs"/>
          <w:sz w:val="32"/>
          <w:szCs w:val="32"/>
          <w:vertAlign w:val="superscript"/>
          <w:rtl/>
        </w:rPr>
        <w:t>(6)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 xml:space="preserve"> .</w:t>
      </w:r>
    </w:p>
    <w:p w:rsidR="00163C5D" w:rsidRPr="00163C5D" w:rsidRDefault="00163C5D" w:rsidP="00163C5D">
      <w:pPr>
        <w:tabs>
          <w:tab w:val="center" w:pos="4153"/>
        </w:tabs>
        <w:bidi/>
        <w:spacing w:after="0" w:line="360" w:lineRule="auto"/>
        <w:jc w:val="both"/>
        <w:rPr>
          <w:rFonts w:ascii="Times New Roman" w:hAnsi="Times New Roman" w:cs="Times New Roman"/>
          <w:sz w:val="32"/>
          <w:szCs w:val="32"/>
          <w:rtl/>
        </w:rPr>
      </w:pPr>
      <w:r w:rsidRPr="00163C5D">
        <w:rPr>
          <w:rFonts w:ascii="Times New Roman" w:hAnsi="Times New Roman" w:cs="Times New Roman" w:hint="cs"/>
          <w:sz w:val="32"/>
          <w:szCs w:val="32"/>
          <w:rtl/>
        </w:rPr>
        <w:t>ويعرفه العلامة السيد محمد حسين الطبابائي (الدين يمثل مجموعة من العقائد والأحكام العملية والتعاليم الأخلاقية التي جاء بها الأنبياء عن الله لهداية البشر)</w:t>
      </w:r>
      <w:r w:rsidRPr="00163C5D">
        <w:rPr>
          <w:rFonts w:ascii="Times New Roman" w:hAnsi="Times New Roman" w:cs="Times New Roman" w:hint="cs"/>
          <w:sz w:val="32"/>
          <w:szCs w:val="32"/>
          <w:vertAlign w:val="superscript"/>
          <w:rtl/>
        </w:rPr>
        <w:t>(7)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>.</w:t>
      </w:r>
    </w:p>
    <w:p w:rsidR="00163C5D" w:rsidRPr="00163C5D" w:rsidRDefault="00163C5D" w:rsidP="00163C5D">
      <w:pPr>
        <w:tabs>
          <w:tab w:val="center" w:pos="4153"/>
        </w:tabs>
        <w:bidi/>
        <w:spacing w:after="0" w:line="360" w:lineRule="auto"/>
        <w:jc w:val="both"/>
        <w:rPr>
          <w:rFonts w:ascii="Times New Roman" w:hAnsi="Times New Roman" w:cs="Times New Roman"/>
          <w:sz w:val="32"/>
          <w:szCs w:val="32"/>
          <w:rtl/>
        </w:rPr>
      </w:pPr>
      <w:r w:rsidRPr="00163C5D">
        <w:rPr>
          <w:rFonts w:ascii="Times New Roman" w:hAnsi="Times New Roman" w:cs="Times New Roman" w:hint="cs"/>
          <w:sz w:val="32"/>
          <w:szCs w:val="32"/>
          <w:rtl/>
        </w:rPr>
        <w:t xml:space="preserve">  والدين عند محمد أركون من المعاصرين؛ هو الذي (يؤمن نظام من العقائد والقيم والمعارف)</w:t>
      </w:r>
      <w:r w:rsidRPr="00163C5D">
        <w:rPr>
          <w:rFonts w:ascii="Times New Roman" w:hAnsi="Times New Roman" w:cs="Times New Roman" w:hint="cs"/>
          <w:sz w:val="32"/>
          <w:szCs w:val="32"/>
          <w:vertAlign w:val="superscript"/>
          <w:rtl/>
        </w:rPr>
        <w:t>(8)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 xml:space="preserve"> ووظيفته تبرير هذه العقائد والمعارف والقيم ، والتي لابد منها في كل المجتمعات البشرية  لتأمين </w:t>
      </w:r>
    </w:p>
    <w:p w:rsidR="00163C5D" w:rsidRPr="00163C5D" w:rsidRDefault="00163C5D" w:rsidP="00163C5D">
      <w:pPr>
        <w:bidi/>
        <w:spacing w:after="0" w:line="360" w:lineRule="auto"/>
        <w:jc w:val="both"/>
        <w:rPr>
          <w:rFonts w:ascii="Times New Roman" w:hAnsi="Times New Roman" w:cs="Times New Roman"/>
          <w:sz w:val="32"/>
          <w:szCs w:val="32"/>
          <w:rtl/>
        </w:rPr>
      </w:pPr>
      <w:r w:rsidRPr="00163C5D">
        <w:rPr>
          <w:rFonts w:ascii="Times New Roman" w:hAnsi="Times New Roman" w:cs="Times New Roman" w:hint="cs"/>
          <w:sz w:val="32"/>
          <w:szCs w:val="32"/>
          <w:rtl/>
        </w:rPr>
        <w:t>______________________________________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   </w:t>
      </w:r>
    </w:p>
    <w:p w:rsidR="00163C5D" w:rsidRPr="00163C5D" w:rsidRDefault="00163C5D" w:rsidP="00163C5D">
      <w:pPr>
        <w:bidi/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rtl/>
        </w:rPr>
      </w:pPr>
      <w:r w:rsidRPr="00163C5D">
        <w:rPr>
          <w:rFonts w:ascii="Times New Roman" w:hAnsi="Times New Roman" w:cs="Times New Roman" w:hint="cs"/>
          <w:sz w:val="32"/>
          <w:szCs w:val="32"/>
          <w:rtl/>
        </w:rPr>
        <w:t>(1)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 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>حمو، د.محمد آيت ، الدين والسياسة في فلسفة الفارابي ، مصدر سابق ، ص13 .</w:t>
      </w:r>
    </w:p>
    <w:p w:rsidR="00163C5D" w:rsidRPr="00163C5D" w:rsidRDefault="00163C5D" w:rsidP="00163C5D">
      <w:pPr>
        <w:bidi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  <w:rtl/>
        </w:rPr>
      </w:pPr>
      <w:r w:rsidRPr="00163C5D">
        <w:rPr>
          <w:rFonts w:ascii="Times New Roman" w:hAnsi="Times New Roman" w:cs="Times New Roman" w:hint="cs"/>
          <w:color w:val="000000"/>
          <w:sz w:val="32"/>
          <w:szCs w:val="32"/>
          <w:rtl/>
        </w:rPr>
        <w:lastRenderedPageBreak/>
        <w:t>(2)التهانوي ، محمد علي،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  <w:r w:rsidRPr="00163C5D">
        <w:rPr>
          <w:rFonts w:ascii="Times New Roman" w:hAnsi="Times New Roman" w:cs="Times New Roman" w:hint="cs"/>
          <w:color w:val="000000"/>
          <w:sz w:val="32"/>
          <w:szCs w:val="32"/>
          <w:rtl/>
        </w:rPr>
        <w:t>موسوعة كشاف اصطلاحات الفنون والعلوم، تحقيق علي دحروج،مكتبة لبنان ناشرون ، بيروت ،ط1 1996م، ص814.</w:t>
      </w:r>
    </w:p>
    <w:p w:rsidR="00163C5D" w:rsidRPr="00163C5D" w:rsidRDefault="00163C5D" w:rsidP="00163C5D">
      <w:pPr>
        <w:bidi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  <w:rtl/>
        </w:rPr>
      </w:pPr>
      <w:r w:rsidRPr="00163C5D">
        <w:rPr>
          <w:rFonts w:ascii="Times New Roman" w:hAnsi="Times New Roman" w:cs="Times New Roman" w:hint="cs"/>
          <w:color w:val="000000"/>
          <w:sz w:val="32"/>
          <w:szCs w:val="32"/>
          <w:rtl/>
        </w:rPr>
        <w:t xml:space="preserve">(3) </w:t>
      </w:r>
      <w:r w:rsidRPr="00163C5D">
        <w:rPr>
          <w:rFonts w:ascii="Times New Roman" w:hAnsi="Times New Roman" w:cs="Times New Roman"/>
          <w:color w:val="000000"/>
          <w:sz w:val="32"/>
          <w:szCs w:val="32"/>
          <w:rtl/>
        </w:rPr>
        <w:t xml:space="preserve">ﺻﻠﯾﺑﺎ، ﺟﻣﯾل، </w:t>
      </w:r>
      <w:r w:rsidRPr="00163C5D">
        <w:rPr>
          <w:rFonts w:ascii="Times New Roman" w:hAnsi="Times New Roman" w:cs="Times New Roman" w:hint="cs"/>
          <w:color w:val="000000"/>
          <w:sz w:val="32"/>
          <w:szCs w:val="32"/>
          <w:rtl/>
        </w:rPr>
        <w:t>المعجم</w:t>
      </w:r>
      <w:r w:rsidRPr="00163C5D">
        <w:rPr>
          <w:rFonts w:ascii="Times New Roman" w:hAnsi="Times New Roman" w:cs="Times New Roman"/>
          <w:color w:val="000000"/>
          <w:sz w:val="32"/>
          <w:szCs w:val="32"/>
          <w:rtl/>
        </w:rPr>
        <w:t xml:space="preserve"> ﻓﻠﺳﻔﻲ، ، دار اﻟﻛﺗﺎب اﻟﻌرﺑﻲ، ﺑﯾروت</w:t>
      </w:r>
      <w:r w:rsidRPr="00163C5D">
        <w:rPr>
          <w:rFonts w:ascii="Times New Roman" w:hAnsi="Times New Roman" w:cs="Times New Roman" w:hint="cs"/>
          <w:color w:val="000000"/>
          <w:sz w:val="32"/>
          <w:szCs w:val="32"/>
          <w:rtl/>
        </w:rPr>
        <w:t>-</w:t>
      </w:r>
      <w:r w:rsidRPr="00163C5D">
        <w:rPr>
          <w:rFonts w:ascii="Times New Roman" w:hAnsi="Times New Roman" w:cs="Times New Roman"/>
          <w:color w:val="000000"/>
          <w:sz w:val="32"/>
          <w:szCs w:val="32"/>
          <w:rtl/>
        </w:rPr>
        <w:t xml:space="preserve"> ﻟﺑﻧﺎن، ١٩٨٢م، ج١</w:t>
      </w:r>
      <w:r w:rsidRPr="00163C5D">
        <w:rPr>
          <w:rFonts w:ascii="Times New Roman" w:hAnsi="Times New Roman" w:cs="Times New Roman" w:hint="cs"/>
          <w:color w:val="000000"/>
          <w:sz w:val="32"/>
          <w:szCs w:val="32"/>
          <w:rtl/>
        </w:rPr>
        <w:t>،</w:t>
      </w:r>
      <w:r w:rsidRPr="00163C5D">
        <w:rPr>
          <w:rFonts w:ascii="Times New Roman" w:hAnsi="Times New Roman" w:cs="Times New Roman"/>
          <w:color w:val="000000"/>
          <w:sz w:val="32"/>
          <w:szCs w:val="32"/>
          <w:rtl/>
        </w:rPr>
        <w:t xml:space="preserve"> ص٥٧٢.</w:t>
      </w:r>
    </w:p>
    <w:p w:rsidR="00163C5D" w:rsidRPr="00163C5D" w:rsidRDefault="00163C5D" w:rsidP="00163C5D">
      <w:pPr>
        <w:bidi/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rtl/>
        </w:rPr>
      </w:pPr>
      <w:r w:rsidRPr="00163C5D">
        <w:rPr>
          <w:rFonts w:ascii="Times New Roman" w:hAnsi="Times New Roman" w:cs="Times New Roman"/>
          <w:color w:val="000000"/>
          <w:sz w:val="32"/>
          <w:szCs w:val="32"/>
          <w:rtl/>
        </w:rPr>
        <w:t>(</w:t>
      </w:r>
      <w:r w:rsidRPr="00163C5D">
        <w:rPr>
          <w:rFonts w:ascii="Times New Roman" w:hAnsi="Times New Roman" w:cs="Times New Roman" w:hint="cs"/>
          <w:color w:val="000000"/>
          <w:sz w:val="32"/>
          <w:szCs w:val="32"/>
          <w:rtl/>
        </w:rPr>
        <w:t xml:space="preserve">4) 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المصدر نفسه </w:t>
      </w:r>
      <w:r w:rsidRPr="00163C5D">
        <w:rPr>
          <w:rFonts w:ascii="Times New Roman" w:hAnsi="Times New Roman" w:cs="Times New Roman" w:hint="cs"/>
          <w:color w:val="000000"/>
          <w:sz w:val="32"/>
          <w:szCs w:val="32"/>
          <w:rtl/>
        </w:rPr>
        <w:t xml:space="preserve">، </w:t>
      </w:r>
      <w:r w:rsidRPr="00163C5D">
        <w:rPr>
          <w:rFonts w:ascii="Times New Roman" w:hAnsi="Times New Roman" w:cs="Times New Roman"/>
          <w:color w:val="000000"/>
          <w:sz w:val="32"/>
          <w:szCs w:val="32"/>
          <w:rtl/>
        </w:rPr>
        <w:t>ج١، ، ص٥٧٢.</w:t>
      </w:r>
    </w:p>
    <w:p w:rsidR="00163C5D" w:rsidRPr="00163C5D" w:rsidRDefault="00163C5D" w:rsidP="00163C5D">
      <w:pPr>
        <w:bidi/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rtl/>
        </w:rPr>
      </w:pPr>
      <w:r w:rsidRPr="00163C5D">
        <w:rPr>
          <w:rFonts w:ascii="Times New Roman" w:hAnsi="Times New Roman" w:cs="Times New Roman"/>
          <w:sz w:val="32"/>
          <w:szCs w:val="32"/>
          <w:rtl/>
        </w:rPr>
        <w:t>(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>5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) لالاند ، اندريه ، معجم فلسفي ، مصدر سابق ، ج3 ، ص 1206 . </w:t>
      </w:r>
    </w:p>
    <w:p w:rsidR="00163C5D" w:rsidRPr="00163C5D" w:rsidRDefault="00163C5D" w:rsidP="00163C5D">
      <w:pPr>
        <w:bidi/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rtl/>
        </w:rPr>
      </w:pPr>
      <w:r w:rsidRPr="00163C5D">
        <w:rPr>
          <w:rFonts w:ascii="Times New Roman" w:hAnsi="Times New Roman" w:cs="Times New Roman"/>
          <w:sz w:val="32"/>
          <w:szCs w:val="32"/>
          <w:rtl/>
        </w:rPr>
        <w:t>(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>6</w:t>
      </w:r>
      <w:r w:rsidRPr="00163C5D">
        <w:rPr>
          <w:rFonts w:ascii="Times New Roman" w:hAnsi="Times New Roman" w:cs="Times New Roman"/>
          <w:sz w:val="32"/>
          <w:szCs w:val="32"/>
          <w:rtl/>
        </w:rPr>
        <w:t>) الفا، زورني ايلي ، موسوعة أعلام الفلسفة العرب والأجانب ، مصدر سابق  ، ج1 ،ص 505 .</w:t>
      </w:r>
    </w:p>
    <w:p w:rsidR="00163C5D" w:rsidRPr="00163C5D" w:rsidRDefault="00163C5D" w:rsidP="00163C5D">
      <w:pPr>
        <w:bidi/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rtl/>
        </w:rPr>
      </w:pPr>
      <w:r w:rsidRPr="00163C5D">
        <w:rPr>
          <w:rFonts w:ascii="Times New Roman" w:hAnsi="Times New Roman" w:cs="Times New Roman" w:hint="cs"/>
          <w:sz w:val="32"/>
          <w:szCs w:val="32"/>
          <w:rtl/>
        </w:rPr>
        <w:t>(7) الحيدري ، د . أحسان علي ، فلسفة الدين في الفكر الغربي ، مصدر سابق ، ص37 ، نقلا عن ،العلي ، أحمد، فلسفة الدين والتدين، دار الكاتب الإسلامي ،بيروت ، بلا تاريخ ، ص 25-26</w:t>
      </w:r>
    </w:p>
    <w:p w:rsidR="00163C5D" w:rsidRPr="00163C5D" w:rsidRDefault="00163C5D" w:rsidP="00163C5D">
      <w:pPr>
        <w:bidi/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rtl/>
        </w:rPr>
      </w:pPr>
      <w:r w:rsidRPr="00163C5D">
        <w:rPr>
          <w:rFonts w:ascii="Times New Roman" w:hAnsi="Times New Roman" w:cs="Times New Roman"/>
          <w:sz w:val="32"/>
          <w:szCs w:val="32"/>
          <w:rtl/>
        </w:rPr>
        <w:t>(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>8</w:t>
      </w:r>
      <w:r w:rsidRPr="00163C5D">
        <w:rPr>
          <w:rFonts w:ascii="Times New Roman" w:hAnsi="Times New Roman" w:cs="Times New Roman"/>
          <w:sz w:val="32"/>
          <w:szCs w:val="32"/>
          <w:rtl/>
        </w:rPr>
        <w:t>)</w:t>
      </w:r>
      <w:r w:rsidRPr="00163C5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أركون، 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 </w:t>
      </w:r>
      <w:r w:rsidRPr="00163C5D">
        <w:rPr>
          <w:rFonts w:ascii="Times New Roman" w:hAnsi="Times New Roman" w:cs="Times New Roman"/>
          <w:sz w:val="32"/>
          <w:szCs w:val="32"/>
          <w:rtl/>
          <w:lang w:bidi="ar-IQ"/>
        </w:rPr>
        <w:t>محمد ، الإسلام  الأخلاق والسياسة  ، مصدر سابق، ص 78 .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 </w:t>
      </w:r>
    </w:p>
    <w:p w:rsidR="00163C5D" w:rsidRPr="00163C5D" w:rsidRDefault="00163C5D" w:rsidP="00163C5D">
      <w:pPr>
        <w:tabs>
          <w:tab w:val="center" w:pos="4153"/>
        </w:tabs>
        <w:bidi/>
        <w:spacing w:after="0" w:line="360" w:lineRule="auto"/>
        <w:jc w:val="both"/>
        <w:rPr>
          <w:rFonts w:ascii="Times New Roman" w:hAnsi="Times New Roman" w:cs="Times New Roman"/>
          <w:sz w:val="32"/>
          <w:szCs w:val="32"/>
          <w:rtl/>
        </w:rPr>
      </w:pPr>
      <w:r w:rsidRPr="00163C5D">
        <w:rPr>
          <w:rFonts w:ascii="Times New Roman" w:hAnsi="Times New Roman" w:cs="Times New Roman" w:hint="cs"/>
          <w:sz w:val="32"/>
          <w:szCs w:val="32"/>
          <w:rtl/>
        </w:rPr>
        <w:t>شرعيته والحفاظ عليه . ولكن هذا النظام قد استبدل بنظام آخر " إيديولوجي علماني " يؤمن الشرعية ويحافظ عليه اعتبره أركون  فتحُ من فتوحات الروح ، وهذه عبارته :( وكان الدين حتى ظهور الإيديولوجيات العلمانية الحديثة هو الذي أمن وظيفة التبرير هذه والتي لابد منها )</w:t>
      </w:r>
      <w:r w:rsidRPr="00163C5D">
        <w:rPr>
          <w:rFonts w:ascii="Times New Roman" w:hAnsi="Times New Roman" w:cs="Times New Roman" w:hint="cs"/>
          <w:sz w:val="32"/>
          <w:szCs w:val="32"/>
          <w:vertAlign w:val="superscript"/>
          <w:rtl/>
        </w:rPr>
        <w:t>(1)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 xml:space="preserve">  .</w:t>
      </w:r>
    </w:p>
    <w:p w:rsidR="00163C5D" w:rsidRPr="00163C5D" w:rsidRDefault="00163C5D" w:rsidP="00163C5D">
      <w:pPr>
        <w:tabs>
          <w:tab w:val="center" w:pos="4153"/>
        </w:tabs>
        <w:bidi/>
        <w:spacing w:line="360" w:lineRule="auto"/>
        <w:jc w:val="both"/>
        <w:rPr>
          <w:rFonts w:ascii="Times New Roman" w:hAnsi="Times New Roman" w:cs="Times New Roman"/>
          <w:sz w:val="32"/>
          <w:szCs w:val="32"/>
          <w:rtl/>
        </w:rPr>
      </w:pPr>
      <w:r w:rsidRPr="00163C5D">
        <w:rPr>
          <w:rFonts w:ascii="Times New Roman" w:hAnsi="Times New Roman" w:cs="Times New Roman" w:hint="cs"/>
          <w:sz w:val="32"/>
          <w:szCs w:val="32"/>
          <w:rtl/>
        </w:rPr>
        <w:t xml:space="preserve"> وإما عند حسن حنفي ؛ هو فينومنيولوجياً ( تتبع مظاهر الله وصوره المختلفة في الكون وفي التاريخ )</w:t>
      </w:r>
      <w:r w:rsidRPr="00163C5D">
        <w:rPr>
          <w:rFonts w:ascii="Times New Roman" w:hAnsi="Times New Roman" w:cs="Times New Roman" w:hint="cs"/>
          <w:sz w:val="32"/>
          <w:szCs w:val="32"/>
          <w:vertAlign w:val="superscript"/>
          <w:rtl/>
        </w:rPr>
        <w:t>(2)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 xml:space="preserve"> ، وهو ( وجهة نظر لشعور بالحقيقة ، فهو درجة من درجات الروح بل هو أعلى درجاتها من حيث الشمول . ان الدين هو الحقيقة الفلسفية في الشعور )</w:t>
      </w:r>
      <w:r w:rsidRPr="00163C5D">
        <w:rPr>
          <w:rFonts w:ascii="Times New Roman" w:hAnsi="Times New Roman" w:cs="Times New Roman" w:hint="cs"/>
          <w:sz w:val="32"/>
          <w:szCs w:val="32"/>
          <w:vertAlign w:val="superscript"/>
          <w:rtl/>
        </w:rPr>
        <w:t>(3)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 xml:space="preserve"> .</w:t>
      </w:r>
    </w:p>
    <w:p w:rsidR="00163C5D" w:rsidRPr="00163C5D" w:rsidRDefault="00163C5D" w:rsidP="00163C5D">
      <w:pPr>
        <w:tabs>
          <w:tab w:val="center" w:pos="4153"/>
        </w:tabs>
        <w:bidi/>
        <w:spacing w:line="360" w:lineRule="auto"/>
        <w:jc w:val="both"/>
        <w:rPr>
          <w:rFonts w:ascii="Times New Roman" w:hAnsi="Times New Roman" w:cs="Times New Roman"/>
          <w:sz w:val="32"/>
          <w:szCs w:val="32"/>
          <w:rtl/>
        </w:rPr>
      </w:pPr>
      <w:r w:rsidRPr="00163C5D">
        <w:rPr>
          <w:rFonts w:ascii="Times New Roman" w:hAnsi="Times New Roman" w:cs="Times New Roman" w:hint="cs"/>
          <w:sz w:val="32"/>
          <w:szCs w:val="32"/>
          <w:rtl/>
        </w:rPr>
        <w:t xml:space="preserve">  والباحث يشير هنا الى ان 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هناك 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 xml:space="preserve">عدة تعريفات 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للدين ، 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 xml:space="preserve">وتحليل بعضها يشير الى </w:t>
      </w:r>
      <w:r w:rsidRPr="00163C5D">
        <w:rPr>
          <w:rFonts w:ascii="Times New Roman" w:hAnsi="Times New Roman" w:cs="Times New Roman"/>
          <w:sz w:val="32"/>
          <w:szCs w:val="32"/>
          <w:rtl/>
        </w:rPr>
        <w:t>جانباً من جوا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>نب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 الدين . فالبعض يقرر البعد المعرفي في الدين وال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>آ</w:t>
      </w:r>
      <w:r w:rsidRPr="00163C5D">
        <w:rPr>
          <w:rFonts w:ascii="Times New Roman" w:hAnsi="Times New Roman" w:cs="Times New Roman"/>
          <w:sz w:val="32"/>
          <w:szCs w:val="32"/>
          <w:rtl/>
        </w:rPr>
        <w:t>خر يركز على الجانب العاطفي وا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>لشعوري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 منه، 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 xml:space="preserve">والآخر ظاهري </w:t>
      </w:r>
      <w:r w:rsidRPr="00163C5D">
        <w:rPr>
          <w:rFonts w:ascii="Times New Roman" w:hAnsi="Times New Roman" w:cs="Times New Roman"/>
          <w:sz w:val="32"/>
          <w:szCs w:val="32"/>
          <w:rtl/>
        </w:rPr>
        <w:t>والثالث يؤكد الجانب العم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>لي</w:t>
      </w:r>
      <w:r w:rsidRPr="00163C5D">
        <w:rPr>
          <w:rFonts w:ascii="Times New Roman" w:hAnsi="Times New Roman" w:cs="Times New Roman"/>
          <w:sz w:val="32"/>
          <w:szCs w:val="32"/>
          <w:rtl/>
        </w:rPr>
        <w:t xml:space="preserve"> في الدين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 xml:space="preserve"> ، وآخر طقسي وأخلاقي واجتماعي ، حتى ورد في إحدى الدراسات المعاصرة حول "المترادفات والأضداد" ان كلمة دين لها مرادفات عدة منها(دَيانة ، مِلَّة ، مَذهب ، مُعتقد ، شَريعة ، عَقيدة)</w:t>
      </w:r>
      <w:r w:rsidRPr="00163C5D">
        <w:rPr>
          <w:rFonts w:ascii="Times New Roman" w:hAnsi="Times New Roman" w:cs="Times New Roman" w:hint="cs"/>
          <w:sz w:val="32"/>
          <w:szCs w:val="32"/>
          <w:vertAlign w:val="superscript"/>
          <w:rtl/>
        </w:rPr>
        <w:t>(4)</w:t>
      </w:r>
      <w:r w:rsidRPr="00163C5D">
        <w:rPr>
          <w:rFonts w:ascii="Times New Roman" w:hAnsi="Times New Roman" w:cs="Times New Roman" w:hint="cs"/>
          <w:sz w:val="32"/>
          <w:szCs w:val="32"/>
          <w:rtl/>
        </w:rPr>
        <w:t xml:space="preserve"> ولا يوجد لها ما يضدها. و لكنه ورد ما يؤكد ان هناك فرق بين الدين والملة  فما هو ؟</w:t>
      </w:r>
    </w:p>
    <w:bookmarkEnd w:id="0"/>
    <w:p w:rsidR="001C6E0E" w:rsidRPr="00163C5D" w:rsidRDefault="001C6E0E">
      <w:pPr>
        <w:rPr>
          <w:sz w:val="32"/>
          <w:szCs w:val="32"/>
        </w:rPr>
      </w:pPr>
    </w:p>
    <w:sectPr w:rsidR="001C6E0E" w:rsidRPr="00163C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6D2"/>
    <w:rsid w:val="001176D2"/>
    <w:rsid w:val="00163C5D"/>
    <w:rsid w:val="001C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C5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C5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711</Words>
  <Characters>4054</Characters>
  <Application>Microsoft Office Word</Application>
  <DocSecurity>0</DocSecurity>
  <Lines>33</Lines>
  <Paragraphs>9</Paragraphs>
  <ScaleCrop>false</ScaleCrop>
  <Company/>
  <LinksUpToDate>false</LinksUpToDate>
  <CharactersWithSpaces>4756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ayat</dc:creator>
  <cp:keywords/>
  <dc:description/>
  <cp:lastModifiedBy>ayat</cp:lastModifiedBy>
  <cp:revision>2</cp:revision>
  <dcterms:created xsi:type="dcterms:W3CDTF">2016-03-17T05:52:00Z</dcterms:created>
  <dcterms:modified xsi:type="dcterms:W3CDTF">2016-03-17T05:52:00Z</dcterms:modified>
</cp:coreProperties>
</file>