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71" w:rsidRDefault="00427F71" w:rsidP="00427F71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427F71">
        <w:rPr>
          <w:rFonts w:asciiTheme="majorBidi" w:hAnsiTheme="majorBidi" w:cstheme="majorBidi"/>
          <w:b/>
          <w:bCs/>
          <w:sz w:val="32"/>
          <w:szCs w:val="52"/>
        </w:rPr>
        <w:t>Memory Management</w:t>
      </w:r>
    </w:p>
    <w:p w:rsidR="002F56F9" w:rsidRDefault="002F56F9" w:rsidP="002F56F9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2F56F9">
        <w:rPr>
          <w:rFonts w:asciiTheme="majorBidi" w:hAnsiTheme="majorBidi" w:cstheme="majorBidi"/>
          <w:b/>
          <w:bCs/>
          <w:sz w:val="32"/>
          <w:szCs w:val="52"/>
        </w:rPr>
        <w:t>Paging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>Logical address space of a process can be noncontiguous; process is allocated physical memory whenever the latter is available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>Divide physical memory into fixed-sized blocks called frames (size is power of 2, between 512 bytes and 8192 bytes)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>Divide logical memory into blocks of same size called pages.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>Keep track of all free frames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 xml:space="preserve">To run a program of size </w:t>
      </w:r>
      <w:r w:rsidRPr="00FD4A8D">
        <w:rPr>
          <w:rFonts w:asciiTheme="majorBidi" w:hAnsiTheme="majorBidi" w:cstheme="majorBidi"/>
          <w:i/>
          <w:iCs/>
          <w:sz w:val="32"/>
          <w:szCs w:val="52"/>
        </w:rPr>
        <w:t>n</w:t>
      </w:r>
      <w:r w:rsidRPr="00FD4A8D">
        <w:rPr>
          <w:rFonts w:asciiTheme="majorBidi" w:hAnsiTheme="majorBidi" w:cstheme="majorBidi"/>
          <w:sz w:val="32"/>
          <w:szCs w:val="52"/>
        </w:rPr>
        <w:t xml:space="preserve"> pages, need to find </w:t>
      </w:r>
      <w:r w:rsidRPr="00FD4A8D">
        <w:rPr>
          <w:rFonts w:asciiTheme="majorBidi" w:hAnsiTheme="majorBidi" w:cstheme="majorBidi"/>
          <w:i/>
          <w:iCs/>
          <w:sz w:val="32"/>
          <w:szCs w:val="52"/>
        </w:rPr>
        <w:t>n</w:t>
      </w:r>
      <w:r w:rsidRPr="00FD4A8D">
        <w:rPr>
          <w:rFonts w:asciiTheme="majorBidi" w:hAnsiTheme="majorBidi" w:cstheme="majorBidi"/>
          <w:sz w:val="32"/>
          <w:szCs w:val="52"/>
        </w:rPr>
        <w:t xml:space="preserve"> free frames and load program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 xml:space="preserve">Set up a page table to translate logical to physical addresses. </w:t>
      </w:r>
    </w:p>
    <w:p w:rsidR="00B8471A" w:rsidRPr="00FD4A8D" w:rsidRDefault="00DC483F" w:rsidP="00FD4A8D">
      <w:pPr>
        <w:numPr>
          <w:ilvl w:val="0"/>
          <w:numId w:val="21"/>
        </w:numPr>
        <w:tabs>
          <w:tab w:val="clear" w:pos="720"/>
          <w:tab w:val="num" w:pos="1440"/>
        </w:tabs>
        <w:ind w:left="567"/>
        <w:jc w:val="both"/>
        <w:rPr>
          <w:rFonts w:asciiTheme="majorBidi" w:hAnsiTheme="majorBidi" w:cstheme="majorBidi"/>
          <w:sz w:val="32"/>
          <w:szCs w:val="52"/>
        </w:rPr>
      </w:pPr>
      <w:r w:rsidRPr="00FD4A8D">
        <w:rPr>
          <w:rFonts w:asciiTheme="majorBidi" w:hAnsiTheme="majorBidi" w:cstheme="majorBidi"/>
          <w:sz w:val="32"/>
          <w:szCs w:val="52"/>
        </w:rPr>
        <w:t xml:space="preserve">Internal fragmentation. </w:t>
      </w:r>
    </w:p>
    <w:p w:rsidR="002F56F9" w:rsidRDefault="005B679E" w:rsidP="005B679E">
      <w:pPr>
        <w:tabs>
          <w:tab w:val="num" w:pos="1440"/>
        </w:tabs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5B679E">
        <w:rPr>
          <w:rFonts w:asciiTheme="majorBidi" w:hAnsiTheme="majorBidi" w:cstheme="majorBidi"/>
          <w:b/>
          <w:bCs/>
          <w:sz w:val="32"/>
          <w:szCs w:val="52"/>
        </w:rPr>
        <w:t>Address Translation Scheme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B8471A" w:rsidRPr="005B679E" w:rsidRDefault="00DC483F" w:rsidP="00403C4C">
      <w:pPr>
        <w:tabs>
          <w:tab w:val="num" w:pos="1440"/>
        </w:tabs>
        <w:ind w:left="66"/>
        <w:jc w:val="both"/>
        <w:rPr>
          <w:rFonts w:asciiTheme="majorBidi" w:hAnsiTheme="majorBidi" w:cstheme="majorBidi"/>
          <w:sz w:val="32"/>
          <w:szCs w:val="52"/>
        </w:rPr>
      </w:pPr>
      <w:r w:rsidRPr="005B679E">
        <w:rPr>
          <w:rFonts w:asciiTheme="majorBidi" w:hAnsiTheme="majorBidi" w:cstheme="majorBidi"/>
          <w:sz w:val="32"/>
          <w:szCs w:val="52"/>
        </w:rPr>
        <w:t>Address generated by CPU is divided into:</w:t>
      </w:r>
    </w:p>
    <w:p w:rsidR="00B8471A" w:rsidRPr="00492B57" w:rsidRDefault="00DC483F" w:rsidP="00492B57">
      <w:pPr>
        <w:pStyle w:val="ListParagraph"/>
        <w:numPr>
          <w:ilvl w:val="0"/>
          <w:numId w:val="26"/>
        </w:numPr>
        <w:ind w:left="1276"/>
        <w:jc w:val="both"/>
        <w:rPr>
          <w:rFonts w:asciiTheme="majorBidi" w:hAnsiTheme="majorBidi" w:cstheme="majorBidi"/>
          <w:sz w:val="32"/>
          <w:szCs w:val="52"/>
        </w:rPr>
      </w:pPr>
      <w:r w:rsidRPr="00492B57">
        <w:rPr>
          <w:rFonts w:asciiTheme="majorBidi" w:hAnsiTheme="majorBidi" w:cstheme="majorBidi"/>
          <w:i/>
          <w:iCs/>
          <w:sz w:val="32"/>
          <w:szCs w:val="52"/>
        </w:rPr>
        <w:t>Page number</w:t>
      </w:r>
      <w:r w:rsidRPr="00492B57">
        <w:rPr>
          <w:rFonts w:asciiTheme="majorBidi" w:hAnsiTheme="majorBidi" w:cstheme="majorBidi"/>
          <w:sz w:val="32"/>
          <w:szCs w:val="52"/>
        </w:rPr>
        <w:t xml:space="preserve"> </w:t>
      </w:r>
      <w:r w:rsidRPr="00492B57">
        <w:rPr>
          <w:rFonts w:asciiTheme="majorBidi" w:hAnsiTheme="majorBidi" w:cstheme="majorBidi"/>
          <w:i/>
          <w:iCs/>
          <w:sz w:val="32"/>
          <w:szCs w:val="52"/>
        </w:rPr>
        <w:t>(p)</w:t>
      </w:r>
      <w:r w:rsidRPr="00492B57">
        <w:rPr>
          <w:rFonts w:asciiTheme="majorBidi" w:hAnsiTheme="majorBidi" w:cstheme="majorBidi"/>
          <w:sz w:val="32"/>
          <w:szCs w:val="52"/>
        </w:rPr>
        <w:t xml:space="preserve"> – used as an index into a </w:t>
      </w:r>
      <w:r w:rsidRPr="00492B57">
        <w:rPr>
          <w:rFonts w:asciiTheme="majorBidi" w:hAnsiTheme="majorBidi" w:cstheme="majorBidi"/>
          <w:i/>
          <w:iCs/>
          <w:sz w:val="32"/>
          <w:szCs w:val="52"/>
        </w:rPr>
        <w:t>page</w:t>
      </w:r>
      <w:r w:rsidRPr="00492B57">
        <w:rPr>
          <w:rFonts w:asciiTheme="majorBidi" w:hAnsiTheme="majorBidi" w:cstheme="majorBidi"/>
          <w:sz w:val="32"/>
          <w:szCs w:val="52"/>
        </w:rPr>
        <w:t xml:space="preserve"> </w:t>
      </w:r>
      <w:r w:rsidRPr="00492B57">
        <w:rPr>
          <w:rFonts w:asciiTheme="majorBidi" w:hAnsiTheme="majorBidi" w:cstheme="majorBidi"/>
          <w:i/>
          <w:iCs/>
          <w:sz w:val="32"/>
          <w:szCs w:val="52"/>
        </w:rPr>
        <w:t>table</w:t>
      </w:r>
      <w:r w:rsidRPr="00492B57">
        <w:rPr>
          <w:rFonts w:asciiTheme="majorBidi" w:hAnsiTheme="majorBidi" w:cstheme="majorBidi"/>
          <w:sz w:val="32"/>
          <w:szCs w:val="52"/>
        </w:rPr>
        <w:t xml:space="preserve"> which contains base address of each page in physical memory</w:t>
      </w:r>
      <w:r w:rsidR="00492B57">
        <w:rPr>
          <w:rFonts w:asciiTheme="majorBidi" w:hAnsiTheme="majorBidi" w:cstheme="majorBidi"/>
          <w:sz w:val="32"/>
          <w:szCs w:val="52"/>
        </w:rPr>
        <w:t>.</w:t>
      </w:r>
    </w:p>
    <w:p w:rsidR="00B8471A" w:rsidRDefault="00DC483F" w:rsidP="00492B57">
      <w:pPr>
        <w:pStyle w:val="ListParagraph"/>
        <w:numPr>
          <w:ilvl w:val="0"/>
          <w:numId w:val="26"/>
        </w:numPr>
        <w:ind w:left="1276"/>
        <w:jc w:val="both"/>
        <w:rPr>
          <w:rFonts w:asciiTheme="majorBidi" w:hAnsiTheme="majorBidi" w:cstheme="majorBidi"/>
          <w:sz w:val="32"/>
          <w:szCs w:val="52"/>
        </w:rPr>
      </w:pPr>
      <w:r w:rsidRPr="00492B57">
        <w:rPr>
          <w:rFonts w:asciiTheme="majorBidi" w:hAnsiTheme="majorBidi" w:cstheme="majorBidi"/>
          <w:i/>
          <w:iCs/>
          <w:sz w:val="32"/>
          <w:szCs w:val="52"/>
        </w:rPr>
        <w:t>Page offset</w:t>
      </w:r>
      <w:r w:rsidRPr="00492B57">
        <w:rPr>
          <w:rFonts w:asciiTheme="majorBidi" w:hAnsiTheme="majorBidi" w:cstheme="majorBidi"/>
          <w:sz w:val="32"/>
          <w:szCs w:val="52"/>
        </w:rPr>
        <w:t xml:space="preserve"> </w:t>
      </w:r>
      <w:r w:rsidRPr="00492B57">
        <w:rPr>
          <w:rFonts w:asciiTheme="majorBidi" w:hAnsiTheme="majorBidi" w:cstheme="majorBidi"/>
          <w:i/>
          <w:iCs/>
          <w:sz w:val="32"/>
          <w:szCs w:val="52"/>
        </w:rPr>
        <w:t>(d)</w:t>
      </w:r>
      <w:r w:rsidRPr="00492B57">
        <w:rPr>
          <w:rFonts w:asciiTheme="majorBidi" w:hAnsiTheme="majorBidi" w:cstheme="majorBidi"/>
          <w:sz w:val="32"/>
          <w:szCs w:val="52"/>
        </w:rPr>
        <w:t xml:space="preserve"> – combined with base address to define the physical memory address that is sent to the memory unit</w:t>
      </w:r>
      <w:r w:rsidR="00492B57">
        <w:rPr>
          <w:rFonts w:asciiTheme="majorBidi" w:hAnsiTheme="majorBidi" w:cstheme="majorBidi"/>
          <w:sz w:val="32"/>
          <w:szCs w:val="52"/>
        </w:rPr>
        <w:t>.</w:t>
      </w:r>
    </w:p>
    <w:p w:rsidR="00492B57" w:rsidRDefault="00D9412A" w:rsidP="00D9412A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D9412A">
        <w:rPr>
          <w:rFonts w:asciiTheme="majorBidi" w:hAnsiTheme="majorBidi" w:cstheme="majorBidi"/>
          <w:b/>
          <w:bCs/>
          <w:sz w:val="32"/>
          <w:szCs w:val="52"/>
        </w:rPr>
        <w:t>Address Translation Architecture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D9412A" w:rsidRDefault="00496F13" w:rsidP="00496F13">
      <w:pPr>
        <w:jc w:val="center"/>
        <w:rPr>
          <w:rFonts w:asciiTheme="majorBidi" w:hAnsiTheme="majorBidi" w:cstheme="majorBidi"/>
          <w:b/>
          <w:bCs/>
          <w:sz w:val="32"/>
          <w:szCs w:val="52"/>
        </w:rPr>
      </w:pPr>
      <w:r w:rsidRPr="00496F13">
        <w:rPr>
          <w:rFonts w:asciiTheme="majorBidi" w:hAnsiTheme="majorBidi" w:cstheme="majorBidi"/>
          <w:b/>
          <w:bCs/>
          <w:noProof/>
          <w:sz w:val="32"/>
          <w:szCs w:val="52"/>
        </w:rPr>
        <w:lastRenderedPageBreak/>
        <w:drawing>
          <wp:inline distT="0" distB="0" distL="0" distR="0">
            <wp:extent cx="5505450" cy="3397250"/>
            <wp:effectExtent l="57150" t="38100" r="38100" b="1270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19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79" t="1534" r="455" b="18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339725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6F13" w:rsidRDefault="00790C8D" w:rsidP="00790C8D">
      <w:pPr>
        <w:rPr>
          <w:rFonts w:asciiTheme="majorBidi" w:hAnsiTheme="majorBidi" w:cstheme="majorBidi"/>
          <w:b/>
          <w:bCs/>
          <w:sz w:val="32"/>
          <w:szCs w:val="52"/>
        </w:rPr>
      </w:pPr>
      <w:r w:rsidRPr="00790C8D">
        <w:rPr>
          <w:rFonts w:asciiTheme="majorBidi" w:hAnsiTheme="majorBidi" w:cstheme="majorBidi"/>
          <w:b/>
          <w:bCs/>
          <w:sz w:val="32"/>
          <w:szCs w:val="52"/>
        </w:rPr>
        <w:t>Paging Example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790C8D" w:rsidRDefault="00686B16" w:rsidP="00686B16">
      <w:pPr>
        <w:rPr>
          <w:rFonts w:asciiTheme="majorBidi" w:hAnsiTheme="majorBidi" w:cstheme="majorBidi"/>
          <w:b/>
          <w:bCs/>
          <w:sz w:val="32"/>
          <w:szCs w:val="52"/>
        </w:rPr>
      </w:pPr>
      <w:r w:rsidRPr="00686B16">
        <w:rPr>
          <w:rFonts w:asciiTheme="majorBidi" w:hAnsiTheme="majorBidi" w:cstheme="majorBidi"/>
          <w:b/>
          <w:bCs/>
          <w:noProof/>
          <w:sz w:val="32"/>
          <w:szCs w:val="52"/>
        </w:rPr>
        <w:drawing>
          <wp:inline distT="0" distB="0" distL="0" distR="0">
            <wp:extent cx="5943600" cy="3644265"/>
            <wp:effectExtent l="57150" t="38100" r="38100" b="13335"/>
            <wp:docPr id="7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05" name="Picture 10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0391" t="623" r="10611" b="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4265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282035" w:rsidRDefault="00282035" w:rsidP="00282035">
      <w:pPr>
        <w:rPr>
          <w:rFonts w:asciiTheme="majorBidi" w:hAnsiTheme="majorBidi" w:cstheme="majorBidi"/>
          <w:b/>
          <w:bCs/>
          <w:sz w:val="32"/>
          <w:szCs w:val="52"/>
        </w:rPr>
      </w:pPr>
      <w:r w:rsidRPr="00282035">
        <w:rPr>
          <w:rFonts w:asciiTheme="majorBidi" w:hAnsiTheme="majorBidi" w:cstheme="majorBidi"/>
          <w:b/>
          <w:bCs/>
          <w:sz w:val="32"/>
          <w:szCs w:val="52"/>
        </w:rPr>
        <w:t xml:space="preserve">Addr_Frame = Frame_Num * Page_Size </w:t>
      </w:r>
    </w:p>
    <w:p w:rsidR="00491D6B" w:rsidRDefault="00491D6B" w:rsidP="00491D6B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282035" w:rsidRDefault="00491D6B" w:rsidP="00491D6B">
      <w:pPr>
        <w:rPr>
          <w:rFonts w:asciiTheme="majorBidi" w:hAnsiTheme="majorBidi" w:cstheme="majorBidi"/>
          <w:b/>
          <w:bCs/>
          <w:sz w:val="32"/>
          <w:szCs w:val="52"/>
        </w:rPr>
      </w:pPr>
      <w:r w:rsidRPr="00491D6B">
        <w:rPr>
          <w:rFonts w:asciiTheme="majorBidi" w:hAnsiTheme="majorBidi" w:cstheme="majorBidi"/>
          <w:b/>
          <w:bCs/>
          <w:sz w:val="32"/>
          <w:szCs w:val="52"/>
        </w:rPr>
        <w:lastRenderedPageBreak/>
        <w:t>Paging Example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491D6B" w:rsidRDefault="00491D6B" w:rsidP="00491D6B">
      <w:pPr>
        <w:rPr>
          <w:rFonts w:asciiTheme="majorBidi" w:hAnsiTheme="majorBidi" w:cstheme="majorBidi"/>
          <w:b/>
          <w:bCs/>
          <w:sz w:val="32"/>
          <w:szCs w:val="52"/>
        </w:rPr>
      </w:pPr>
      <w:r w:rsidRPr="00491D6B">
        <w:rPr>
          <w:rFonts w:asciiTheme="majorBidi" w:hAnsiTheme="majorBidi" w:cstheme="majorBidi"/>
          <w:b/>
          <w:bCs/>
          <w:noProof/>
          <w:sz w:val="32"/>
          <w:szCs w:val="52"/>
        </w:rPr>
        <w:drawing>
          <wp:inline distT="0" distB="0" distL="0" distR="0">
            <wp:extent cx="5943600" cy="4398010"/>
            <wp:effectExtent l="57150" t="38100" r="38100" b="21590"/>
            <wp:docPr id="8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2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9978" t="639" r="20580" b="6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801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91D6B" w:rsidRDefault="00491D6B" w:rsidP="00491D6B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B93EBF" w:rsidRDefault="00B93EBF" w:rsidP="00AB17D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AB17DA" w:rsidRDefault="00AB17DA" w:rsidP="00AB17DA">
      <w:pPr>
        <w:rPr>
          <w:rFonts w:asciiTheme="majorBidi" w:hAnsiTheme="majorBidi" w:cstheme="majorBidi"/>
          <w:b/>
          <w:bCs/>
          <w:sz w:val="32"/>
          <w:szCs w:val="52"/>
        </w:rPr>
      </w:pPr>
      <w:r w:rsidRPr="00AB17DA">
        <w:rPr>
          <w:rFonts w:asciiTheme="majorBidi" w:hAnsiTheme="majorBidi" w:cstheme="majorBidi"/>
          <w:b/>
          <w:bCs/>
          <w:sz w:val="32"/>
          <w:szCs w:val="52"/>
        </w:rPr>
        <w:lastRenderedPageBreak/>
        <w:t>Free Frames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AB17DA" w:rsidRDefault="00AB17DA" w:rsidP="00AB17DA">
      <w:pPr>
        <w:rPr>
          <w:rFonts w:asciiTheme="majorBidi" w:hAnsiTheme="majorBidi" w:cstheme="majorBidi"/>
          <w:b/>
          <w:bCs/>
          <w:sz w:val="32"/>
          <w:szCs w:val="52"/>
        </w:rPr>
      </w:pPr>
      <w:r w:rsidRPr="00AB17DA">
        <w:rPr>
          <w:rFonts w:asciiTheme="majorBidi" w:hAnsiTheme="majorBidi" w:cstheme="majorBidi"/>
          <w:b/>
          <w:bCs/>
          <w:noProof/>
          <w:sz w:val="32"/>
          <w:szCs w:val="52"/>
        </w:rPr>
        <w:drawing>
          <wp:inline distT="0" distB="0" distL="0" distR="0">
            <wp:extent cx="5943600" cy="3578860"/>
            <wp:effectExtent l="57150" t="38100" r="38100" b="21590"/>
            <wp:docPr id="9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5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699" t="2477" r="699" b="3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7886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B17DA" w:rsidRPr="00B93EBF" w:rsidRDefault="00AB17DA" w:rsidP="00AB17DA">
      <w:pPr>
        <w:rPr>
          <w:rFonts w:asciiTheme="majorBidi" w:hAnsiTheme="majorBidi" w:cstheme="majorBidi"/>
          <w:b/>
          <w:bCs/>
          <w:sz w:val="28"/>
          <w:szCs w:val="48"/>
        </w:rPr>
      </w:pPr>
      <w:r w:rsidRPr="00B93EBF">
        <w:rPr>
          <w:rFonts w:asciiTheme="majorBidi" w:hAnsiTheme="majorBidi" w:cstheme="majorBidi"/>
          <w:b/>
          <w:bCs/>
          <w:sz w:val="28"/>
          <w:szCs w:val="48"/>
        </w:rPr>
        <w:t>a)  Before allocation</w:t>
      </w:r>
      <w:r w:rsidRPr="00B93EBF">
        <w:rPr>
          <w:rFonts w:asciiTheme="majorBidi" w:hAnsiTheme="majorBidi" w:cstheme="majorBidi"/>
          <w:b/>
          <w:bCs/>
          <w:sz w:val="28"/>
          <w:szCs w:val="48"/>
        </w:rPr>
        <w:tab/>
      </w:r>
      <w:r w:rsidRPr="00B93EBF">
        <w:rPr>
          <w:rFonts w:asciiTheme="majorBidi" w:hAnsiTheme="majorBidi" w:cstheme="majorBidi"/>
          <w:b/>
          <w:bCs/>
          <w:sz w:val="28"/>
          <w:szCs w:val="48"/>
        </w:rPr>
        <w:tab/>
      </w:r>
      <w:r w:rsidRPr="00B93EBF">
        <w:rPr>
          <w:rFonts w:asciiTheme="majorBidi" w:hAnsiTheme="majorBidi" w:cstheme="majorBidi"/>
          <w:b/>
          <w:bCs/>
          <w:sz w:val="28"/>
          <w:szCs w:val="48"/>
        </w:rPr>
        <w:tab/>
      </w:r>
      <w:r w:rsidRPr="00B93EBF">
        <w:rPr>
          <w:rFonts w:asciiTheme="majorBidi" w:hAnsiTheme="majorBidi" w:cstheme="majorBidi"/>
          <w:b/>
          <w:bCs/>
          <w:sz w:val="28"/>
          <w:szCs w:val="48"/>
        </w:rPr>
        <w:tab/>
      </w:r>
      <w:r w:rsidRPr="00B93EBF">
        <w:rPr>
          <w:rFonts w:asciiTheme="majorBidi" w:hAnsiTheme="majorBidi" w:cstheme="majorBidi"/>
          <w:b/>
          <w:bCs/>
          <w:sz w:val="28"/>
          <w:szCs w:val="48"/>
        </w:rPr>
        <w:tab/>
        <w:t>b) After allocation</w:t>
      </w:r>
    </w:p>
    <w:p w:rsidR="00AB17DA" w:rsidRDefault="008F3564" w:rsidP="008F3564">
      <w:pPr>
        <w:rPr>
          <w:rFonts w:asciiTheme="majorBidi" w:hAnsiTheme="majorBidi" w:cstheme="majorBidi"/>
          <w:b/>
          <w:bCs/>
          <w:sz w:val="32"/>
          <w:szCs w:val="52"/>
        </w:rPr>
      </w:pPr>
      <w:r w:rsidRPr="008F3564">
        <w:rPr>
          <w:rFonts w:asciiTheme="majorBidi" w:hAnsiTheme="majorBidi" w:cstheme="majorBidi"/>
          <w:b/>
          <w:bCs/>
          <w:sz w:val="32"/>
          <w:szCs w:val="52"/>
        </w:rPr>
        <w:t>Implementation of Page Table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B8471A" w:rsidRPr="00394316" w:rsidRDefault="00DC483F" w:rsidP="0039431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394316">
        <w:rPr>
          <w:rFonts w:asciiTheme="majorBidi" w:hAnsiTheme="majorBidi" w:cstheme="majorBidi"/>
          <w:sz w:val="28"/>
          <w:szCs w:val="48"/>
        </w:rPr>
        <w:t>Page table is kept in main memory</w:t>
      </w:r>
    </w:p>
    <w:p w:rsidR="00B8471A" w:rsidRPr="00394316" w:rsidRDefault="00DC483F" w:rsidP="0039431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394316">
        <w:rPr>
          <w:rFonts w:asciiTheme="majorBidi" w:hAnsiTheme="majorBidi" w:cstheme="majorBidi"/>
          <w:i/>
          <w:iCs/>
          <w:sz w:val="28"/>
          <w:szCs w:val="48"/>
        </w:rPr>
        <w:t>Page-table</w:t>
      </w:r>
      <w:r w:rsidRPr="00394316">
        <w:rPr>
          <w:rFonts w:asciiTheme="majorBidi" w:hAnsiTheme="majorBidi" w:cstheme="majorBidi"/>
          <w:sz w:val="28"/>
          <w:szCs w:val="48"/>
        </w:rPr>
        <w:t xml:space="preserve"> </w:t>
      </w:r>
      <w:r w:rsidRPr="00394316">
        <w:rPr>
          <w:rFonts w:asciiTheme="majorBidi" w:hAnsiTheme="majorBidi" w:cstheme="majorBidi"/>
          <w:i/>
          <w:iCs/>
          <w:sz w:val="28"/>
          <w:szCs w:val="48"/>
        </w:rPr>
        <w:t>base register (</w:t>
      </w:r>
      <w:r w:rsidRPr="00394316">
        <w:rPr>
          <w:rFonts w:asciiTheme="majorBidi" w:hAnsiTheme="majorBidi" w:cstheme="majorBidi"/>
          <w:sz w:val="28"/>
          <w:szCs w:val="48"/>
        </w:rPr>
        <w:t>PTBR) points to the page table</w:t>
      </w:r>
    </w:p>
    <w:p w:rsidR="00B8471A" w:rsidRPr="00394316" w:rsidRDefault="00DC483F" w:rsidP="0099293D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394316">
        <w:rPr>
          <w:rFonts w:asciiTheme="majorBidi" w:hAnsiTheme="majorBidi" w:cstheme="majorBidi"/>
          <w:i/>
          <w:iCs/>
          <w:sz w:val="28"/>
          <w:szCs w:val="48"/>
        </w:rPr>
        <w:t>Page-table length register</w:t>
      </w:r>
      <w:r w:rsidRPr="00394316">
        <w:rPr>
          <w:rFonts w:asciiTheme="majorBidi" w:hAnsiTheme="majorBidi" w:cstheme="majorBidi"/>
          <w:sz w:val="28"/>
          <w:szCs w:val="48"/>
        </w:rPr>
        <w:t xml:space="preserve"> (P</w:t>
      </w:r>
      <w:r w:rsidR="0099293D">
        <w:rPr>
          <w:rFonts w:asciiTheme="majorBidi" w:hAnsiTheme="majorBidi" w:cstheme="majorBidi"/>
          <w:sz w:val="28"/>
          <w:szCs w:val="48"/>
        </w:rPr>
        <w:t>T</w:t>
      </w:r>
      <w:r w:rsidRPr="00394316">
        <w:rPr>
          <w:rFonts w:asciiTheme="majorBidi" w:hAnsiTheme="majorBidi" w:cstheme="majorBidi"/>
          <w:sz w:val="28"/>
          <w:szCs w:val="48"/>
        </w:rPr>
        <w:t>LR) indicates size of the page table</w:t>
      </w:r>
    </w:p>
    <w:p w:rsidR="00B8471A" w:rsidRPr="00394316" w:rsidRDefault="00DC483F" w:rsidP="0039431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394316">
        <w:rPr>
          <w:rFonts w:asciiTheme="majorBidi" w:hAnsiTheme="majorBidi" w:cstheme="majorBidi"/>
          <w:sz w:val="28"/>
          <w:szCs w:val="48"/>
        </w:rPr>
        <w:t>In this scheme every data/instruction access requires two memory accesses.  One for the page table and one for the data/instruction.</w:t>
      </w:r>
    </w:p>
    <w:p w:rsidR="00B8471A" w:rsidRPr="00394316" w:rsidRDefault="00DC483F" w:rsidP="0039431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394316">
        <w:rPr>
          <w:rFonts w:asciiTheme="majorBidi" w:hAnsiTheme="majorBidi" w:cstheme="majorBidi"/>
          <w:sz w:val="28"/>
          <w:szCs w:val="48"/>
        </w:rPr>
        <w:t>The two memory access problem can be solved by the use of a special fast-lookup hardware cache called associative memory  or Translation Look-aside Buffers (TLBs)</w:t>
      </w:r>
    </w:p>
    <w:p w:rsidR="008F3564" w:rsidRDefault="00951731" w:rsidP="00951731">
      <w:pPr>
        <w:rPr>
          <w:rFonts w:asciiTheme="majorBidi" w:hAnsiTheme="majorBidi" w:cstheme="majorBidi"/>
          <w:b/>
          <w:bCs/>
          <w:sz w:val="32"/>
          <w:szCs w:val="52"/>
        </w:rPr>
      </w:pPr>
      <w:r w:rsidRPr="00951731">
        <w:rPr>
          <w:rFonts w:asciiTheme="majorBidi" w:hAnsiTheme="majorBidi" w:cstheme="majorBidi"/>
          <w:b/>
          <w:bCs/>
          <w:sz w:val="32"/>
          <w:szCs w:val="52"/>
        </w:rPr>
        <w:t>Associative Memory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B8471A" w:rsidRDefault="00DC483F" w:rsidP="006579A6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6579A6">
        <w:rPr>
          <w:rFonts w:asciiTheme="majorBidi" w:hAnsiTheme="majorBidi" w:cstheme="majorBidi"/>
          <w:sz w:val="28"/>
          <w:szCs w:val="48"/>
        </w:rPr>
        <w:t xml:space="preserve">Associative memory – parallel search </w:t>
      </w:r>
    </w:p>
    <w:tbl>
      <w:tblPr>
        <w:tblStyle w:val="TableGrid"/>
        <w:tblW w:w="0" w:type="auto"/>
        <w:tblInd w:w="2943" w:type="dxa"/>
        <w:tblLook w:val="04A0"/>
      </w:tblPr>
      <w:tblGrid>
        <w:gridCol w:w="2410"/>
        <w:gridCol w:w="2268"/>
      </w:tblGrid>
      <w:tr w:rsidR="00174397" w:rsidTr="0099367E">
        <w:tc>
          <w:tcPr>
            <w:tcW w:w="2410" w:type="dxa"/>
          </w:tcPr>
          <w:p w:rsidR="00174397" w:rsidRDefault="00174397" w:rsidP="00174397">
            <w:pPr>
              <w:pStyle w:val="ListParagraph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  <w:r w:rsidRPr="00174397">
              <w:rPr>
                <w:rFonts w:asciiTheme="majorBidi" w:hAnsiTheme="majorBidi" w:cstheme="majorBidi"/>
                <w:sz w:val="28"/>
                <w:szCs w:val="48"/>
              </w:rPr>
              <w:t>Page #</w:t>
            </w:r>
          </w:p>
        </w:tc>
        <w:tc>
          <w:tcPr>
            <w:tcW w:w="2268" w:type="dxa"/>
          </w:tcPr>
          <w:p w:rsidR="00174397" w:rsidRDefault="00174397" w:rsidP="00174397">
            <w:pPr>
              <w:pStyle w:val="ListParagraph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  <w:r w:rsidRPr="00174397">
              <w:rPr>
                <w:rFonts w:asciiTheme="majorBidi" w:hAnsiTheme="majorBidi" w:cstheme="majorBidi"/>
                <w:sz w:val="28"/>
                <w:szCs w:val="48"/>
              </w:rPr>
              <w:t>Frame #</w:t>
            </w:r>
          </w:p>
        </w:tc>
      </w:tr>
      <w:tr w:rsidR="00174397" w:rsidTr="0099367E">
        <w:tc>
          <w:tcPr>
            <w:tcW w:w="2410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  <w:tc>
          <w:tcPr>
            <w:tcW w:w="2268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</w:tr>
      <w:tr w:rsidR="00174397" w:rsidTr="0099367E">
        <w:tc>
          <w:tcPr>
            <w:tcW w:w="2410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  <w:tc>
          <w:tcPr>
            <w:tcW w:w="2268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</w:tr>
      <w:tr w:rsidR="00174397" w:rsidTr="0099367E">
        <w:tc>
          <w:tcPr>
            <w:tcW w:w="2410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  <w:tc>
          <w:tcPr>
            <w:tcW w:w="2268" w:type="dxa"/>
          </w:tcPr>
          <w:p w:rsidR="00174397" w:rsidRDefault="00174397" w:rsidP="00174397">
            <w:pPr>
              <w:pStyle w:val="ListParagraph"/>
              <w:ind w:left="0"/>
              <w:jc w:val="both"/>
              <w:rPr>
                <w:rFonts w:asciiTheme="majorBidi" w:hAnsiTheme="majorBidi" w:cstheme="majorBidi"/>
                <w:sz w:val="28"/>
                <w:szCs w:val="48"/>
              </w:rPr>
            </w:pPr>
          </w:p>
        </w:tc>
      </w:tr>
    </w:tbl>
    <w:p w:rsidR="00B2414A" w:rsidRPr="00B2414A" w:rsidRDefault="00B2414A" w:rsidP="00B2414A">
      <w:pPr>
        <w:pStyle w:val="ListParagraph"/>
        <w:ind w:left="0"/>
        <w:jc w:val="both"/>
        <w:rPr>
          <w:rFonts w:asciiTheme="majorBidi" w:hAnsiTheme="majorBidi" w:cstheme="majorBidi"/>
          <w:sz w:val="28"/>
          <w:szCs w:val="48"/>
        </w:rPr>
      </w:pPr>
      <w:r w:rsidRPr="00B2414A">
        <w:rPr>
          <w:rFonts w:asciiTheme="majorBidi" w:hAnsiTheme="majorBidi" w:cstheme="majorBidi"/>
          <w:sz w:val="28"/>
          <w:szCs w:val="48"/>
        </w:rPr>
        <w:lastRenderedPageBreak/>
        <w:t>Address translation (A´, A´´)</w:t>
      </w:r>
    </w:p>
    <w:p w:rsidR="00B8471A" w:rsidRPr="00B2414A" w:rsidRDefault="00DC483F" w:rsidP="00B2414A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B2414A">
        <w:rPr>
          <w:rFonts w:asciiTheme="majorBidi" w:hAnsiTheme="majorBidi" w:cstheme="majorBidi"/>
          <w:sz w:val="28"/>
          <w:szCs w:val="48"/>
        </w:rPr>
        <w:t>If A´ is in associative register, get frame # out</w:t>
      </w:r>
    </w:p>
    <w:p w:rsidR="00B8471A" w:rsidRPr="00B2414A" w:rsidRDefault="00DC483F" w:rsidP="00B2414A">
      <w:pPr>
        <w:pStyle w:val="ListParagraph"/>
        <w:numPr>
          <w:ilvl w:val="0"/>
          <w:numId w:val="28"/>
        </w:numPr>
        <w:jc w:val="both"/>
        <w:rPr>
          <w:rFonts w:asciiTheme="majorBidi" w:hAnsiTheme="majorBidi" w:cstheme="majorBidi"/>
          <w:sz w:val="28"/>
          <w:szCs w:val="48"/>
        </w:rPr>
      </w:pPr>
      <w:r w:rsidRPr="00B2414A">
        <w:rPr>
          <w:rFonts w:asciiTheme="majorBidi" w:hAnsiTheme="majorBidi" w:cstheme="majorBidi"/>
          <w:sz w:val="28"/>
          <w:szCs w:val="48"/>
        </w:rPr>
        <w:t>Otherwise get frame # from page table in memory</w:t>
      </w:r>
    </w:p>
    <w:p w:rsidR="006579A6" w:rsidRDefault="006579A6" w:rsidP="00B2414A">
      <w:pPr>
        <w:pStyle w:val="ListParagraph"/>
        <w:ind w:left="0"/>
        <w:jc w:val="both"/>
        <w:rPr>
          <w:rFonts w:asciiTheme="majorBidi" w:hAnsiTheme="majorBidi" w:cstheme="majorBidi"/>
          <w:sz w:val="28"/>
          <w:szCs w:val="48"/>
        </w:rPr>
      </w:pPr>
    </w:p>
    <w:p w:rsidR="00BA5ABF" w:rsidRDefault="00BA5ABF" w:rsidP="00BA5ABF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BA5ABF">
        <w:rPr>
          <w:rFonts w:asciiTheme="majorBidi" w:hAnsiTheme="majorBidi" w:cstheme="majorBidi"/>
          <w:b/>
          <w:bCs/>
          <w:sz w:val="28"/>
          <w:szCs w:val="48"/>
        </w:rPr>
        <w:t>Paging Hardware With TLB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BA5ABF" w:rsidRDefault="001F6F05" w:rsidP="001F6F05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1F6F05">
        <w:rPr>
          <w:rFonts w:asciiTheme="majorBidi" w:hAnsiTheme="majorBidi" w:cstheme="majorBidi"/>
          <w:b/>
          <w:bCs/>
          <w:noProof/>
          <w:sz w:val="28"/>
          <w:szCs w:val="48"/>
        </w:rPr>
        <w:drawing>
          <wp:inline distT="0" distB="0" distL="0" distR="0">
            <wp:extent cx="5943600" cy="3605530"/>
            <wp:effectExtent l="57150" t="38100" r="38100" b="13970"/>
            <wp:docPr id="10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6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292" t="1041" r="1292" b="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0553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1F6F05" w:rsidRDefault="001F6F05" w:rsidP="001F6F05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5B17A6" w:rsidRDefault="005B17A6" w:rsidP="005B17A6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5B17A6">
        <w:rPr>
          <w:rFonts w:asciiTheme="majorBidi" w:hAnsiTheme="majorBidi" w:cstheme="majorBidi"/>
          <w:b/>
          <w:bCs/>
          <w:sz w:val="28"/>
          <w:szCs w:val="48"/>
        </w:rPr>
        <w:t>Memory Protection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B8471A" w:rsidRPr="00997B3F" w:rsidRDefault="00DC483F" w:rsidP="00997B3F">
      <w:pPr>
        <w:pStyle w:val="ListParagraph"/>
        <w:numPr>
          <w:ilvl w:val="0"/>
          <w:numId w:val="31"/>
        </w:numPr>
        <w:jc w:val="both"/>
        <w:rPr>
          <w:rFonts w:asciiTheme="majorBidi" w:hAnsiTheme="majorBidi" w:cstheme="majorBidi"/>
          <w:sz w:val="28"/>
          <w:szCs w:val="48"/>
        </w:rPr>
      </w:pPr>
      <w:r w:rsidRPr="00997B3F">
        <w:rPr>
          <w:rFonts w:asciiTheme="majorBidi" w:hAnsiTheme="majorBidi" w:cstheme="majorBidi"/>
          <w:sz w:val="28"/>
          <w:szCs w:val="48"/>
        </w:rPr>
        <w:t>Memory protection implemented by associating protection bit with each frame</w:t>
      </w:r>
    </w:p>
    <w:p w:rsidR="00B8471A" w:rsidRPr="00997B3F" w:rsidRDefault="00DC483F" w:rsidP="00997B3F">
      <w:pPr>
        <w:pStyle w:val="ListParagraph"/>
        <w:numPr>
          <w:ilvl w:val="0"/>
          <w:numId w:val="31"/>
        </w:numPr>
        <w:jc w:val="both"/>
        <w:rPr>
          <w:rFonts w:asciiTheme="majorBidi" w:hAnsiTheme="majorBidi" w:cstheme="majorBidi"/>
          <w:sz w:val="28"/>
          <w:szCs w:val="48"/>
        </w:rPr>
      </w:pPr>
      <w:r w:rsidRPr="00997B3F">
        <w:rPr>
          <w:rFonts w:asciiTheme="majorBidi" w:hAnsiTheme="majorBidi" w:cstheme="majorBidi"/>
          <w:sz w:val="28"/>
          <w:szCs w:val="48"/>
        </w:rPr>
        <w:t>Valid-invalid bit attached to each entry in the page table:</w:t>
      </w:r>
    </w:p>
    <w:p w:rsidR="00B8471A" w:rsidRPr="00997B3F" w:rsidRDefault="00DC483F" w:rsidP="00FA2B5D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ind w:left="1134"/>
        <w:jc w:val="both"/>
        <w:rPr>
          <w:rFonts w:asciiTheme="majorBidi" w:hAnsiTheme="majorBidi" w:cstheme="majorBidi"/>
          <w:sz w:val="28"/>
          <w:szCs w:val="48"/>
        </w:rPr>
      </w:pPr>
      <w:r w:rsidRPr="00997B3F">
        <w:rPr>
          <w:rFonts w:asciiTheme="majorBidi" w:hAnsiTheme="majorBidi" w:cstheme="majorBidi"/>
          <w:sz w:val="28"/>
          <w:szCs w:val="48"/>
        </w:rPr>
        <w:t>“valid” indicates that the associated page is in the process’ logical address space, and is thus a legal page</w:t>
      </w:r>
      <w:r w:rsidR="00997B3F">
        <w:rPr>
          <w:rFonts w:asciiTheme="majorBidi" w:hAnsiTheme="majorBidi" w:cstheme="majorBidi"/>
          <w:sz w:val="28"/>
          <w:szCs w:val="48"/>
        </w:rPr>
        <w:t>.</w:t>
      </w:r>
    </w:p>
    <w:p w:rsidR="00B8471A" w:rsidRDefault="00DC483F" w:rsidP="00FA2B5D">
      <w:pPr>
        <w:pStyle w:val="ListParagraph"/>
        <w:numPr>
          <w:ilvl w:val="1"/>
          <w:numId w:val="32"/>
        </w:numPr>
        <w:tabs>
          <w:tab w:val="clear" w:pos="1440"/>
          <w:tab w:val="num" w:pos="1134"/>
        </w:tabs>
        <w:ind w:left="1134"/>
        <w:jc w:val="both"/>
        <w:rPr>
          <w:rFonts w:asciiTheme="majorBidi" w:hAnsiTheme="majorBidi" w:cstheme="majorBidi"/>
          <w:sz w:val="28"/>
          <w:szCs w:val="48"/>
        </w:rPr>
      </w:pPr>
      <w:r w:rsidRPr="00997B3F">
        <w:rPr>
          <w:rFonts w:asciiTheme="majorBidi" w:hAnsiTheme="majorBidi" w:cstheme="majorBidi"/>
          <w:sz w:val="28"/>
          <w:szCs w:val="48"/>
        </w:rPr>
        <w:t>“invalid” indicates that the page is not in the process’ logical address space</w:t>
      </w:r>
      <w:r w:rsidR="00997B3F">
        <w:rPr>
          <w:rFonts w:asciiTheme="majorBidi" w:hAnsiTheme="majorBidi" w:cstheme="majorBidi"/>
          <w:sz w:val="28"/>
          <w:szCs w:val="48"/>
        </w:rPr>
        <w:t>.</w:t>
      </w:r>
    </w:p>
    <w:p w:rsidR="00C559F0" w:rsidRDefault="00C559F0" w:rsidP="002218E9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C559F0" w:rsidRDefault="00C559F0" w:rsidP="002218E9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C559F0" w:rsidRDefault="00C559F0" w:rsidP="002218E9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C559F0" w:rsidRDefault="00C559F0" w:rsidP="002218E9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C11182" w:rsidRDefault="002218E9" w:rsidP="002218E9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2218E9">
        <w:rPr>
          <w:rFonts w:asciiTheme="majorBidi" w:hAnsiTheme="majorBidi" w:cstheme="majorBidi"/>
          <w:b/>
          <w:bCs/>
          <w:sz w:val="28"/>
          <w:szCs w:val="48"/>
        </w:rPr>
        <w:lastRenderedPageBreak/>
        <w:t>Valid (v) or Invalid (i) Bit In A Page</w:t>
      </w:r>
      <w:r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2218E9">
        <w:rPr>
          <w:rFonts w:asciiTheme="majorBidi" w:hAnsiTheme="majorBidi" w:cstheme="majorBidi"/>
          <w:b/>
          <w:bCs/>
          <w:sz w:val="28"/>
          <w:szCs w:val="48"/>
        </w:rPr>
        <w:t>Table</w:t>
      </w:r>
      <w:r>
        <w:rPr>
          <w:rFonts w:asciiTheme="majorBidi" w:hAnsiTheme="majorBidi" w:cstheme="majorBidi"/>
          <w:b/>
          <w:bCs/>
          <w:sz w:val="28"/>
          <w:szCs w:val="48"/>
        </w:rPr>
        <w:t>:</w:t>
      </w:r>
    </w:p>
    <w:p w:rsidR="00C559F0" w:rsidRPr="002218E9" w:rsidRDefault="00C559F0" w:rsidP="00C559F0">
      <w:pPr>
        <w:jc w:val="center"/>
        <w:rPr>
          <w:rFonts w:asciiTheme="majorBidi" w:hAnsiTheme="majorBidi" w:cstheme="majorBidi"/>
          <w:b/>
          <w:bCs/>
          <w:sz w:val="28"/>
          <w:szCs w:val="48"/>
        </w:rPr>
      </w:pPr>
      <w:r w:rsidRPr="00C559F0">
        <w:rPr>
          <w:rFonts w:asciiTheme="majorBidi" w:hAnsiTheme="majorBidi" w:cstheme="majorBidi"/>
          <w:b/>
          <w:bCs/>
          <w:noProof/>
          <w:sz w:val="28"/>
          <w:szCs w:val="48"/>
        </w:rPr>
        <w:drawing>
          <wp:inline distT="0" distB="0" distL="0" distR="0">
            <wp:extent cx="5086350" cy="4413250"/>
            <wp:effectExtent l="57150" t="38100" r="38100" b="25400"/>
            <wp:docPr id="11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2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301" t="603" r="7301" b="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4413250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B17A6" w:rsidRPr="00BA5ABF" w:rsidRDefault="005B17A6" w:rsidP="005B17A6">
      <w:pPr>
        <w:pStyle w:val="ListParagraph"/>
        <w:ind w:left="0"/>
        <w:jc w:val="both"/>
        <w:rPr>
          <w:rFonts w:asciiTheme="majorBidi" w:hAnsiTheme="majorBidi" w:cstheme="majorBidi"/>
          <w:b/>
          <w:bCs/>
          <w:sz w:val="28"/>
          <w:szCs w:val="48"/>
        </w:rPr>
      </w:pPr>
    </w:p>
    <w:p w:rsidR="00951731" w:rsidRPr="00AB17DA" w:rsidRDefault="00951731" w:rsidP="00B2414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AB17DA" w:rsidRPr="00AB17DA" w:rsidRDefault="00AB17DA" w:rsidP="00B2414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AB17DA" w:rsidRPr="00282035" w:rsidRDefault="00AB17DA" w:rsidP="00B2414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686B16" w:rsidRPr="00D9412A" w:rsidRDefault="00686B16" w:rsidP="00B2414A">
      <w:pPr>
        <w:rPr>
          <w:rFonts w:asciiTheme="majorBidi" w:hAnsiTheme="majorBidi" w:cstheme="majorBidi"/>
          <w:b/>
          <w:bCs/>
          <w:sz w:val="32"/>
          <w:szCs w:val="52"/>
        </w:rPr>
      </w:pPr>
    </w:p>
    <w:p w:rsidR="005B679E" w:rsidRPr="002F56F9" w:rsidRDefault="005B679E" w:rsidP="00B2414A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</w:p>
    <w:sectPr w:rsidR="005B679E" w:rsidRPr="002F56F9" w:rsidSect="0076489E">
      <w:headerReference w:type="default" r:id="rId13"/>
      <w:footerReference w:type="default" r:id="rId14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092" w:rsidRDefault="006D2092" w:rsidP="004842BF">
      <w:pPr>
        <w:spacing w:after="0" w:line="240" w:lineRule="auto"/>
      </w:pPr>
      <w:r>
        <w:separator/>
      </w:r>
    </w:p>
  </w:endnote>
  <w:endnote w:type="continuationSeparator" w:id="1">
    <w:p w:rsidR="006D2092" w:rsidRDefault="006D2092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17BE6" w:rsidRDefault="00B8471A">
        <w:pPr>
          <w:pStyle w:val="Footer"/>
          <w:jc w:val="center"/>
        </w:pPr>
        <w:fldSimple w:instr=" PAGE   \* MERGEFORMAT ">
          <w:r w:rsidR="0099293D">
            <w:rPr>
              <w:noProof/>
            </w:rPr>
            <w:t>4</w:t>
          </w:r>
        </w:fldSimple>
      </w:p>
    </w:sdtContent>
  </w:sdt>
  <w:p w:rsidR="00817BE6" w:rsidRDefault="00817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092" w:rsidRDefault="006D2092" w:rsidP="004842BF">
      <w:pPr>
        <w:spacing w:after="0" w:line="240" w:lineRule="auto"/>
      </w:pPr>
      <w:r>
        <w:separator/>
      </w:r>
    </w:p>
  </w:footnote>
  <w:footnote w:type="continuationSeparator" w:id="1">
    <w:p w:rsidR="006D2092" w:rsidRDefault="006D2092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E6" w:rsidRDefault="00817BE6" w:rsidP="00C559F0">
    <w:pPr>
      <w:pStyle w:val="Header"/>
    </w:pPr>
    <w:r w:rsidRPr="004842BF">
      <w:rPr>
        <w:b/>
        <w:bCs/>
      </w:rPr>
      <w:t xml:space="preserve">Lecture </w:t>
    </w:r>
    <w:r>
      <w:rPr>
        <w:b/>
        <w:bCs/>
      </w:rPr>
      <w:t>1</w:t>
    </w:r>
    <w:r w:rsidR="00C559F0">
      <w:rPr>
        <w:b/>
        <w:bCs/>
      </w:rPr>
      <w:t>4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059F"/>
    <w:multiLevelType w:val="hybridMultilevel"/>
    <w:tmpl w:val="B06228CA"/>
    <w:lvl w:ilvl="0" w:tplc="1B0A97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088438">
      <w:start w:val="129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28E7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4453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5C670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4A6F7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68624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18EF2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2A2C3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1649FB"/>
    <w:multiLevelType w:val="hybridMultilevel"/>
    <w:tmpl w:val="510218AE"/>
    <w:lvl w:ilvl="0" w:tplc="AB0674E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81A3A"/>
    <w:multiLevelType w:val="hybridMultilevel"/>
    <w:tmpl w:val="8CBA4D4A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96E7FE">
      <w:start w:val="983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7E112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4CA60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CE1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D0130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AC69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E0D56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50507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DC1"/>
    <w:multiLevelType w:val="hybridMultilevel"/>
    <w:tmpl w:val="088680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02031"/>
    <w:multiLevelType w:val="hybridMultilevel"/>
    <w:tmpl w:val="5EEC1E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F4490E"/>
    <w:multiLevelType w:val="hybridMultilevel"/>
    <w:tmpl w:val="C204BBB6"/>
    <w:lvl w:ilvl="0" w:tplc="EC8676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76059EA">
      <w:start w:val="52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E49CC9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252D95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B6EDC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E869B3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79CB73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D4E1E4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67CE0D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C2173C0"/>
    <w:multiLevelType w:val="hybridMultilevel"/>
    <w:tmpl w:val="9AD0A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424EF"/>
    <w:multiLevelType w:val="hybridMultilevel"/>
    <w:tmpl w:val="17CAF676"/>
    <w:lvl w:ilvl="0" w:tplc="ACE6881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786EB7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44F1E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B3ADC2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F44AC8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472B32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03479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2C0A35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5E4414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42B26C45"/>
    <w:multiLevelType w:val="hybridMultilevel"/>
    <w:tmpl w:val="A3F2FF0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4D14311"/>
    <w:multiLevelType w:val="hybridMultilevel"/>
    <w:tmpl w:val="57DCF02C"/>
    <w:lvl w:ilvl="0" w:tplc="47E204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7219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BA8CD4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B3A865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583B7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70ED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34523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FDC61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588037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8A514AC"/>
    <w:multiLevelType w:val="hybridMultilevel"/>
    <w:tmpl w:val="593E1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17436"/>
    <w:multiLevelType w:val="hybridMultilevel"/>
    <w:tmpl w:val="1A22EEC6"/>
    <w:lvl w:ilvl="0" w:tplc="DD20CC9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8ADD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8DCDF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1E4A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74689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BBAB3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FA84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1605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088A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B0410D1"/>
    <w:multiLevelType w:val="hybridMultilevel"/>
    <w:tmpl w:val="CEFA05D2"/>
    <w:lvl w:ilvl="0" w:tplc="B21C627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A2AD3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FAE35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6664CB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F40347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2ECAB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952C50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48019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7B6CE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48C3AE0"/>
    <w:multiLevelType w:val="hybridMultilevel"/>
    <w:tmpl w:val="5FC8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5F72DC"/>
    <w:multiLevelType w:val="hybridMultilevel"/>
    <w:tmpl w:val="6E228732"/>
    <w:lvl w:ilvl="0" w:tplc="013220B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2D0FAB4">
      <w:start w:val="1253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918E880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D12C77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2460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488C2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BCAA0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03C5D5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F4F60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5">
    <w:nsid w:val="5A595F8C"/>
    <w:multiLevelType w:val="hybridMultilevel"/>
    <w:tmpl w:val="86641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D019BB"/>
    <w:multiLevelType w:val="hybridMultilevel"/>
    <w:tmpl w:val="B388D92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5BAA47DD"/>
    <w:multiLevelType w:val="hybridMultilevel"/>
    <w:tmpl w:val="71D2EFFC"/>
    <w:lvl w:ilvl="0" w:tplc="539055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C7C2D4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2E2695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93673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F14B0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7A05AF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10E688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02FC8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5CF5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5C143F76"/>
    <w:multiLevelType w:val="hybridMultilevel"/>
    <w:tmpl w:val="A0205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B4A9B"/>
    <w:multiLevelType w:val="hybridMultilevel"/>
    <w:tmpl w:val="EB105DF0"/>
    <w:lvl w:ilvl="0" w:tplc="239ED4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340558A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9E4E91"/>
    <w:multiLevelType w:val="hybridMultilevel"/>
    <w:tmpl w:val="CB563508"/>
    <w:lvl w:ilvl="0" w:tplc="FD901E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2AFC5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251B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1412F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5B849B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08892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B00FDD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3F4254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0C0245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5E094E36"/>
    <w:multiLevelType w:val="hybridMultilevel"/>
    <w:tmpl w:val="75FA5286"/>
    <w:lvl w:ilvl="0" w:tplc="BCF213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EDA0E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BE1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04C3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AA80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62A6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508D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A8F8A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>
    <w:nsid w:val="5E9F35FC"/>
    <w:multiLevelType w:val="hybridMultilevel"/>
    <w:tmpl w:val="A55060A6"/>
    <w:lvl w:ilvl="0" w:tplc="1E1A233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D8A652">
      <w:start w:val="110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3215E0">
      <w:start w:val="1100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801F8">
      <w:start w:val="1100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C2C15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78C8A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DC77D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7AFFF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DCA68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806AF0"/>
    <w:multiLevelType w:val="hybridMultilevel"/>
    <w:tmpl w:val="B0FEB4E4"/>
    <w:lvl w:ilvl="0" w:tplc="3614FD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2EDB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242784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F26E4F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6C65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BDCD4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CE71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6A62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DA666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60032040"/>
    <w:multiLevelType w:val="hybridMultilevel"/>
    <w:tmpl w:val="EC88ADC8"/>
    <w:lvl w:ilvl="0" w:tplc="65362F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7C6EAF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C0AF12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46EEE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885B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A0B0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B9E8D6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D24F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164A8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66825801"/>
    <w:multiLevelType w:val="hybridMultilevel"/>
    <w:tmpl w:val="DB944948"/>
    <w:lvl w:ilvl="0" w:tplc="B704BE5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1218A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B4E98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BA178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9DCCEB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8D6D22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E165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61A6F4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B059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6">
    <w:nsid w:val="6A2C61D3"/>
    <w:multiLevelType w:val="hybridMultilevel"/>
    <w:tmpl w:val="5220E568"/>
    <w:lvl w:ilvl="0" w:tplc="7B7EEC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57E93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AE71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E2AA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0C0E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2235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96EB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AAA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6DD00885"/>
    <w:multiLevelType w:val="hybridMultilevel"/>
    <w:tmpl w:val="031CA68A"/>
    <w:lvl w:ilvl="0" w:tplc="7B7EEC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50565E">
      <w:start w:val="127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7E93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AE71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E2AA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0C0E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2235F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296EB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AAAF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781E5E60"/>
    <w:multiLevelType w:val="hybridMultilevel"/>
    <w:tmpl w:val="C26EA7A4"/>
    <w:lvl w:ilvl="0" w:tplc="BCB0524A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336819"/>
    <w:multiLevelType w:val="hybridMultilevel"/>
    <w:tmpl w:val="C776B6F2"/>
    <w:lvl w:ilvl="0" w:tplc="197064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9E714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98B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CC89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02C8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C1405D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CAD2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C633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9C75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0">
    <w:nsid w:val="7C3D1117"/>
    <w:multiLevelType w:val="hybridMultilevel"/>
    <w:tmpl w:val="90B87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8122D5"/>
    <w:multiLevelType w:val="hybridMultilevel"/>
    <w:tmpl w:val="FB9AEE98"/>
    <w:lvl w:ilvl="0" w:tplc="BCF2133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910120E">
      <w:start w:val="1127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1EDA0EC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2BE19C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104C3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0AA805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62A61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508D1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3A8F8A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9"/>
  </w:num>
  <w:num w:numId="2">
    <w:abstractNumId w:val="2"/>
  </w:num>
  <w:num w:numId="3">
    <w:abstractNumId w:val="16"/>
  </w:num>
  <w:num w:numId="4">
    <w:abstractNumId w:val="29"/>
  </w:num>
  <w:num w:numId="5">
    <w:abstractNumId w:val="3"/>
  </w:num>
  <w:num w:numId="6">
    <w:abstractNumId w:val="15"/>
  </w:num>
  <w:num w:numId="7">
    <w:abstractNumId w:val="28"/>
  </w:num>
  <w:num w:numId="8">
    <w:abstractNumId w:val="4"/>
  </w:num>
  <w:num w:numId="9">
    <w:abstractNumId w:val="22"/>
  </w:num>
  <w:num w:numId="10">
    <w:abstractNumId w:val="1"/>
  </w:num>
  <w:num w:numId="11">
    <w:abstractNumId w:val="10"/>
  </w:num>
  <w:num w:numId="12">
    <w:abstractNumId w:val="5"/>
  </w:num>
  <w:num w:numId="13">
    <w:abstractNumId w:val="12"/>
  </w:num>
  <w:num w:numId="14">
    <w:abstractNumId w:val="7"/>
  </w:num>
  <w:num w:numId="15">
    <w:abstractNumId w:val="9"/>
  </w:num>
  <w:num w:numId="16">
    <w:abstractNumId w:val="25"/>
  </w:num>
  <w:num w:numId="17">
    <w:abstractNumId w:val="31"/>
  </w:num>
  <w:num w:numId="18">
    <w:abstractNumId w:val="21"/>
  </w:num>
  <w:num w:numId="19">
    <w:abstractNumId w:val="14"/>
  </w:num>
  <w:num w:numId="20">
    <w:abstractNumId w:val="20"/>
  </w:num>
  <w:num w:numId="21">
    <w:abstractNumId w:val="17"/>
  </w:num>
  <w:num w:numId="22">
    <w:abstractNumId w:val="0"/>
  </w:num>
  <w:num w:numId="23">
    <w:abstractNumId w:val="6"/>
  </w:num>
  <w:num w:numId="24">
    <w:abstractNumId w:val="30"/>
  </w:num>
  <w:num w:numId="25">
    <w:abstractNumId w:val="18"/>
  </w:num>
  <w:num w:numId="26">
    <w:abstractNumId w:val="8"/>
  </w:num>
  <w:num w:numId="27">
    <w:abstractNumId w:val="23"/>
  </w:num>
  <w:num w:numId="28">
    <w:abstractNumId w:val="13"/>
  </w:num>
  <w:num w:numId="29">
    <w:abstractNumId w:val="11"/>
  </w:num>
  <w:num w:numId="30">
    <w:abstractNumId w:val="24"/>
  </w:num>
  <w:num w:numId="31">
    <w:abstractNumId w:val="27"/>
  </w:num>
  <w:num w:numId="32">
    <w:abstractNumId w:val="2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3884"/>
    <w:rsid w:val="00024127"/>
    <w:rsid w:val="00025C82"/>
    <w:rsid w:val="00027D9C"/>
    <w:rsid w:val="00035D29"/>
    <w:rsid w:val="0004183C"/>
    <w:rsid w:val="00042ACD"/>
    <w:rsid w:val="00043E67"/>
    <w:rsid w:val="000479B1"/>
    <w:rsid w:val="00051894"/>
    <w:rsid w:val="000573EF"/>
    <w:rsid w:val="00063BC8"/>
    <w:rsid w:val="000647EF"/>
    <w:rsid w:val="00066F27"/>
    <w:rsid w:val="00072132"/>
    <w:rsid w:val="00087A75"/>
    <w:rsid w:val="0009010A"/>
    <w:rsid w:val="000A4A34"/>
    <w:rsid w:val="000A5CEA"/>
    <w:rsid w:val="000A6F50"/>
    <w:rsid w:val="000D0F89"/>
    <w:rsid w:val="000D44F4"/>
    <w:rsid w:val="000F13C8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2192"/>
    <w:rsid w:val="00153027"/>
    <w:rsid w:val="001537C5"/>
    <w:rsid w:val="001550F2"/>
    <w:rsid w:val="0015713C"/>
    <w:rsid w:val="00161E99"/>
    <w:rsid w:val="00165349"/>
    <w:rsid w:val="00174397"/>
    <w:rsid w:val="00181AA1"/>
    <w:rsid w:val="00186B8C"/>
    <w:rsid w:val="00190D75"/>
    <w:rsid w:val="00191CEF"/>
    <w:rsid w:val="001939A9"/>
    <w:rsid w:val="001A6594"/>
    <w:rsid w:val="001B07D4"/>
    <w:rsid w:val="001B17A0"/>
    <w:rsid w:val="001B65A7"/>
    <w:rsid w:val="001C25C4"/>
    <w:rsid w:val="001D647D"/>
    <w:rsid w:val="001D678D"/>
    <w:rsid w:val="001E0FBB"/>
    <w:rsid w:val="001E60DD"/>
    <w:rsid w:val="001E7AB8"/>
    <w:rsid w:val="001F12F0"/>
    <w:rsid w:val="001F6F05"/>
    <w:rsid w:val="0020100F"/>
    <w:rsid w:val="0020530F"/>
    <w:rsid w:val="00207273"/>
    <w:rsid w:val="002215D9"/>
    <w:rsid w:val="002218E9"/>
    <w:rsid w:val="00232C4A"/>
    <w:rsid w:val="00240CF6"/>
    <w:rsid w:val="00243618"/>
    <w:rsid w:val="002441C1"/>
    <w:rsid w:val="00253F2C"/>
    <w:rsid w:val="00254520"/>
    <w:rsid w:val="002572F3"/>
    <w:rsid w:val="0027045C"/>
    <w:rsid w:val="002716DA"/>
    <w:rsid w:val="002747A4"/>
    <w:rsid w:val="00282035"/>
    <w:rsid w:val="0028674E"/>
    <w:rsid w:val="00287572"/>
    <w:rsid w:val="00294AE8"/>
    <w:rsid w:val="002955E7"/>
    <w:rsid w:val="00295791"/>
    <w:rsid w:val="0029703C"/>
    <w:rsid w:val="002A0200"/>
    <w:rsid w:val="002A27DE"/>
    <w:rsid w:val="002B60E2"/>
    <w:rsid w:val="002B67D8"/>
    <w:rsid w:val="002C0670"/>
    <w:rsid w:val="002C2165"/>
    <w:rsid w:val="002C4778"/>
    <w:rsid w:val="002C6402"/>
    <w:rsid w:val="002C75CE"/>
    <w:rsid w:val="002D15BA"/>
    <w:rsid w:val="002D1613"/>
    <w:rsid w:val="002D2B3A"/>
    <w:rsid w:val="002D31F8"/>
    <w:rsid w:val="002D3284"/>
    <w:rsid w:val="002E64FA"/>
    <w:rsid w:val="002E7B4E"/>
    <w:rsid w:val="002F56F9"/>
    <w:rsid w:val="002F6E0B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55BC7"/>
    <w:rsid w:val="00361E5A"/>
    <w:rsid w:val="00363368"/>
    <w:rsid w:val="00373C80"/>
    <w:rsid w:val="003818A9"/>
    <w:rsid w:val="003849EE"/>
    <w:rsid w:val="00387A33"/>
    <w:rsid w:val="003904D8"/>
    <w:rsid w:val="003909D9"/>
    <w:rsid w:val="00394316"/>
    <w:rsid w:val="003A773E"/>
    <w:rsid w:val="003B256D"/>
    <w:rsid w:val="003D24DE"/>
    <w:rsid w:val="003E0224"/>
    <w:rsid w:val="003E1417"/>
    <w:rsid w:val="003E2096"/>
    <w:rsid w:val="003E295E"/>
    <w:rsid w:val="003F1484"/>
    <w:rsid w:val="003F3057"/>
    <w:rsid w:val="00403C4C"/>
    <w:rsid w:val="004119B0"/>
    <w:rsid w:val="00411D03"/>
    <w:rsid w:val="00412A45"/>
    <w:rsid w:val="00412EF3"/>
    <w:rsid w:val="00414583"/>
    <w:rsid w:val="00414764"/>
    <w:rsid w:val="00414C62"/>
    <w:rsid w:val="00427F71"/>
    <w:rsid w:val="00436ECC"/>
    <w:rsid w:val="00450364"/>
    <w:rsid w:val="0045427B"/>
    <w:rsid w:val="00462476"/>
    <w:rsid w:val="00462C28"/>
    <w:rsid w:val="00465E84"/>
    <w:rsid w:val="00473559"/>
    <w:rsid w:val="00480D65"/>
    <w:rsid w:val="004842BF"/>
    <w:rsid w:val="004865F2"/>
    <w:rsid w:val="00491D6B"/>
    <w:rsid w:val="00492B57"/>
    <w:rsid w:val="00496BC4"/>
    <w:rsid w:val="00496F13"/>
    <w:rsid w:val="004A1A8D"/>
    <w:rsid w:val="004A407A"/>
    <w:rsid w:val="004A77DB"/>
    <w:rsid w:val="004B7477"/>
    <w:rsid w:val="004C1C0E"/>
    <w:rsid w:val="0050001F"/>
    <w:rsid w:val="005074BA"/>
    <w:rsid w:val="00521F2F"/>
    <w:rsid w:val="00523533"/>
    <w:rsid w:val="00527D39"/>
    <w:rsid w:val="00530099"/>
    <w:rsid w:val="00532AC3"/>
    <w:rsid w:val="00535ED9"/>
    <w:rsid w:val="00540F8E"/>
    <w:rsid w:val="0054310D"/>
    <w:rsid w:val="005458C5"/>
    <w:rsid w:val="00546468"/>
    <w:rsid w:val="00553867"/>
    <w:rsid w:val="00557B30"/>
    <w:rsid w:val="0056235D"/>
    <w:rsid w:val="00573E4A"/>
    <w:rsid w:val="005942AE"/>
    <w:rsid w:val="00596C4B"/>
    <w:rsid w:val="005A28FD"/>
    <w:rsid w:val="005B17A6"/>
    <w:rsid w:val="005B1F66"/>
    <w:rsid w:val="005B679E"/>
    <w:rsid w:val="005E1FF6"/>
    <w:rsid w:val="005E4DFA"/>
    <w:rsid w:val="00603B86"/>
    <w:rsid w:val="00605CAE"/>
    <w:rsid w:val="00606C9E"/>
    <w:rsid w:val="00611DCE"/>
    <w:rsid w:val="0062016C"/>
    <w:rsid w:val="006202EC"/>
    <w:rsid w:val="00625172"/>
    <w:rsid w:val="006579A6"/>
    <w:rsid w:val="0066367A"/>
    <w:rsid w:val="00665153"/>
    <w:rsid w:val="00670C4E"/>
    <w:rsid w:val="00682FF7"/>
    <w:rsid w:val="00686B16"/>
    <w:rsid w:val="006937A5"/>
    <w:rsid w:val="00694298"/>
    <w:rsid w:val="00694D06"/>
    <w:rsid w:val="006A022A"/>
    <w:rsid w:val="006B38B3"/>
    <w:rsid w:val="006B43CE"/>
    <w:rsid w:val="006B4DDC"/>
    <w:rsid w:val="006D07C5"/>
    <w:rsid w:val="006D0981"/>
    <w:rsid w:val="006D11A5"/>
    <w:rsid w:val="006D2092"/>
    <w:rsid w:val="006D3127"/>
    <w:rsid w:val="006D36EF"/>
    <w:rsid w:val="006D4C34"/>
    <w:rsid w:val="006E08E5"/>
    <w:rsid w:val="006E3E6E"/>
    <w:rsid w:val="006E79CB"/>
    <w:rsid w:val="006F6D30"/>
    <w:rsid w:val="007049DD"/>
    <w:rsid w:val="00710EB4"/>
    <w:rsid w:val="0072297C"/>
    <w:rsid w:val="00726A82"/>
    <w:rsid w:val="00741260"/>
    <w:rsid w:val="007413EC"/>
    <w:rsid w:val="00743AA6"/>
    <w:rsid w:val="0075062B"/>
    <w:rsid w:val="0075299A"/>
    <w:rsid w:val="0075363C"/>
    <w:rsid w:val="007611D2"/>
    <w:rsid w:val="00763C26"/>
    <w:rsid w:val="0076489E"/>
    <w:rsid w:val="007725B3"/>
    <w:rsid w:val="0077354E"/>
    <w:rsid w:val="00780A66"/>
    <w:rsid w:val="0078238F"/>
    <w:rsid w:val="00790C8D"/>
    <w:rsid w:val="007916BE"/>
    <w:rsid w:val="00796CF7"/>
    <w:rsid w:val="007A178D"/>
    <w:rsid w:val="007A613C"/>
    <w:rsid w:val="007C1479"/>
    <w:rsid w:val="007C323F"/>
    <w:rsid w:val="007C3306"/>
    <w:rsid w:val="007C3973"/>
    <w:rsid w:val="007C7377"/>
    <w:rsid w:val="007D4FA1"/>
    <w:rsid w:val="007D5B66"/>
    <w:rsid w:val="007D7733"/>
    <w:rsid w:val="007D7D8C"/>
    <w:rsid w:val="007E24CE"/>
    <w:rsid w:val="007F369F"/>
    <w:rsid w:val="007F62DD"/>
    <w:rsid w:val="008004E5"/>
    <w:rsid w:val="00801C1A"/>
    <w:rsid w:val="00801CD4"/>
    <w:rsid w:val="00803EAD"/>
    <w:rsid w:val="00805A10"/>
    <w:rsid w:val="008146E9"/>
    <w:rsid w:val="00817BE6"/>
    <w:rsid w:val="00825A2A"/>
    <w:rsid w:val="00835C19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92C03"/>
    <w:rsid w:val="00893FA6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8F3564"/>
    <w:rsid w:val="009031F5"/>
    <w:rsid w:val="00906A84"/>
    <w:rsid w:val="009123C6"/>
    <w:rsid w:val="00913CB6"/>
    <w:rsid w:val="009173AF"/>
    <w:rsid w:val="00917724"/>
    <w:rsid w:val="00940745"/>
    <w:rsid w:val="00951731"/>
    <w:rsid w:val="0095311B"/>
    <w:rsid w:val="009719C1"/>
    <w:rsid w:val="00972A88"/>
    <w:rsid w:val="009731E8"/>
    <w:rsid w:val="00981A00"/>
    <w:rsid w:val="009876CD"/>
    <w:rsid w:val="009908C8"/>
    <w:rsid w:val="0099293D"/>
    <w:rsid w:val="0099367E"/>
    <w:rsid w:val="009945FA"/>
    <w:rsid w:val="00997B3F"/>
    <w:rsid w:val="009A00D3"/>
    <w:rsid w:val="009A3622"/>
    <w:rsid w:val="009A793A"/>
    <w:rsid w:val="009B3D18"/>
    <w:rsid w:val="009B7D1F"/>
    <w:rsid w:val="009C223D"/>
    <w:rsid w:val="009C6CD7"/>
    <w:rsid w:val="009E0DCF"/>
    <w:rsid w:val="009E7324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9D3"/>
    <w:rsid w:val="00A56DDB"/>
    <w:rsid w:val="00A57B11"/>
    <w:rsid w:val="00A637F3"/>
    <w:rsid w:val="00A71F81"/>
    <w:rsid w:val="00A8193D"/>
    <w:rsid w:val="00A81B52"/>
    <w:rsid w:val="00A8274D"/>
    <w:rsid w:val="00A82BB9"/>
    <w:rsid w:val="00A82FA7"/>
    <w:rsid w:val="00A85531"/>
    <w:rsid w:val="00A91B5C"/>
    <w:rsid w:val="00AA62B9"/>
    <w:rsid w:val="00AB17DA"/>
    <w:rsid w:val="00AB24A3"/>
    <w:rsid w:val="00AB26D2"/>
    <w:rsid w:val="00AC3FBE"/>
    <w:rsid w:val="00AC7032"/>
    <w:rsid w:val="00AD724E"/>
    <w:rsid w:val="00AD7B36"/>
    <w:rsid w:val="00AF0051"/>
    <w:rsid w:val="00AF0C10"/>
    <w:rsid w:val="00AF1B21"/>
    <w:rsid w:val="00AF6008"/>
    <w:rsid w:val="00B00665"/>
    <w:rsid w:val="00B02237"/>
    <w:rsid w:val="00B13F69"/>
    <w:rsid w:val="00B2414A"/>
    <w:rsid w:val="00B309F8"/>
    <w:rsid w:val="00B32D96"/>
    <w:rsid w:val="00B3675A"/>
    <w:rsid w:val="00B40471"/>
    <w:rsid w:val="00B531C1"/>
    <w:rsid w:val="00B55548"/>
    <w:rsid w:val="00B55A88"/>
    <w:rsid w:val="00B5699D"/>
    <w:rsid w:val="00B606CF"/>
    <w:rsid w:val="00B66007"/>
    <w:rsid w:val="00B66211"/>
    <w:rsid w:val="00B7521B"/>
    <w:rsid w:val="00B76678"/>
    <w:rsid w:val="00B77316"/>
    <w:rsid w:val="00B81140"/>
    <w:rsid w:val="00B81A21"/>
    <w:rsid w:val="00B81BAD"/>
    <w:rsid w:val="00B8471A"/>
    <w:rsid w:val="00B93EBF"/>
    <w:rsid w:val="00B94191"/>
    <w:rsid w:val="00BA5ABF"/>
    <w:rsid w:val="00BA7D88"/>
    <w:rsid w:val="00BC1640"/>
    <w:rsid w:val="00BD164F"/>
    <w:rsid w:val="00BD29AE"/>
    <w:rsid w:val="00BD2CCE"/>
    <w:rsid w:val="00BD36CA"/>
    <w:rsid w:val="00BD52F3"/>
    <w:rsid w:val="00BD6887"/>
    <w:rsid w:val="00BF48D8"/>
    <w:rsid w:val="00BF4C09"/>
    <w:rsid w:val="00BF6912"/>
    <w:rsid w:val="00C00426"/>
    <w:rsid w:val="00C04F19"/>
    <w:rsid w:val="00C11182"/>
    <w:rsid w:val="00C1258C"/>
    <w:rsid w:val="00C12B0D"/>
    <w:rsid w:val="00C1730D"/>
    <w:rsid w:val="00C20951"/>
    <w:rsid w:val="00C251B7"/>
    <w:rsid w:val="00C27341"/>
    <w:rsid w:val="00C379BF"/>
    <w:rsid w:val="00C46738"/>
    <w:rsid w:val="00C534F6"/>
    <w:rsid w:val="00C54844"/>
    <w:rsid w:val="00C550BB"/>
    <w:rsid w:val="00C559F0"/>
    <w:rsid w:val="00C6507F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9FA"/>
    <w:rsid w:val="00CC1CFE"/>
    <w:rsid w:val="00CC4B03"/>
    <w:rsid w:val="00CD0321"/>
    <w:rsid w:val="00CD6294"/>
    <w:rsid w:val="00CD7047"/>
    <w:rsid w:val="00CD76EE"/>
    <w:rsid w:val="00CE56CA"/>
    <w:rsid w:val="00CF728D"/>
    <w:rsid w:val="00D021D5"/>
    <w:rsid w:val="00D0240B"/>
    <w:rsid w:val="00D13789"/>
    <w:rsid w:val="00D268AB"/>
    <w:rsid w:val="00D31A0B"/>
    <w:rsid w:val="00D333E4"/>
    <w:rsid w:val="00D35068"/>
    <w:rsid w:val="00D438C7"/>
    <w:rsid w:val="00D43C7D"/>
    <w:rsid w:val="00D45A8A"/>
    <w:rsid w:val="00D641D5"/>
    <w:rsid w:val="00D8127E"/>
    <w:rsid w:val="00D9412A"/>
    <w:rsid w:val="00D97E16"/>
    <w:rsid w:val="00DA1E75"/>
    <w:rsid w:val="00DB6BE1"/>
    <w:rsid w:val="00DC01BE"/>
    <w:rsid w:val="00DC0843"/>
    <w:rsid w:val="00DC1806"/>
    <w:rsid w:val="00DC2C26"/>
    <w:rsid w:val="00DC483F"/>
    <w:rsid w:val="00DC7FBF"/>
    <w:rsid w:val="00DD26E7"/>
    <w:rsid w:val="00DD5501"/>
    <w:rsid w:val="00DD7E85"/>
    <w:rsid w:val="00DE0E04"/>
    <w:rsid w:val="00E015A2"/>
    <w:rsid w:val="00E03996"/>
    <w:rsid w:val="00E13670"/>
    <w:rsid w:val="00E1670E"/>
    <w:rsid w:val="00E20B3C"/>
    <w:rsid w:val="00E229EC"/>
    <w:rsid w:val="00E407D2"/>
    <w:rsid w:val="00E444F5"/>
    <w:rsid w:val="00E46BA7"/>
    <w:rsid w:val="00E52674"/>
    <w:rsid w:val="00E53C9C"/>
    <w:rsid w:val="00E73B54"/>
    <w:rsid w:val="00E857DC"/>
    <w:rsid w:val="00E86F56"/>
    <w:rsid w:val="00E92A4E"/>
    <w:rsid w:val="00E9602D"/>
    <w:rsid w:val="00EA781D"/>
    <w:rsid w:val="00EA7C37"/>
    <w:rsid w:val="00EC635D"/>
    <w:rsid w:val="00EC7630"/>
    <w:rsid w:val="00EE570F"/>
    <w:rsid w:val="00EF3D81"/>
    <w:rsid w:val="00EF4AB4"/>
    <w:rsid w:val="00EF71E4"/>
    <w:rsid w:val="00F01331"/>
    <w:rsid w:val="00F03DC6"/>
    <w:rsid w:val="00F0477F"/>
    <w:rsid w:val="00F10EA7"/>
    <w:rsid w:val="00F155D8"/>
    <w:rsid w:val="00F241A9"/>
    <w:rsid w:val="00F25669"/>
    <w:rsid w:val="00F34419"/>
    <w:rsid w:val="00F5703A"/>
    <w:rsid w:val="00F60D08"/>
    <w:rsid w:val="00F618C8"/>
    <w:rsid w:val="00F6395C"/>
    <w:rsid w:val="00F71CBA"/>
    <w:rsid w:val="00F72FA2"/>
    <w:rsid w:val="00F8098A"/>
    <w:rsid w:val="00F8729F"/>
    <w:rsid w:val="00F95AD3"/>
    <w:rsid w:val="00FA2B5D"/>
    <w:rsid w:val="00FD0908"/>
    <w:rsid w:val="00FD4A8D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89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2811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9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248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87258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6709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45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5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2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894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72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88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3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6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27351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6946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7935">
          <w:marLeft w:val="100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11028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257">
          <w:marLeft w:val="99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4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4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40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86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88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479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938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88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2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351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809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331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7075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715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6470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467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091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9234">
          <w:marLeft w:val="187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8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4099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026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56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31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5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1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3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87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3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69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24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465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13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15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0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715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88491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195">
          <w:marLeft w:val="129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17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3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9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33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395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9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245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9394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7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901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83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9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15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295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1946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503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331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2958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7853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62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80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5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7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191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0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8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97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9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72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3986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82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74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33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941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754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1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3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81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0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00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526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3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9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6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381</cp:revision>
  <cp:lastPrinted>2014-10-13T11:36:00Z</cp:lastPrinted>
  <dcterms:created xsi:type="dcterms:W3CDTF">2014-10-13T09:33:00Z</dcterms:created>
  <dcterms:modified xsi:type="dcterms:W3CDTF">2015-04-21T07:46:00Z</dcterms:modified>
</cp:coreProperties>
</file>