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9D" w:rsidRDefault="0038789D" w:rsidP="001F5130">
      <w:pPr>
        <w:jc w:val="center"/>
        <w:rPr>
          <w:rFonts w:ascii="Microsoft Sans Serif" w:hAnsi="Microsoft Sans Serif" w:cs="Microsoft Sans Serif"/>
          <w:b/>
          <w:bCs/>
          <w:sz w:val="32"/>
          <w:szCs w:val="32"/>
          <w:u w:val="single"/>
          <w:rtl/>
          <w:lang w:bidi="ar-IQ"/>
        </w:rPr>
      </w:pPr>
      <w:r>
        <w:rPr>
          <w:rFonts w:ascii="Microsoft Sans Serif" w:hAnsi="Microsoft Sans Serif" w:cs="Microsoft Sans Serif" w:hint="cs"/>
          <w:b/>
          <w:bCs/>
          <w:sz w:val="32"/>
          <w:szCs w:val="32"/>
          <w:u w:val="single"/>
          <w:rtl/>
          <w:lang w:bidi="ar-IQ"/>
        </w:rPr>
        <w:t>المحاضرة 3</w:t>
      </w:r>
      <w:r w:rsidR="001F5130">
        <w:rPr>
          <w:rFonts w:ascii="Microsoft Sans Serif" w:hAnsi="Microsoft Sans Serif" w:cs="Microsoft Sans Serif" w:hint="cs"/>
          <w:b/>
          <w:bCs/>
          <w:sz w:val="32"/>
          <w:szCs w:val="32"/>
          <w:u w:val="single"/>
          <w:rtl/>
          <w:lang w:bidi="ar-IQ"/>
        </w:rPr>
        <w:t>0</w:t>
      </w:r>
    </w:p>
    <w:p w:rsidR="008433B1" w:rsidRPr="005901EC" w:rsidRDefault="008433B1" w:rsidP="008433B1">
      <w:pPr>
        <w:jc w:val="center"/>
        <w:rPr>
          <w:rFonts w:ascii="Microsoft Sans Serif" w:hAnsi="Microsoft Sans Serif" w:cs="Microsoft Sans Serif"/>
          <w:b/>
          <w:bCs/>
          <w:sz w:val="32"/>
          <w:szCs w:val="32"/>
          <w:u w:val="single"/>
          <w:rtl/>
          <w:lang w:bidi="ar-IQ"/>
        </w:rPr>
      </w:pPr>
      <w:r w:rsidRPr="005901EC">
        <w:rPr>
          <w:rFonts w:ascii="Microsoft Sans Serif" w:hAnsi="Microsoft Sans Serif" w:cs="Microsoft Sans Serif"/>
          <w:b/>
          <w:bCs/>
          <w:sz w:val="32"/>
          <w:szCs w:val="32"/>
          <w:u w:val="single"/>
          <w:rtl/>
          <w:lang w:bidi="ar-IQ"/>
        </w:rPr>
        <w:t>ديوان الرقابة المالية</w:t>
      </w:r>
    </w:p>
    <w:p w:rsidR="008433B1" w:rsidRPr="005901EC" w:rsidRDefault="008433B1" w:rsidP="008433B1">
      <w:pPr>
        <w:jc w:val="center"/>
        <w:rPr>
          <w:rFonts w:ascii="Microsoft Sans Serif" w:hAnsi="Microsoft Sans Serif" w:cs="Microsoft Sans Serif"/>
          <w:b/>
          <w:bCs/>
          <w:sz w:val="32"/>
          <w:szCs w:val="32"/>
          <w:u w:val="single"/>
          <w:rtl/>
          <w:lang w:bidi="ar-IQ"/>
        </w:rPr>
      </w:pPr>
      <w:r w:rsidRPr="005901EC">
        <w:rPr>
          <w:rFonts w:ascii="Microsoft Sans Serif" w:hAnsi="Microsoft Sans Serif" w:cs="Microsoft Sans Serif"/>
          <w:b/>
          <w:bCs/>
          <w:sz w:val="32"/>
          <w:szCs w:val="32"/>
          <w:u w:val="single"/>
          <w:rtl/>
          <w:lang w:bidi="ar-IQ"/>
        </w:rPr>
        <w:t>القانون رقم (31)لسنة 2011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وهو من </w:t>
      </w:r>
      <w:proofErr w:type="spellStart"/>
      <w:r w:rsidRPr="005901EC">
        <w:rPr>
          <w:sz w:val="32"/>
          <w:szCs w:val="32"/>
          <w:rtl/>
          <w:lang w:bidi="ar-IQ"/>
        </w:rPr>
        <w:t>اهم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الادوات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الرقابية على تنفيذ الموازنة العامة للدولة ويعرف </w:t>
      </w:r>
      <w:proofErr w:type="spellStart"/>
      <w:r w:rsidRPr="005901EC">
        <w:rPr>
          <w:sz w:val="32"/>
          <w:szCs w:val="32"/>
          <w:rtl/>
          <w:lang w:bidi="ar-IQ"/>
        </w:rPr>
        <w:t>بانه</w:t>
      </w:r>
      <w:proofErr w:type="spellEnd"/>
      <w:r w:rsidRPr="005901EC">
        <w:rPr>
          <w:sz w:val="32"/>
          <w:szCs w:val="32"/>
          <w:rtl/>
          <w:lang w:bidi="ar-IQ"/>
        </w:rPr>
        <w:t xml:space="preserve"> هيئة مستقلة </w:t>
      </w:r>
      <w:proofErr w:type="spellStart"/>
      <w:r w:rsidRPr="005901EC">
        <w:rPr>
          <w:sz w:val="32"/>
          <w:szCs w:val="32"/>
          <w:rtl/>
          <w:lang w:bidi="ar-IQ"/>
        </w:rPr>
        <w:t>ادارياً</w:t>
      </w:r>
      <w:proofErr w:type="spellEnd"/>
      <w:r w:rsidRPr="005901EC">
        <w:rPr>
          <w:sz w:val="32"/>
          <w:szCs w:val="32"/>
          <w:rtl/>
          <w:lang w:bidi="ar-IQ"/>
        </w:rPr>
        <w:t xml:space="preserve"> ومالياً وله شخصية معنوية ويعد </w:t>
      </w:r>
      <w:proofErr w:type="spellStart"/>
      <w:r w:rsidRPr="005901EC">
        <w:rPr>
          <w:sz w:val="32"/>
          <w:szCs w:val="32"/>
          <w:rtl/>
          <w:lang w:bidi="ar-IQ"/>
        </w:rPr>
        <w:t>اعلى</w:t>
      </w:r>
      <w:proofErr w:type="spellEnd"/>
      <w:r w:rsidRPr="005901EC">
        <w:rPr>
          <w:sz w:val="32"/>
          <w:szCs w:val="32"/>
          <w:rtl/>
          <w:lang w:bidi="ar-IQ"/>
        </w:rPr>
        <w:t xml:space="preserve"> هيئة رقابية مالية يرتبط بمجلس النواب يمثله رئيس الديوان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من يخوله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ويتألف الديوان من المجلس ورئيس الديوان ونواب الرئيس ودوائر الديوان (والمجلس يتألف من رئيس الديوان ونواب الرئيس والمدراء العامين لدوائر الديوان وينعقد المجلس مرة واحدة في الشهر على </w:t>
      </w:r>
      <w:proofErr w:type="spellStart"/>
      <w:r w:rsidRPr="005901EC">
        <w:rPr>
          <w:sz w:val="32"/>
          <w:szCs w:val="32"/>
          <w:rtl/>
          <w:lang w:bidi="ar-IQ"/>
        </w:rPr>
        <w:t>الاقل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بدعوه</w:t>
      </w:r>
      <w:proofErr w:type="spellEnd"/>
      <w:r w:rsidRPr="005901EC">
        <w:rPr>
          <w:sz w:val="32"/>
          <w:szCs w:val="32"/>
          <w:rtl/>
          <w:lang w:bidi="ar-IQ"/>
        </w:rPr>
        <w:t xml:space="preserve"> من رئيسه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ثلث </w:t>
      </w:r>
      <w:proofErr w:type="spellStart"/>
      <w:r w:rsidRPr="005901EC">
        <w:rPr>
          <w:sz w:val="32"/>
          <w:szCs w:val="32"/>
          <w:rtl/>
          <w:lang w:bidi="ar-IQ"/>
        </w:rPr>
        <w:t>اعضاءه</w:t>
      </w:r>
      <w:proofErr w:type="spellEnd"/>
      <w:r w:rsidRPr="005901EC">
        <w:rPr>
          <w:sz w:val="32"/>
          <w:szCs w:val="32"/>
          <w:rtl/>
          <w:lang w:bidi="ar-IQ"/>
        </w:rPr>
        <w:t xml:space="preserve"> ويكتمل النصاب بحضور ما لا يقل عن ثلثي </w:t>
      </w:r>
      <w:proofErr w:type="spellStart"/>
      <w:r w:rsidRPr="005901EC">
        <w:rPr>
          <w:sz w:val="32"/>
          <w:szCs w:val="32"/>
          <w:rtl/>
          <w:lang w:bidi="ar-IQ"/>
        </w:rPr>
        <w:t>اعضاءه</w:t>
      </w:r>
      <w:proofErr w:type="spellEnd"/>
      <w:r w:rsidRPr="005901EC">
        <w:rPr>
          <w:sz w:val="32"/>
          <w:szCs w:val="32"/>
          <w:rtl/>
          <w:lang w:bidi="ar-IQ"/>
        </w:rPr>
        <w:t xml:space="preserve"> وتتخذ القرارات بالمجلس </w:t>
      </w:r>
      <w:proofErr w:type="spellStart"/>
      <w:r w:rsidRPr="005901EC">
        <w:rPr>
          <w:sz w:val="32"/>
          <w:szCs w:val="32"/>
          <w:rtl/>
          <w:lang w:bidi="ar-IQ"/>
        </w:rPr>
        <w:t>باغلبية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اعضاءه</w:t>
      </w:r>
      <w:proofErr w:type="spellEnd"/>
      <w:r w:rsidRPr="005901EC">
        <w:rPr>
          <w:sz w:val="32"/>
          <w:szCs w:val="32"/>
          <w:rtl/>
          <w:lang w:bidi="ar-IQ"/>
        </w:rPr>
        <w:t xml:space="preserve"> وعند تساوي </w:t>
      </w:r>
      <w:proofErr w:type="spellStart"/>
      <w:r w:rsidRPr="005901EC">
        <w:rPr>
          <w:sz w:val="32"/>
          <w:szCs w:val="32"/>
          <w:rtl/>
          <w:lang w:bidi="ar-IQ"/>
        </w:rPr>
        <w:t>الاصوات</w:t>
      </w:r>
      <w:proofErr w:type="spellEnd"/>
      <w:r w:rsidRPr="005901EC">
        <w:rPr>
          <w:sz w:val="32"/>
          <w:szCs w:val="32"/>
          <w:rtl/>
          <w:lang w:bidi="ar-IQ"/>
        </w:rPr>
        <w:t xml:space="preserve"> يرجح الجانب الذي صوت معه الرئيس </w:t>
      </w:r>
      <w:proofErr w:type="spellStart"/>
      <w:r w:rsidRPr="005901EC">
        <w:rPr>
          <w:sz w:val="32"/>
          <w:szCs w:val="32"/>
          <w:rtl/>
          <w:lang w:bidi="ar-IQ"/>
        </w:rPr>
        <w:t>اما</w:t>
      </w:r>
      <w:proofErr w:type="spellEnd"/>
      <w:r w:rsidRPr="005901EC">
        <w:rPr>
          <w:sz w:val="32"/>
          <w:szCs w:val="32"/>
          <w:rtl/>
          <w:lang w:bidi="ar-IQ"/>
        </w:rPr>
        <w:t xml:space="preserve"> ما يتعلق باختيار رئيس الديوان فان الترشيح يتم بتشكيل البرلمان لجنة من 9 </w:t>
      </w:r>
      <w:proofErr w:type="spellStart"/>
      <w:r w:rsidRPr="005901EC">
        <w:rPr>
          <w:sz w:val="32"/>
          <w:szCs w:val="32"/>
          <w:rtl/>
          <w:lang w:bidi="ar-IQ"/>
        </w:rPr>
        <w:t>اعضاء</w:t>
      </w:r>
      <w:proofErr w:type="spellEnd"/>
      <w:r w:rsidRPr="005901EC">
        <w:rPr>
          <w:sz w:val="32"/>
          <w:szCs w:val="32"/>
          <w:rtl/>
          <w:lang w:bidi="ar-IQ"/>
        </w:rPr>
        <w:t xml:space="preserve"> من لجنة النزاهة والقانونية والمالية لترشيح 3 </w:t>
      </w:r>
      <w:proofErr w:type="spellStart"/>
      <w:r w:rsidRPr="005901EC">
        <w:rPr>
          <w:sz w:val="32"/>
          <w:szCs w:val="32"/>
          <w:rtl/>
          <w:lang w:bidi="ar-IQ"/>
        </w:rPr>
        <w:t>اشخاص</w:t>
      </w:r>
      <w:proofErr w:type="spellEnd"/>
      <w:r w:rsidRPr="005901EC">
        <w:rPr>
          <w:sz w:val="32"/>
          <w:szCs w:val="32"/>
          <w:rtl/>
          <w:lang w:bidi="ar-IQ"/>
        </w:rPr>
        <w:t xml:space="preserve"> ومجلس النواب يصوت على احدهم </w:t>
      </w:r>
      <w:proofErr w:type="spellStart"/>
      <w:r w:rsidRPr="005901EC">
        <w:rPr>
          <w:sz w:val="32"/>
          <w:szCs w:val="32"/>
          <w:rtl/>
          <w:lang w:bidi="ar-IQ"/>
        </w:rPr>
        <w:t>بالاغلبية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المطلقة ويشترط بالرئيس ما يأتي :-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أ-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يكون عراقياً وغير محكوم بجناية غير سياسية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جنحة مخلة بالشرف 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ب-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لا يكون مشمول </w:t>
      </w:r>
      <w:proofErr w:type="spellStart"/>
      <w:r w:rsidRPr="005901EC">
        <w:rPr>
          <w:sz w:val="32"/>
          <w:szCs w:val="32"/>
          <w:rtl/>
          <w:lang w:bidi="ar-IQ"/>
        </w:rPr>
        <w:t>باجراءات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المساءلة والعدالة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ج-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يكون حاصلاً على شهادة عليا في الاختصاصات ذات الصلة المباشرة بمهام الديوان وله ممارسة فعلية في ميدان اختصاصه ضمن الحكومة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القطاع العام لمدة لا تقل عن 15 سنة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د-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يتسم </w:t>
      </w:r>
      <w:proofErr w:type="spellStart"/>
      <w:r w:rsidRPr="005901EC">
        <w:rPr>
          <w:sz w:val="32"/>
          <w:szCs w:val="32"/>
          <w:rtl/>
          <w:lang w:bidi="ar-IQ"/>
        </w:rPr>
        <w:t>باعلى</w:t>
      </w:r>
      <w:proofErr w:type="spellEnd"/>
      <w:r w:rsidRPr="005901EC">
        <w:rPr>
          <w:sz w:val="32"/>
          <w:szCs w:val="32"/>
          <w:rtl/>
          <w:lang w:bidi="ar-IQ"/>
        </w:rPr>
        <w:t xml:space="preserve"> معايير السلوك </w:t>
      </w:r>
      <w:proofErr w:type="spellStart"/>
      <w:r w:rsidRPr="005901EC">
        <w:rPr>
          <w:sz w:val="32"/>
          <w:szCs w:val="32"/>
          <w:rtl/>
          <w:lang w:bidi="ar-IQ"/>
        </w:rPr>
        <w:t>الاخلاقي</w:t>
      </w:r>
      <w:proofErr w:type="spellEnd"/>
      <w:r w:rsidRPr="005901EC">
        <w:rPr>
          <w:sz w:val="32"/>
          <w:szCs w:val="32"/>
          <w:rtl/>
          <w:lang w:bidi="ar-IQ"/>
        </w:rPr>
        <w:t xml:space="preserve"> والنزاهة </w:t>
      </w:r>
      <w:proofErr w:type="spellStart"/>
      <w:r w:rsidRPr="005901EC">
        <w:rPr>
          <w:sz w:val="32"/>
          <w:szCs w:val="32"/>
          <w:rtl/>
          <w:lang w:bidi="ar-IQ"/>
        </w:rPr>
        <w:t>والامانة</w:t>
      </w:r>
      <w:proofErr w:type="spellEnd"/>
      <w:r w:rsidRPr="005901EC">
        <w:rPr>
          <w:sz w:val="32"/>
          <w:szCs w:val="32"/>
          <w:rtl/>
          <w:lang w:bidi="ar-IQ"/>
        </w:rPr>
        <w:t xml:space="preserve">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هـ -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لا يكون قد رأس الديوان لفترتين متتاليتين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غير متتاليتين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و-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يكون مستقلاً ولا ينتمي لأي حزب .) 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 حيث يقوم ديوان الرقابة بمراجعة كل العمليات المالية المتضمنة تنفيذ الموازنة من قبل جميع الوحدات </w:t>
      </w:r>
      <w:proofErr w:type="spellStart"/>
      <w:r w:rsidRPr="005901EC">
        <w:rPr>
          <w:sz w:val="32"/>
          <w:szCs w:val="32"/>
          <w:rtl/>
          <w:lang w:bidi="ar-IQ"/>
        </w:rPr>
        <w:t>الانفاقية</w:t>
      </w:r>
      <w:proofErr w:type="spellEnd"/>
      <w:r w:rsidRPr="005901EC">
        <w:rPr>
          <w:sz w:val="32"/>
          <w:szCs w:val="32"/>
          <w:rtl/>
          <w:lang w:bidi="ar-IQ"/>
        </w:rPr>
        <w:t xml:space="preserve"> فيقوم الديوان بالتفتيش اللاحق وعمل متابعة تنفيذ الموازنة كل يوم ويقوم </w:t>
      </w:r>
      <w:proofErr w:type="spellStart"/>
      <w:r w:rsidRPr="005901EC">
        <w:rPr>
          <w:sz w:val="32"/>
          <w:szCs w:val="32"/>
          <w:rtl/>
          <w:lang w:bidi="ar-IQ"/>
        </w:rPr>
        <w:t>بامداد</w:t>
      </w:r>
      <w:proofErr w:type="spellEnd"/>
      <w:r w:rsidRPr="005901EC">
        <w:rPr>
          <w:sz w:val="32"/>
          <w:szCs w:val="32"/>
          <w:rtl/>
          <w:lang w:bidi="ar-IQ"/>
        </w:rPr>
        <w:t xml:space="preserve"> كل الوزارات بالنصائح الفنية والمحاسبية لتجنب الوقوع المخالفات المالية ومن </w:t>
      </w:r>
      <w:proofErr w:type="spellStart"/>
      <w:r w:rsidRPr="005901EC">
        <w:rPr>
          <w:sz w:val="32"/>
          <w:szCs w:val="32"/>
          <w:rtl/>
          <w:lang w:bidi="ar-IQ"/>
        </w:rPr>
        <w:t>اهم</w:t>
      </w:r>
      <w:proofErr w:type="spellEnd"/>
      <w:r w:rsidRPr="005901EC">
        <w:rPr>
          <w:sz w:val="32"/>
          <w:szCs w:val="32"/>
          <w:rtl/>
          <w:lang w:bidi="ar-IQ"/>
        </w:rPr>
        <w:t xml:space="preserve"> واجبات ديوان الرقابة المالية هي مراقبة المال العام </w:t>
      </w:r>
      <w:proofErr w:type="spellStart"/>
      <w:r w:rsidRPr="005901EC">
        <w:rPr>
          <w:sz w:val="32"/>
          <w:szCs w:val="32"/>
          <w:rtl/>
          <w:lang w:bidi="ar-IQ"/>
        </w:rPr>
        <w:t>اينما</w:t>
      </w:r>
      <w:proofErr w:type="spellEnd"/>
      <w:r w:rsidRPr="005901EC">
        <w:rPr>
          <w:sz w:val="32"/>
          <w:szCs w:val="32"/>
          <w:rtl/>
          <w:lang w:bidi="ar-IQ"/>
        </w:rPr>
        <w:t xml:space="preserve"> وجد </w:t>
      </w:r>
      <w:proofErr w:type="spellStart"/>
      <w:r w:rsidRPr="005901EC">
        <w:rPr>
          <w:sz w:val="32"/>
          <w:szCs w:val="32"/>
          <w:rtl/>
          <w:lang w:bidi="ar-IQ"/>
        </w:rPr>
        <w:t>وتدقيقة</w:t>
      </w:r>
      <w:proofErr w:type="spellEnd"/>
      <w:r w:rsidRPr="005901EC">
        <w:rPr>
          <w:sz w:val="32"/>
          <w:szCs w:val="32"/>
          <w:rtl/>
          <w:lang w:bidi="ar-IQ"/>
        </w:rPr>
        <w:t xml:space="preserve"> ومراقبة الجهات الخاضعة للرقابة والتدقيق في جميع </w:t>
      </w:r>
      <w:proofErr w:type="spellStart"/>
      <w:r w:rsidRPr="005901EC">
        <w:rPr>
          <w:sz w:val="32"/>
          <w:szCs w:val="32"/>
          <w:rtl/>
          <w:lang w:bidi="ar-IQ"/>
        </w:rPr>
        <w:t>ارجاء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العراق بموجب القانون والقوانين النافذة ولقد </w:t>
      </w:r>
      <w:proofErr w:type="spellStart"/>
      <w:r w:rsidRPr="005901EC">
        <w:rPr>
          <w:sz w:val="32"/>
          <w:szCs w:val="32"/>
          <w:rtl/>
          <w:lang w:bidi="ar-IQ"/>
        </w:rPr>
        <w:t>اكد</w:t>
      </w:r>
      <w:proofErr w:type="spellEnd"/>
      <w:r w:rsidRPr="005901EC">
        <w:rPr>
          <w:sz w:val="32"/>
          <w:szCs w:val="32"/>
          <w:rtl/>
          <w:lang w:bidi="ar-IQ"/>
        </w:rPr>
        <w:t xml:space="preserve"> القانون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المخالفات المالية :-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1- خرق القوانين </w:t>
      </w:r>
      <w:proofErr w:type="spellStart"/>
      <w:r w:rsidRPr="005901EC">
        <w:rPr>
          <w:sz w:val="32"/>
          <w:szCs w:val="32"/>
          <w:rtl/>
          <w:lang w:bidi="ar-IQ"/>
        </w:rPr>
        <w:t>والانظمة</w:t>
      </w:r>
      <w:proofErr w:type="spellEnd"/>
      <w:r w:rsidRPr="005901EC">
        <w:rPr>
          <w:sz w:val="32"/>
          <w:szCs w:val="32"/>
          <w:rtl/>
          <w:lang w:bidi="ar-IQ"/>
        </w:rPr>
        <w:t xml:space="preserve"> والتعليمات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2- </w:t>
      </w:r>
      <w:proofErr w:type="spellStart"/>
      <w:r w:rsidRPr="005901EC">
        <w:rPr>
          <w:sz w:val="32"/>
          <w:szCs w:val="32"/>
          <w:rtl/>
          <w:lang w:bidi="ar-IQ"/>
        </w:rPr>
        <w:t>الاهمال</w:t>
      </w:r>
      <w:proofErr w:type="spellEnd"/>
      <w:r w:rsidRPr="005901EC">
        <w:rPr>
          <w:sz w:val="32"/>
          <w:szCs w:val="32"/>
          <w:rtl/>
          <w:lang w:bidi="ar-IQ"/>
        </w:rPr>
        <w:t xml:space="preserve"> والتقصير المؤدي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ضياع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هدر المال العام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الاضرار</w:t>
      </w:r>
      <w:proofErr w:type="spellEnd"/>
      <w:r w:rsidRPr="005901EC">
        <w:rPr>
          <w:sz w:val="32"/>
          <w:szCs w:val="32"/>
          <w:rtl/>
          <w:lang w:bidi="ar-IQ"/>
        </w:rPr>
        <w:t xml:space="preserve"> بالاقتصاد الوطني.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>3- الامتناع عن تقديم السجلات والوثائق والبيانات اللازمة لأعمال الرقابة والتدقيق.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4- الامتناع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التأخر في الرد على التقارير ومراسلات الديوان واعتراضاته وملاحظاته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والديوان يقوم بمهام عديدة </w:t>
      </w:r>
      <w:proofErr w:type="spellStart"/>
      <w:r w:rsidRPr="005901EC">
        <w:rPr>
          <w:sz w:val="32"/>
          <w:szCs w:val="32"/>
          <w:rtl/>
          <w:lang w:bidi="ar-IQ"/>
        </w:rPr>
        <w:t>اهمها</w:t>
      </w:r>
      <w:proofErr w:type="spellEnd"/>
      <w:r w:rsidRPr="005901EC">
        <w:rPr>
          <w:sz w:val="32"/>
          <w:szCs w:val="32"/>
          <w:rtl/>
          <w:lang w:bidi="ar-IQ"/>
        </w:rPr>
        <w:t xml:space="preserve"> :- 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رقابة وتدقيق حسابات ونشاطات الجهات الخاضعة للرقابة والتحقيق من سلامة التصرف في </w:t>
      </w:r>
      <w:proofErr w:type="spellStart"/>
      <w:r w:rsidRPr="005901EC">
        <w:rPr>
          <w:sz w:val="32"/>
          <w:szCs w:val="32"/>
          <w:rtl/>
          <w:lang w:bidi="ar-IQ"/>
        </w:rPr>
        <w:t>الاموال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العامة وفاعلية تطبيق القوانين </w:t>
      </w:r>
      <w:proofErr w:type="spellStart"/>
      <w:r w:rsidRPr="005901EC">
        <w:rPr>
          <w:sz w:val="32"/>
          <w:szCs w:val="32"/>
          <w:rtl/>
          <w:lang w:bidi="ar-IQ"/>
        </w:rPr>
        <w:t>والانظمة</w:t>
      </w:r>
      <w:proofErr w:type="spellEnd"/>
      <w:r w:rsidRPr="005901EC">
        <w:rPr>
          <w:sz w:val="32"/>
          <w:szCs w:val="32"/>
          <w:rtl/>
          <w:lang w:bidi="ar-IQ"/>
        </w:rPr>
        <w:t xml:space="preserve"> ويشمل ذلك :-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lastRenderedPageBreak/>
        <w:t xml:space="preserve">أ- فحص وتدقيق معاملات </w:t>
      </w:r>
      <w:proofErr w:type="spellStart"/>
      <w:r w:rsidRPr="005901EC">
        <w:rPr>
          <w:sz w:val="32"/>
          <w:szCs w:val="32"/>
          <w:rtl/>
          <w:lang w:bidi="ar-IQ"/>
        </w:rPr>
        <w:t>الانفاق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 للتأكد من سلامتها وعدم تجاوزها </w:t>
      </w:r>
      <w:proofErr w:type="spellStart"/>
      <w:r w:rsidRPr="005901EC">
        <w:rPr>
          <w:sz w:val="32"/>
          <w:szCs w:val="32"/>
          <w:rtl/>
          <w:lang w:bidi="ar-IQ"/>
        </w:rPr>
        <w:t>للأعتمادات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المقررة لها في الموازنة واستخدام </w:t>
      </w:r>
      <w:proofErr w:type="spellStart"/>
      <w:r w:rsidRPr="005901EC">
        <w:rPr>
          <w:sz w:val="32"/>
          <w:szCs w:val="32"/>
          <w:rtl/>
          <w:lang w:bidi="ar-IQ"/>
        </w:rPr>
        <w:t>الاموال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العامة في </w:t>
      </w:r>
      <w:proofErr w:type="spellStart"/>
      <w:r w:rsidRPr="005901EC">
        <w:rPr>
          <w:sz w:val="32"/>
          <w:szCs w:val="32"/>
          <w:rtl/>
          <w:lang w:bidi="ar-IQ"/>
        </w:rPr>
        <w:t>الاغراض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المخصصة لها وعدم حصول هدر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تبذير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سوء التصرف فيها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ب- فحص وتدقيق معاملات التخمين وتحقيق جباية الموارد العامة للتأكد من ملائمة </w:t>
      </w:r>
      <w:proofErr w:type="spellStart"/>
      <w:r w:rsidRPr="005901EC">
        <w:rPr>
          <w:sz w:val="32"/>
          <w:szCs w:val="32"/>
          <w:rtl/>
          <w:lang w:bidi="ar-IQ"/>
        </w:rPr>
        <w:t>الاجراءات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المعتمدة وسلامة تطبيقها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ج- </w:t>
      </w:r>
      <w:proofErr w:type="spellStart"/>
      <w:r w:rsidRPr="005901EC">
        <w:rPr>
          <w:sz w:val="32"/>
          <w:szCs w:val="32"/>
          <w:rtl/>
          <w:lang w:bidi="ar-IQ"/>
        </w:rPr>
        <w:t>ابداء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الرأي في القوائم والبيانات المالية والتقارير المتعلقة بنتائج </w:t>
      </w:r>
      <w:proofErr w:type="spellStart"/>
      <w:r w:rsidRPr="005901EC">
        <w:rPr>
          <w:sz w:val="32"/>
          <w:szCs w:val="32"/>
          <w:rtl/>
          <w:lang w:bidi="ar-IQ"/>
        </w:rPr>
        <w:t>الاعمال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والاوضاع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المالية للجهات الخاضعة للرقابة وبيان ما </w:t>
      </w:r>
      <w:proofErr w:type="spellStart"/>
      <w:r w:rsidRPr="005901EC">
        <w:rPr>
          <w:sz w:val="32"/>
          <w:szCs w:val="32"/>
          <w:rtl/>
          <w:lang w:bidi="ar-IQ"/>
        </w:rPr>
        <w:t>اذا</w:t>
      </w:r>
      <w:proofErr w:type="spellEnd"/>
      <w:r w:rsidRPr="005901EC">
        <w:rPr>
          <w:sz w:val="32"/>
          <w:szCs w:val="32"/>
          <w:rtl/>
          <w:lang w:bidi="ar-IQ"/>
        </w:rPr>
        <w:t xml:space="preserve"> كانت منظمة وفق المتطلبات القانونية والمعايير المحاسبية المعتمدة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رقابة تقويم </w:t>
      </w:r>
      <w:proofErr w:type="spellStart"/>
      <w:r w:rsidRPr="005901EC">
        <w:rPr>
          <w:sz w:val="32"/>
          <w:szCs w:val="32"/>
          <w:rtl/>
          <w:lang w:bidi="ar-IQ"/>
        </w:rPr>
        <w:t>الاداء</w:t>
      </w:r>
      <w:proofErr w:type="spellEnd"/>
      <w:r w:rsidRPr="005901EC">
        <w:rPr>
          <w:sz w:val="32"/>
          <w:szCs w:val="32"/>
          <w:rtl/>
          <w:lang w:bidi="ar-IQ"/>
        </w:rPr>
        <w:t xml:space="preserve"> للجهات الخاضعة لرقابة الديوان ، تقديم العون الفني في المجالات المحاسبية والرقابية </w:t>
      </w:r>
      <w:proofErr w:type="spellStart"/>
      <w:r w:rsidRPr="005901EC">
        <w:rPr>
          <w:sz w:val="32"/>
          <w:szCs w:val="32"/>
          <w:rtl/>
          <w:lang w:bidi="ar-IQ"/>
        </w:rPr>
        <w:t>والادارية</w:t>
      </w:r>
      <w:proofErr w:type="spellEnd"/>
      <w:r w:rsidRPr="005901EC">
        <w:rPr>
          <w:sz w:val="32"/>
          <w:szCs w:val="32"/>
          <w:rtl/>
          <w:lang w:bidi="ar-IQ"/>
        </w:rPr>
        <w:t xml:space="preserve"> ، تقويم الخطط والسياسات المالية والاقتصادية الكلية المقررة لتحقيق </w:t>
      </w:r>
      <w:proofErr w:type="spellStart"/>
      <w:r w:rsidRPr="005901EC">
        <w:rPr>
          <w:sz w:val="32"/>
          <w:szCs w:val="32"/>
          <w:rtl/>
          <w:lang w:bidi="ar-IQ"/>
        </w:rPr>
        <w:t>الاهداف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المرسومة للدولة ، </w:t>
      </w:r>
      <w:proofErr w:type="spellStart"/>
      <w:r w:rsidRPr="005901EC">
        <w:rPr>
          <w:sz w:val="32"/>
          <w:szCs w:val="32"/>
          <w:rtl/>
          <w:lang w:bidi="ar-IQ"/>
        </w:rPr>
        <w:t>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التدقيق في </w:t>
      </w:r>
      <w:proofErr w:type="spellStart"/>
      <w:r w:rsidRPr="005901EC">
        <w:rPr>
          <w:sz w:val="32"/>
          <w:szCs w:val="32"/>
          <w:rtl/>
          <w:lang w:bidi="ar-IQ"/>
        </w:rPr>
        <w:t>الامور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التي يطلب مجلس النواب </w:t>
      </w:r>
      <w:proofErr w:type="spellStart"/>
      <w:r w:rsidRPr="005901EC">
        <w:rPr>
          <w:sz w:val="32"/>
          <w:szCs w:val="32"/>
          <w:rtl/>
          <w:lang w:bidi="ar-IQ"/>
        </w:rPr>
        <w:t>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التدقيق فيها والديوان يعد خطط سنوية شاملة لانجاز المهام الرقابية الموكلة </w:t>
      </w:r>
      <w:proofErr w:type="spellStart"/>
      <w:r w:rsidRPr="005901EC">
        <w:rPr>
          <w:sz w:val="32"/>
          <w:szCs w:val="32"/>
          <w:rtl/>
          <w:lang w:bidi="ar-IQ"/>
        </w:rPr>
        <w:t>اليه</w:t>
      </w:r>
      <w:proofErr w:type="spellEnd"/>
      <w:r w:rsidRPr="005901EC">
        <w:rPr>
          <w:sz w:val="32"/>
          <w:szCs w:val="32"/>
          <w:rtl/>
          <w:lang w:bidi="ar-IQ"/>
        </w:rPr>
        <w:t xml:space="preserve"> بالخصوص مجالات التعاون بينه وبين هيئة النزاهة ومكاتب المفتشين العموميين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هذا وتخضع لرقابة الديوان دوائر الدولة والقطاع العام </w:t>
      </w:r>
      <w:proofErr w:type="spellStart"/>
      <w:r w:rsidRPr="005901EC">
        <w:rPr>
          <w:sz w:val="32"/>
          <w:szCs w:val="32"/>
          <w:rtl/>
          <w:lang w:bidi="ar-IQ"/>
        </w:rPr>
        <w:t>واية</w:t>
      </w:r>
      <w:proofErr w:type="spellEnd"/>
      <w:r w:rsidRPr="005901EC">
        <w:rPr>
          <w:sz w:val="32"/>
          <w:szCs w:val="32"/>
          <w:rtl/>
          <w:lang w:bidi="ar-IQ"/>
        </w:rPr>
        <w:t xml:space="preserve"> جهة تتصرف </w:t>
      </w:r>
      <w:proofErr w:type="spellStart"/>
      <w:r w:rsidRPr="005901EC">
        <w:rPr>
          <w:sz w:val="32"/>
          <w:szCs w:val="32"/>
          <w:rtl/>
          <w:lang w:bidi="ar-IQ"/>
        </w:rPr>
        <w:t>بالاموال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العامة جباية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انفاقاً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تخطيطاً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تمويلاً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صيرفة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تجارة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انتاج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اعيان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انتاج</w:t>
      </w:r>
      <w:proofErr w:type="spellEnd"/>
      <w:r w:rsidRPr="005901EC">
        <w:rPr>
          <w:sz w:val="32"/>
          <w:szCs w:val="32"/>
          <w:rtl/>
          <w:lang w:bidi="ar-IQ"/>
        </w:rPr>
        <w:t xml:space="preserve"> سلع وخدمات </w:t>
      </w:r>
      <w:proofErr w:type="spellStart"/>
      <w:r w:rsidRPr="005901EC">
        <w:rPr>
          <w:sz w:val="32"/>
          <w:szCs w:val="32"/>
          <w:rtl/>
          <w:lang w:bidi="ar-IQ"/>
        </w:rPr>
        <w:t>واي</w:t>
      </w:r>
      <w:proofErr w:type="spellEnd"/>
      <w:r w:rsidRPr="005901EC">
        <w:rPr>
          <w:sz w:val="32"/>
          <w:szCs w:val="32"/>
          <w:rtl/>
          <w:lang w:bidi="ar-IQ"/>
        </w:rPr>
        <w:t xml:space="preserve"> جهة </w:t>
      </w:r>
      <w:proofErr w:type="spellStart"/>
      <w:r w:rsidRPr="005901EC">
        <w:rPr>
          <w:sz w:val="32"/>
          <w:szCs w:val="32"/>
          <w:rtl/>
          <w:lang w:bidi="ar-IQ"/>
        </w:rPr>
        <w:t>ينص</w:t>
      </w:r>
      <w:proofErr w:type="spellEnd"/>
      <w:r w:rsidRPr="005901EC">
        <w:rPr>
          <w:sz w:val="32"/>
          <w:szCs w:val="32"/>
          <w:rtl/>
          <w:lang w:bidi="ar-IQ"/>
        </w:rPr>
        <w:t xml:space="preserve"> قانونها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نظامها على خضوعها لرقابة الديوان باستثناء السلطة القضائية فيما يتعلق باختصاصها القضائي عند الفصل بالمنازعات المعروضة عليه وليتمكن الديوان من انجاز </w:t>
      </w:r>
      <w:proofErr w:type="spellStart"/>
      <w:r w:rsidRPr="005901EC">
        <w:rPr>
          <w:sz w:val="32"/>
          <w:szCs w:val="32"/>
          <w:rtl/>
          <w:lang w:bidi="ar-IQ"/>
        </w:rPr>
        <w:t>اعماله</w:t>
      </w:r>
      <w:proofErr w:type="spellEnd"/>
      <w:r w:rsidRPr="005901EC">
        <w:rPr>
          <w:sz w:val="32"/>
          <w:szCs w:val="32"/>
          <w:rtl/>
          <w:lang w:bidi="ar-IQ"/>
        </w:rPr>
        <w:t xml:space="preserve"> فله عدة صلاحيات من </w:t>
      </w:r>
      <w:proofErr w:type="spellStart"/>
      <w:r w:rsidRPr="005901EC">
        <w:rPr>
          <w:sz w:val="32"/>
          <w:szCs w:val="32"/>
          <w:rtl/>
          <w:lang w:bidi="ar-IQ"/>
        </w:rPr>
        <w:t>اهمها</w:t>
      </w:r>
      <w:proofErr w:type="spellEnd"/>
      <w:r w:rsidRPr="005901EC">
        <w:rPr>
          <w:sz w:val="32"/>
          <w:szCs w:val="32"/>
          <w:rtl/>
          <w:lang w:bidi="ar-IQ"/>
        </w:rPr>
        <w:t xml:space="preserve"> :-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1- الاطلاع على كافة الوثائق والسجلات والمعاملات </w:t>
      </w:r>
      <w:proofErr w:type="spellStart"/>
      <w:r w:rsidRPr="005901EC">
        <w:rPr>
          <w:sz w:val="32"/>
          <w:szCs w:val="32"/>
          <w:rtl/>
          <w:lang w:bidi="ar-IQ"/>
        </w:rPr>
        <w:t>والاوامر</w:t>
      </w:r>
      <w:proofErr w:type="spellEnd"/>
      <w:r w:rsidRPr="005901EC">
        <w:rPr>
          <w:sz w:val="32"/>
          <w:szCs w:val="32"/>
          <w:rtl/>
          <w:lang w:bidi="ar-IQ"/>
        </w:rPr>
        <w:t xml:space="preserve"> والقرارات ذات العلاقة بمهام الرقابة والتدقيق وله </w:t>
      </w:r>
      <w:proofErr w:type="spellStart"/>
      <w:r w:rsidRPr="005901EC">
        <w:rPr>
          <w:sz w:val="32"/>
          <w:szCs w:val="32"/>
          <w:rtl/>
          <w:lang w:bidi="ar-IQ"/>
        </w:rPr>
        <w:t>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الجرد الميداني </w:t>
      </w:r>
      <w:proofErr w:type="spellStart"/>
      <w:r w:rsidRPr="005901EC">
        <w:rPr>
          <w:sz w:val="32"/>
          <w:szCs w:val="32"/>
          <w:rtl/>
          <w:lang w:bidi="ar-IQ"/>
        </w:rPr>
        <w:t>والاشراف</w:t>
      </w:r>
      <w:proofErr w:type="spellEnd"/>
      <w:r w:rsidRPr="005901EC">
        <w:rPr>
          <w:sz w:val="32"/>
          <w:szCs w:val="32"/>
          <w:rtl/>
          <w:lang w:bidi="ar-IQ"/>
        </w:rPr>
        <w:t xml:space="preserve"> عليه للحصول على جميع </w:t>
      </w:r>
      <w:proofErr w:type="spellStart"/>
      <w:r w:rsidRPr="005901EC">
        <w:rPr>
          <w:sz w:val="32"/>
          <w:szCs w:val="32"/>
          <w:rtl/>
          <w:lang w:bidi="ar-IQ"/>
        </w:rPr>
        <w:t>الايضاحات</w:t>
      </w:r>
      <w:proofErr w:type="spellEnd"/>
      <w:r w:rsidRPr="005901EC">
        <w:rPr>
          <w:sz w:val="32"/>
          <w:szCs w:val="32"/>
          <w:rtl/>
          <w:lang w:bidi="ar-IQ"/>
        </w:rPr>
        <w:t xml:space="preserve">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2- تدقيق البرامج السرية والنفقات المتعلقة </w:t>
      </w:r>
      <w:proofErr w:type="spellStart"/>
      <w:r w:rsidRPr="005901EC">
        <w:rPr>
          <w:sz w:val="32"/>
          <w:szCs w:val="32"/>
          <w:rtl/>
          <w:lang w:bidi="ar-IQ"/>
        </w:rPr>
        <w:t>بالامن</w:t>
      </w:r>
      <w:proofErr w:type="spellEnd"/>
      <w:r w:rsidRPr="005901EC">
        <w:rPr>
          <w:sz w:val="32"/>
          <w:szCs w:val="32"/>
          <w:rtl/>
          <w:lang w:bidi="ar-IQ"/>
        </w:rPr>
        <w:t xml:space="preserve"> الوطني ولرئيس الديوان تخويل من </w:t>
      </w:r>
      <w:proofErr w:type="spellStart"/>
      <w:r w:rsidRPr="005901EC">
        <w:rPr>
          <w:sz w:val="32"/>
          <w:szCs w:val="32"/>
          <w:rtl/>
          <w:lang w:bidi="ar-IQ"/>
        </w:rPr>
        <w:t>ينوب</w:t>
      </w:r>
      <w:proofErr w:type="spellEnd"/>
      <w:r w:rsidRPr="005901EC">
        <w:rPr>
          <w:sz w:val="32"/>
          <w:szCs w:val="32"/>
          <w:rtl/>
          <w:lang w:bidi="ar-IQ"/>
        </w:rPr>
        <w:t xml:space="preserve"> عنه </w:t>
      </w:r>
      <w:proofErr w:type="spellStart"/>
      <w:r w:rsidRPr="005901EC">
        <w:rPr>
          <w:sz w:val="32"/>
          <w:szCs w:val="32"/>
          <w:rtl/>
          <w:lang w:bidi="ar-IQ"/>
        </w:rPr>
        <w:t>لاجراء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التدقيق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3- القيام بعمليات الفحص للمنح </w:t>
      </w:r>
      <w:proofErr w:type="spellStart"/>
      <w:r w:rsidRPr="005901EC">
        <w:rPr>
          <w:sz w:val="32"/>
          <w:szCs w:val="32"/>
          <w:rtl/>
          <w:lang w:bidi="ar-IQ"/>
        </w:rPr>
        <w:t>والاعانات</w:t>
      </w:r>
      <w:proofErr w:type="spellEnd"/>
      <w:r w:rsidRPr="005901EC">
        <w:rPr>
          <w:sz w:val="32"/>
          <w:szCs w:val="32"/>
          <w:rtl/>
          <w:lang w:bidi="ar-IQ"/>
        </w:rPr>
        <w:t xml:space="preserve"> والقروض والتسهيلات والامتيازات والاستثمارات والتحقق من كونها موظفة </w:t>
      </w:r>
      <w:proofErr w:type="spellStart"/>
      <w:r w:rsidRPr="005901EC">
        <w:rPr>
          <w:sz w:val="32"/>
          <w:szCs w:val="32"/>
          <w:rtl/>
          <w:lang w:bidi="ar-IQ"/>
        </w:rPr>
        <w:t>للأغراضالتي</w:t>
      </w:r>
      <w:proofErr w:type="spellEnd"/>
      <w:r w:rsidRPr="005901EC">
        <w:rPr>
          <w:sz w:val="32"/>
          <w:szCs w:val="32"/>
          <w:rtl/>
          <w:lang w:bidi="ar-IQ"/>
        </w:rPr>
        <w:t xml:space="preserve"> قدمت من اجلها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للديوان عند اكتشاف مخالفة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يطلب من المفتش العام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هيئة النزاهة </w:t>
      </w:r>
      <w:proofErr w:type="spellStart"/>
      <w:r w:rsidRPr="005901EC">
        <w:rPr>
          <w:sz w:val="32"/>
          <w:szCs w:val="32"/>
          <w:rtl/>
          <w:lang w:bidi="ar-IQ"/>
        </w:rPr>
        <w:t>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التحقيق </w:t>
      </w:r>
      <w:proofErr w:type="spellStart"/>
      <w:r w:rsidRPr="005901EC">
        <w:rPr>
          <w:sz w:val="32"/>
          <w:szCs w:val="32"/>
          <w:rtl/>
          <w:lang w:bidi="ar-IQ"/>
        </w:rPr>
        <w:t>واثمان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الاجراءات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اللازمة </w:t>
      </w:r>
      <w:proofErr w:type="spellStart"/>
      <w:r w:rsidRPr="005901EC">
        <w:rPr>
          <w:sz w:val="32"/>
          <w:szCs w:val="32"/>
          <w:rtl/>
          <w:lang w:bidi="ar-IQ"/>
        </w:rPr>
        <w:t>وازالة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المخالفة </w:t>
      </w:r>
      <w:proofErr w:type="spellStart"/>
      <w:r w:rsidRPr="005901EC">
        <w:rPr>
          <w:sz w:val="32"/>
          <w:szCs w:val="32"/>
          <w:rtl/>
          <w:lang w:bidi="ar-IQ"/>
        </w:rPr>
        <w:t>واثارها</w:t>
      </w:r>
      <w:proofErr w:type="spellEnd"/>
      <w:r w:rsidRPr="005901EC">
        <w:rPr>
          <w:sz w:val="32"/>
          <w:szCs w:val="32"/>
          <w:rtl/>
          <w:lang w:bidi="ar-IQ"/>
        </w:rPr>
        <w:t xml:space="preserve"> ، ولرئيس الديوان عند اكتشاف مخالفة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يطلب من الوزير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رئيس الجهة غير المرتبطة بوزارة :-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أ- </w:t>
      </w:r>
      <w:proofErr w:type="spellStart"/>
      <w:r w:rsidRPr="005901EC">
        <w:rPr>
          <w:sz w:val="32"/>
          <w:szCs w:val="32"/>
          <w:rtl/>
          <w:lang w:bidi="ar-IQ"/>
        </w:rPr>
        <w:t>احالة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الموظف </w:t>
      </w:r>
      <w:proofErr w:type="spellStart"/>
      <w:r w:rsidRPr="005901EC">
        <w:rPr>
          <w:sz w:val="32"/>
          <w:szCs w:val="32"/>
          <w:rtl/>
          <w:lang w:bidi="ar-IQ"/>
        </w:rPr>
        <w:t>المسؤول</w:t>
      </w:r>
      <w:proofErr w:type="spellEnd"/>
      <w:r w:rsidRPr="005901EC">
        <w:rPr>
          <w:sz w:val="32"/>
          <w:szCs w:val="32"/>
          <w:rtl/>
          <w:lang w:bidi="ar-IQ"/>
        </w:rPr>
        <w:t xml:space="preserve"> عن المخالفة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التحقيق وله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يطلب سحب يده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ب- </w:t>
      </w:r>
      <w:proofErr w:type="spellStart"/>
      <w:r w:rsidRPr="005901EC">
        <w:rPr>
          <w:sz w:val="32"/>
          <w:szCs w:val="32"/>
          <w:rtl/>
          <w:lang w:bidi="ar-IQ"/>
        </w:rPr>
        <w:t>اقامة</w:t>
      </w:r>
      <w:proofErr w:type="spellEnd"/>
      <w:r w:rsidRPr="005901EC">
        <w:rPr>
          <w:sz w:val="32"/>
          <w:szCs w:val="32"/>
          <w:rtl/>
          <w:lang w:bidi="ar-IQ"/>
        </w:rPr>
        <w:t xml:space="preserve"> الدعوى المدنية فيما ينشأ للدولة من حقوق عن المخالفات المالية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ج- تضمين الموظف </w:t>
      </w:r>
      <w:proofErr w:type="spellStart"/>
      <w:r w:rsidRPr="005901EC">
        <w:rPr>
          <w:sz w:val="32"/>
          <w:szCs w:val="32"/>
          <w:rtl/>
          <w:lang w:bidi="ar-IQ"/>
        </w:rPr>
        <w:t>الاضرار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التي تكبدها المال العام التابع للجهة الخاضعة للرقابة .</w:t>
      </w:r>
    </w:p>
    <w:p w:rsidR="008433B1" w:rsidRPr="005901EC" w:rsidRDefault="008433B1" w:rsidP="008433B1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والديوان ملزم </w:t>
      </w:r>
      <w:proofErr w:type="spellStart"/>
      <w:r w:rsidRPr="005901EC">
        <w:rPr>
          <w:sz w:val="32"/>
          <w:szCs w:val="32"/>
          <w:rtl/>
          <w:lang w:bidi="ar-IQ"/>
        </w:rPr>
        <w:t>باخبار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الادعاء العام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هيئة النزاهة والجهات </w:t>
      </w:r>
      <w:proofErr w:type="spellStart"/>
      <w:r w:rsidRPr="005901EC">
        <w:rPr>
          <w:sz w:val="32"/>
          <w:szCs w:val="32"/>
          <w:rtl/>
          <w:lang w:bidi="ar-IQ"/>
        </w:rPr>
        <w:t>التحقيقية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المختصة كل حسب اختصاصه لكل مخالفة مالية يكتشفها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شكلت جريمة ومن جهة </w:t>
      </w:r>
      <w:proofErr w:type="spellStart"/>
      <w:r w:rsidRPr="005901EC">
        <w:rPr>
          <w:sz w:val="32"/>
          <w:szCs w:val="32"/>
          <w:rtl/>
          <w:lang w:bidi="ar-IQ"/>
        </w:rPr>
        <w:t>اخرى</w:t>
      </w:r>
      <w:proofErr w:type="spellEnd"/>
      <w:r w:rsidRPr="005901EC">
        <w:rPr>
          <w:sz w:val="32"/>
          <w:szCs w:val="32"/>
          <w:rtl/>
          <w:lang w:bidi="ar-IQ"/>
        </w:rPr>
        <w:t xml:space="preserve"> الجهات الخاضعة للرقابة ملزمة </w:t>
      </w:r>
      <w:proofErr w:type="spellStart"/>
      <w:r w:rsidRPr="005901EC">
        <w:rPr>
          <w:sz w:val="32"/>
          <w:szCs w:val="32"/>
          <w:rtl/>
          <w:lang w:bidi="ar-IQ"/>
        </w:rPr>
        <w:t>باخبار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الديوان بالمخالفات المالية التي تقع فيها حال اكتشافها دون </w:t>
      </w:r>
      <w:proofErr w:type="spellStart"/>
      <w:r w:rsidRPr="005901EC">
        <w:rPr>
          <w:sz w:val="32"/>
          <w:szCs w:val="32"/>
          <w:rtl/>
          <w:lang w:bidi="ar-IQ"/>
        </w:rPr>
        <w:t>اخلال</w:t>
      </w:r>
      <w:proofErr w:type="spellEnd"/>
      <w:r w:rsidRPr="005901EC">
        <w:rPr>
          <w:sz w:val="32"/>
          <w:szCs w:val="32"/>
          <w:rtl/>
          <w:lang w:bidi="ar-IQ"/>
        </w:rPr>
        <w:t xml:space="preserve"> بما يجب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تتخذه الجهات من </w:t>
      </w:r>
      <w:proofErr w:type="spellStart"/>
      <w:r w:rsidRPr="005901EC">
        <w:rPr>
          <w:sz w:val="32"/>
          <w:szCs w:val="32"/>
          <w:rtl/>
          <w:lang w:bidi="ar-IQ"/>
        </w:rPr>
        <w:t>اجراءات</w:t>
      </w:r>
      <w:proofErr w:type="spellEnd"/>
      <w:r w:rsidRPr="005901EC">
        <w:rPr>
          <w:sz w:val="32"/>
          <w:szCs w:val="32"/>
          <w:rtl/>
          <w:lang w:bidi="ar-IQ"/>
        </w:rPr>
        <w:t xml:space="preserve"> .</w:t>
      </w:r>
    </w:p>
    <w:p w:rsidR="005C3527" w:rsidRDefault="005C3527">
      <w:pPr>
        <w:rPr>
          <w:lang w:bidi="ar-IQ"/>
        </w:rPr>
      </w:pPr>
    </w:p>
    <w:sectPr w:rsidR="005C3527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8433B1"/>
    <w:rsid w:val="001F5130"/>
    <w:rsid w:val="0038789D"/>
    <w:rsid w:val="003967D3"/>
    <w:rsid w:val="004E1504"/>
    <w:rsid w:val="005C3527"/>
    <w:rsid w:val="005D3FD4"/>
    <w:rsid w:val="008433B1"/>
    <w:rsid w:val="00B846A0"/>
    <w:rsid w:val="00ED4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B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2015-12-16T16:46:00Z</cp:lastPrinted>
  <dcterms:created xsi:type="dcterms:W3CDTF">2015-12-15T15:25:00Z</dcterms:created>
  <dcterms:modified xsi:type="dcterms:W3CDTF">2015-12-16T16:47:00Z</dcterms:modified>
</cp:coreProperties>
</file>