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D97" w:rsidRPr="00FB777C" w:rsidRDefault="008F0698" w:rsidP="00A03D97">
      <w:pPr>
        <w:jc w:val="both"/>
        <w:rPr>
          <w:rFonts w:asciiTheme="majorBidi" w:hAnsiTheme="majorBidi" w:cstheme="majorBidi"/>
          <w:lang w:bidi="ar-IQ"/>
        </w:rPr>
      </w:pPr>
      <w:r w:rsidRPr="00A03D97">
        <w:rPr>
          <w:rFonts w:hint="cs"/>
          <w:sz w:val="28"/>
          <w:rtl/>
        </w:rPr>
        <w:t xml:space="preserve"> </w:t>
      </w:r>
    </w:p>
    <w:p w:rsidR="00A03D97" w:rsidRDefault="00A03D97" w:rsidP="00A03D97">
      <w:pPr>
        <w:jc w:val="both"/>
        <w:rPr>
          <w:rFonts w:asciiTheme="majorBidi" w:hAnsiTheme="majorBidi" w:cstheme="majorBidi"/>
          <w:rtl/>
          <w:lang w:bidi="ar-IQ"/>
        </w:rPr>
      </w:pPr>
    </w:p>
    <w:p w:rsidR="00A03D97" w:rsidRDefault="00A03D97" w:rsidP="00A03D97">
      <w:pPr>
        <w:jc w:val="both"/>
        <w:rPr>
          <w:rFonts w:asciiTheme="majorBidi" w:hAnsiTheme="majorBidi" w:cstheme="majorBidi"/>
          <w:rtl/>
          <w:lang w:bidi="ar-IQ"/>
        </w:rPr>
      </w:pPr>
    </w:p>
    <w:p w:rsidR="00A03D97" w:rsidRDefault="00A03D97" w:rsidP="00A03D97">
      <w:pPr>
        <w:jc w:val="both"/>
        <w:rPr>
          <w:rFonts w:asciiTheme="majorBidi" w:hAnsiTheme="majorBidi" w:cstheme="majorBidi"/>
          <w:rtl/>
          <w:lang w:bidi="ar-IQ"/>
        </w:rPr>
      </w:pPr>
    </w:p>
    <w:p w:rsidR="00A03D97" w:rsidRDefault="00A03D97" w:rsidP="00A03D97">
      <w:pPr>
        <w:jc w:val="both"/>
        <w:rPr>
          <w:rFonts w:asciiTheme="majorBidi" w:hAnsiTheme="majorBidi" w:cstheme="majorBidi"/>
          <w:rtl/>
          <w:lang w:bidi="ar-IQ"/>
        </w:rPr>
      </w:pPr>
    </w:p>
    <w:p w:rsidR="00A03D97" w:rsidRDefault="00A03D97" w:rsidP="00A03D97">
      <w:pPr>
        <w:jc w:val="both"/>
        <w:rPr>
          <w:rFonts w:asciiTheme="majorBidi" w:hAnsiTheme="majorBidi" w:cstheme="majorBidi"/>
          <w:rtl/>
          <w:lang w:bidi="ar-IQ"/>
        </w:rPr>
      </w:pPr>
    </w:p>
    <w:p w:rsidR="00A03D97" w:rsidRDefault="00A03D97" w:rsidP="00A03D97">
      <w:pPr>
        <w:jc w:val="center"/>
        <w:outlineLvl w:val="0"/>
        <w:rPr>
          <w:rFonts w:asciiTheme="majorBidi" w:hAnsiTheme="majorBidi" w:cstheme="majorBidi"/>
          <w:b/>
          <w:bCs/>
          <w:sz w:val="40"/>
          <w:szCs w:val="40"/>
          <w:lang w:bidi="ar-IQ"/>
        </w:rPr>
      </w:pPr>
      <w:r w:rsidRPr="00D93967">
        <w:rPr>
          <w:rFonts w:asciiTheme="majorBidi" w:hAnsiTheme="majorBidi" w:cstheme="majorBidi"/>
          <w:b/>
          <w:bCs/>
          <w:sz w:val="40"/>
          <w:szCs w:val="40"/>
          <w:lang w:bidi="ar-IQ"/>
        </w:rPr>
        <w:t xml:space="preserve">Writing </w:t>
      </w:r>
      <w:r>
        <w:rPr>
          <w:rFonts w:asciiTheme="majorBidi" w:hAnsiTheme="majorBidi" w:cstheme="majorBidi"/>
          <w:b/>
          <w:bCs/>
          <w:sz w:val="40"/>
          <w:szCs w:val="40"/>
          <w:lang w:bidi="ar-IQ"/>
        </w:rPr>
        <w:t>a</w:t>
      </w:r>
      <w:r w:rsidRPr="00512736">
        <w:rPr>
          <w:rFonts w:asciiTheme="majorBidi" w:hAnsiTheme="majorBidi" w:cstheme="majorBidi"/>
          <w:b/>
          <w:bCs/>
          <w:sz w:val="40"/>
          <w:szCs w:val="40"/>
          <w:lang w:bidi="ar-IQ"/>
        </w:rPr>
        <w:t xml:space="preserve"> Research</w:t>
      </w:r>
      <w:r w:rsidRPr="00D93967">
        <w:rPr>
          <w:rFonts w:asciiTheme="majorBidi" w:hAnsiTheme="majorBidi" w:cstheme="majorBidi"/>
          <w:b/>
          <w:bCs/>
          <w:sz w:val="40"/>
          <w:szCs w:val="40"/>
          <w:lang w:bidi="ar-IQ"/>
        </w:rPr>
        <w:t xml:space="preserve"> Paper</w:t>
      </w:r>
    </w:p>
    <w:p w:rsidR="00A03D97" w:rsidRDefault="00A03D97" w:rsidP="00A03D97">
      <w:pPr>
        <w:jc w:val="both"/>
        <w:rPr>
          <w:rFonts w:asciiTheme="majorBidi" w:hAnsiTheme="majorBidi" w:cstheme="majorBidi"/>
          <w:b/>
          <w:bCs/>
          <w:sz w:val="32"/>
          <w:szCs w:val="32"/>
          <w:lang w:bidi="ar-IQ"/>
        </w:rPr>
      </w:pPr>
    </w:p>
    <w:p w:rsidR="00A03D97" w:rsidRDefault="00A03D97" w:rsidP="00A03D97">
      <w:pPr>
        <w:jc w:val="both"/>
        <w:rPr>
          <w:rFonts w:asciiTheme="majorBidi" w:hAnsiTheme="majorBidi" w:cstheme="majorBidi"/>
          <w:b/>
          <w:bCs/>
          <w:sz w:val="32"/>
          <w:szCs w:val="32"/>
          <w:lang w:bidi="ar-IQ"/>
        </w:rPr>
      </w:pPr>
    </w:p>
    <w:p w:rsidR="00A03D97" w:rsidRDefault="00A03D97" w:rsidP="00A03D97">
      <w:pPr>
        <w:jc w:val="both"/>
        <w:rPr>
          <w:rFonts w:asciiTheme="majorBidi" w:hAnsiTheme="majorBidi" w:cstheme="majorBidi"/>
          <w:b/>
          <w:bCs/>
          <w:sz w:val="32"/>
          <w:szCs w:val="32"/>
          <w:lang w:bidi="ar-IQ"/>
        </w:rPr>
      </w:pPr>
    </w:p>
    <w:p w:rsidR="00A03D97" w:rsidRPr="00512736" w:rsidRDefault="00A03D97" w:rsidP="00A03D97">
      <w:pPr>
        <w:jc w:val="both"/>
        <w:rPr>
          <w:rFonts w:asciiTheme="majorBidi" w:hAnsiTheme="majorBidi" w:cstheme="majorBidi"/>
          <w:b/>
          <w:bCs/>
          <w:sz w:val="32"/>
          <w:szCs w:val="32"/>
          <w:lang w:bidi="ar-IQ"/>
        </w:rPr>
      </w:pPr>
    </w:p>
    <w:p w:rsidR="00A03D97" w:rsidRDefault="00A03D97" w:rsidP="00A03D97">
      <w:pPr>
        <w:jc w:val="both"/>
        <w:rPr>
          <w:rFonts w:asciiTheme="majorBidi" w:hAnsiTheme="majorBidi" w:cstheme="majorBidi"/>
          <w:b/>
          <w:bCs/>
          <w:sz w:val="32"/>
          <w:szCs w:val="32"/>
          <w:lang w:bidi="ar-IQ"/>
        </w:rPr>
      </w:pPr>
    </w:p>
    <w:p w:rsidR="00A03D97" w:rsidRDefault="00A03D97" w:rsidP="00A03D97">
      <w:pPr>
        <w:jc w:val="both"/>
        <w:rPr>
          <w:rFonts w:asciiTheme="majorBidi" w:hAnsiTheme="majorBidi" w:cstheme="majorBidi"/>
          <w:b/>
          <w:bCs/>
          <w:sz w:val="32"/>
          <w:szCs w:val="32"/>
          <w:lang w:bidi="ar-IQ"/>
        </w:rPr>
      </w:pPr>
    </w:p>
    <w:p w:rsidR="009A25E6" w:rsidRDefault="009A25E6"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726AE4" w:rsidP="00A9256A">
      <w:pPr>
        <w:jc w:val="both"/>
        <w:rPr>
          <w:rFonts w:asciiTheme="majorBidi" w:hAnsiTheme="majorBidi" w:cstheme="majorBidi"/>
          <w:b/>
          <w:bCs/>
          <w:sz w:val="32"/>
          <w:szCs w:val="32"/>
          <w:lang w:bidi="ar-IQ"/>
        </w:rPr>
      </w:pPr>
    </w:p>
    <w:p w:rsidR="00726AE4" w:rsidRDefault="0049610F" w:rsidP="00A9256A">
      <w:pPr>
        <w:jc w:val="both"/>
        <w:rPr>
          <w:rFonts w:asciiTheme="majorBidi" w:hAnsiTheme="majorBidi" w:cstheme="majorBidi"/>
          <w:b/>
          <w:bCs/>
          <w:sz w:val="32"/>
          <w:szCs w:val="32"/>
          <w:lang w:bidi="ar-IQ"/>
        </w:rPr>
      </w:pPr>
      <w:r>
        <w:rPr>
          <w:rFonts w:asciiTheme="majorBidi" w:hAnsiTheme="majorBidi" w:cstheme="majorBidi"/>
          <w:b/>
          <w:bCs/>
          <w:sz w:val="32"/>
          <w:szCs w:val="32"/>
          <w:lang w:bidi="ar-IQ"/>
        </w:rPr>
        <w:lastRenderedPageBreak/>
        <w:t>Lecture -6</w:t>
      </w:r>
      <w:r w:rsidR="00726AE4">
        <w:rPr>
          <w:rFonts w:asciiTheme="majorBidi" w:hAnsiTheme="majorBidi" w:cstheme="majorBidi"/>
          <w:b/>
          <w:bCs/>
          <w:sz w:val="32"/>
          <w:szCs w:val="32"/>
          <w:lang w:bidi="ar-IQ"/>
        </w:rPr>
        <w:t>-</w:t>
      </w:r>
      <w:r>
        <w:rPr>
          <w:rFonts w:asciiTheme="majorBidi" w:hAnsiTheme="majorBidi" w:cstheme="majorBidi"/>
          <w:b/>
          <w:bCs/>
          <w:sz w:val="32"/>
          <w:szCs w:val="32"/>
          <w:lang w:bidi="ar-IQ"/>
        </w:rPr>
        <w:t xml:space="preserve"> (16</w:t>
      </w:r>
      <w:r w:rsidR="00FF7285">
        <w:rPr>
          <w:rFonts w:asciiTheme="majorBidi" w:hAnsiTheme="majorBidi" w:cstheme="majorBidi"/>
          <w:b/>
          <w:bCs/>
          <w:sz w:val="32"/>
          <w:szCs w:val="32"/>
          <w:lang w:bidi="ar-IQ"/>
        </w:rPr>
        <w:t>/11/2015)/ Monday</w:t>
      </w:r>
    </w:p>
    <w:p w:rsidR="00726AE4" w:rsidRDefault="00726AE4" w:rsidP="00A9256A">
      <w:pPr>
        <w:jc w:val="both"/>
        <w:rPr>
          <w:rFonts w:asciiTheme="majorBidi" w:hAnsiTheme="majorBidi" w:cstheme="majorBidi"/>
          <w:b/>
          <w:bCs/>
          <w:sz w:val="32"/>
          <w:szCs w:val="32"/>
          <w:rtl/>
          <w:lang w:bidi="ar-IQ"/>
        </w:rPr>
      </w:pPr>
      <w:r>
        <w:rPr>
          <w:rFonts w:asciiTheme="majorBidi" w:hAnsiTheme="majorBidi" w:cstheme="majorBidi"/>
          <w:b/>
          <w:bCs/>
          <w:sz w:val="32"/>
          <w:szCs w:val="32"/>
          <w:lang w:bidi="ar-IQ"/>
        </w:rPr>
        <w:t>Chapter Four</w:t>
      </w:r>
    </w:p>
    <w:p w:rsidR="0049610F" w:rsidRDefault="0049610F" w:rsidP="0049610F">
      <w:pPr>
        <w:jc w:val="both"/>
        <w:rPr>
          <w:rFonts w:asciiTheme="majorBidi" w:hAnsiTheme="majorBidi" w:cstheme="majorBidi"/>
          <w:b/>
          <w:bCs/>
          <w:sz w:val="32"/>
          <w:szCs w:val="32"/>
          <w:lang w:val="en-US"/>
        </w:rPr>
      </w:pPr>
      <w:r>
        <w:rPr>
          <w:rFonts w:asciiTheme="majorBidi" w:hAnsiTheme="majorBidi" w:cstheme="majorBidi"/>
          <w:b/>
          <w:bCs/>
          <w:sz w:val="32"/>
          <w:szCs w:val="32"/>
          <w:lang w:val="en-US"/>
        </w:rPr>
        <w:t>(4.4) Taking Notes: Two Ways</w:t>
      </w:r>
    </w:p>
    <w:p w:rsidR="00164C90" w:rsidRDefault="0049610F" w:rsidP="0049610F">
      <w:pPr>
        <w:jc w:val="both"/>
        <w:rPr>
          <w:rFonts w:asciiTheme="majorBidi" w:hAnsiTheme="majorBidi" w:cstheme="majorBidi"/>
          <w:sz w:val="28"/>
          <w:szCs w:val="28"/>
          <w:lang w:val="en-US"/>
        </w:rPr>
      </w:pPr>
      <w:r>
        <w:rPr>
          <w:rFonts w:asciiTheme="majorBidi" w:hAnsiTheme="majorBidi" w:cstheme="majorBidi"/>
          <w:b/>
          <w:bCs/>
          <w:sz w:val="32"/>
          <w:szCs w:val="32"/>
          <w:lang w:val="en-US"/>
        </w:rPr>
        <w:t xml:space="preserve">   </w:t>
      </w:r>
      <w:r w:rsidRPr="0049610F">
        <w:rPr>
          <w:rFonts w:asciiTheme="majorBidi" w:hAnsiTheme="majorBidi" w:cstheme="majorBidi"/>
          <w:sz w:val="28"/>
          <w:szCs w:val="28"/>
          <w:lang w:val="en-US"/>
        </w:rPr>
        <w:t xml:space="preserve"> </w:t>
      </w:r>
      <w:r w:rsidR="00164C90">
        <w:rPr>
          <w:rFonts w:asciiTheme="majorBidi" w:hAnsiTheme="majorBidi" w:cstheme="majorBidi"/>
          <w:sz w:val="28"/>
          <w:szCs w:val="28"/>
          <w:lang w:val="en-US"/>
        </w:rPr>
        <w:t xml:space="preserve">   </w:t>
      </w:r>
      <w:r>
        <w:rPr>
          <w:rFonts w:asciiTheme="majorBidi" w:hAnsiTheme="majorBidi" w:cstheme="majorBidi"/>
          <w:sz w:val="28"/>
          <w:szCs w:val="28"/>
          <w:lang w:val="en-US"/>
        </w:rPr>
        <w:t xml:space="preserve">After the researcher finds and evaluates a source, his next step is to keep track of what he has found. With only a short paper to write, </w:t>
      </w:r>
      <w:r w:rsidR="00353F70">
        <w:rPr>
          <w:rFonts w:asciiTheme="majorBidi" w:hAnsiTheme="majorBidi" w:cstheme="majorBidi"/>
          <w:sz w:val="28"/>
          <w:szCs w:val="28"/>
          <w:lang w:val="en-US"/>
        </w:rPr>
        <w:t>especially one that involves almost no research, the researcher's solution is easy: he simply remember. But with larger papers and those involving any amount</w:t>
      </w:r>
      <w:r w:rsidR="00767638">
        <w:rPr>
          <w:rFonts w:asciiTheme="majorBidi" w:hAnsiTheme="majorBidi" w:cstheme="majorBidi"/>
          <w:sz w:val="28"/>
          <w:szCs w:val="28"/>
          <w:lang w:val="en-US"/>
        </w:rPr>
        <w:t xml:space="preserve"> of research, the researcher's confidence in his memory may exceed his memory's ability</w:t>
      </w:r>
      <w:r w:rsidR="00C03728">
        <w:rPr>
          <w:rFonts w:asciiTheme="majorBidi" w:hAnsiTheme="majorBidi" w:cstheme="majorBidi"/>
          <w:sz w:val="28"/>
          <w:szCs w:val="28"/>
          <w:lang w:val="en-US"/>
        </w:rPr>
        <w:t xml:space="preserve"> to perform</w:t>
      </w:r>
      <w:r w:rsidR="00164C90">
        <w:rPr>
          <w:rFonts w:asciiTheme="majorBidi" w:hAnsiTheme="majorBidi" w:cstheme="majorBidi"/>
          <w:sz w:val="28"/>
          <w:szCs w:val="28"/>
          <w:lang w:val="en-US"/>
        </w:rPr>
        <w:t>. Therefore, most researchers have developed some systematic way to keep track of the research information they have found.</w:t>
      </w:r>
    </w:p>
    <w:p w:rsidR="00787052" w:rsidRDefault="00164C90" w:rsidP="0049610F">
      <w:pPr>
        <w:jc w:val="both"/>
        <w:rPr>
          <w:rFonts w:asciiTheme="majorBidi" w:hAnsiTheme="majorBidi" w:cstheme="majorBidi"/>
          <w:sz w:val="28"/>
          <w:szCs w:val="28"/>
          <w:lang w:val="en-US"/>
        </w:rPr>
      </w:pPr>
      <w:r>
        <w:rPr>
          <w:rFonts w:asciiTheme="majorBidi" w:hAnsiTheme="majorBidi" w:cstheme="majorBidi"/>
          <w:sz w:val="28"/>
          <w:szCs w:val="28"/>
          <w:lang w:val="en-US"/>
        </w:rPr>
        <w:t xml:space="preserve">      </w:t>
      </w:r>
      <w:r w:rsidR="00353F70">
        <w:rPr>
          <w:rFonts w:asciiTheme="majorBidi" w:hAnsiTheme="majorBidi" w:cstheme="majorBidi"/>
          <w:sz w:val="28"/>
          <w:szCs w:val="28"/>
          <w:lang w:val="en-US"/>
        </w:rPr>
        <w:t xml:space="preserve"> </w:t>
      </w:r>
      <w:r>
        <w:rPr>
          <w:rFonts w:asciiTheme="majorBidi" w:hAnsiTheme="majorBidi" w:cstheme="majorBidi"/>
          <w:sz w:val="28"/>
          <w:szCs w:val="28"/>
          <w:lang w:val="en-US"/>
        </w:rPr>
        <w:t>The most commonly taught system for keeping track of research information involves taking notes on note cards.</w:t>
      </w:r>
      <w:r w:rsidR="008E06CD">
        <w:rPr>
          <w:rFonts w:asciiTheme="majorBidi" w:hAnsiTheme="majorBidi" w:cstheme="majorBidi"/>
          <w:sz w:val="28"/>
          <w:szCs w:val="28"/>
          <w:lang w:val="en-US"/>
        </w:rPr>
        <w:t xml:space="preserve"> Now some people think of taking notes</w:t>
      </w:r>
      <w:r w:rsidR="00DC6B12">
        <w:rPr>
          <w:rFonts w:asciiTheme="majorBidi" w:hAnsiTheme="majorBidi" w:cstheme="majorBidi"/>
          <w:sz w:val="28"/>
          <w:szCs w:val="28"/>
          <w:lang w:val="en-US"/>
        </w:rPr>
        <w:t xml:space="preserve"> on note cards as the worst sort of work – suitable for drones, perhaps, but certainly not suitable for human beings with places to go, people to see, and things to do. Others, however, find taking notes an easier activity, a productive and rewarding way of </w:t>
      </w:r>
      <w:r w:rsidR="00787052">
        <w:rPr>
          <w:rFonts w:asciiTheme="majorBidi" w:hAnsiTheme="majorBidi" w:cstheme="majorBidi"/>
          <w:sz w:val="28"/>
          <w:szCs w:val="28"/>
          <w:lang w:val="en-US"/>
        </w:rPr>
        <w:t>organizing the researchers and of reaching a goal.</w:t>
      </w:r>
    </w:p>
    <w:p w:rsidR="009468A6" w:rsidRDefault="009468A6" w:rsidP="0049610F">
      <w:pPr>
        <w:jc w:val="both"/>
        <w:rPr>
          <w:rFonts w:asciiTheme="majorBidi" w:hAnsiTheme="majorBidi" w:cstheme="majorBidi"/>
          <w:sz w:val="28"/>
          <w:szCs w:val="28"/>
          <w:lang w:val="en-US"/>
        </w:rPr>
      </w:pPr>
      <w:r>
        <w:rPr>
          <w:rFonts w:asciiTheme="majorBidi" w:hAnsiTheme="majorBidi" w:cstheme="majorBidi"/>
          <w:sz w:val="28"/>
          <w:szCs w:val="28"/>
          <w:lang w:val="en-US"/>
        </w:rPr>
        <w:t xml:space="preserve">     It is known that these different views of note-taking exist because researchers, by themselves, exemplify them. Some of the researchers prefer the </w:t>
      </w:r>
      <w:r w:rsidR="00526769">
        <w:rPr>
          <w:rFonts w:asciiTheme="majorBidi" w:hAnsiTheme="majorBidi" w:cstheme="majorBidi"/>
          <w:sz w:val="28"/>
          <w:szCs w:val="28"/>
          <w:lang w:val="en-US"/>
        </w:rPr>
        <w:t>standard system using note card; others prefer a simpler system relying more heavily on a sack of dimes and a copying machine. Both systems will be explained here, and the researcher can choose the one that better fits his personality type. Both systems can work well for the researchers.</w:t>
      </w:r>
      <w:r>
        <w:rPr>
          <w:rFonts w:asciiTheme="majorBidi" w:hAnsiTheme="majorBidi" w:cstheme="majorBidi"/>
          <w:sz w:val="28"/>
          <w:szCs w:val="28"/>
          <w:lang w:val="en-US"/>
        </w:rPr>
        <w:t xml:space="preserve">  </w:t>
      </w:r>
    </w:p>
    <w:p w:rsidR="0049610F" w:rsidRDefault="009468A6" w:rsidP="00593192">
      <w:pPr>
        <w:jc w:val="both"/>
        <w:rPr>
          <w:rFonts w:asciiTheme="majorBidi" w:hAnsiTheme="majorBidi" w:cstheme="majorBidi"/>
          <w:sz w:val="28"/>
          <w:szCs w:val="28"/>
          <w:lang w:val="en-US"/>
        </w:rPr>
      </w:pPr>
      <w:r>
        <w:rPr>
          <w:rFonts w:asciiTheme="majorBidi" w:hAnsiTheme="majorBidi" w:cstheme="majorBidi"/>
          <w:sz w:val="28"/>
          <w:szCs w:val="28"/>
          <w:lang w:val="en-US"/>
        </w:rPr>
        <w:t xml:space="preserve">     There are two ways or systems for taking notes. The </w:t>
      </w:r>
      <w:r w:rsidRPr="00593192">
        <w:rPr>
          <w:rFonts w:asciiTheme="majorBidi" w:hAnsiTheme="majorBidi" w:cstheme="majorBidi"/>
          <w:b/>
          <w:bCs/>
          <w:sz w:val="28"/>
          <w:szCs w:val="28"/>
          <w:lang w:val="en-US"/>
        </w:rPr>
        <w:t>first system</w:t>
      </w:r>
      <w:r>
        <w:rPr>
          <w:rFonts w:asciiTheme="majorBidi" w:hAnsiTheme="majorBidi" w:cstheme="majorBidi"/>
          <w:sz w:val="28"/>
          <w:szCs w:val="28"/>
          <w:lang w:val="en-US"/>
        </w:rPr>
        <w:t xml:space="preserve"> </w:t>
      </w:r>
      <w:r w:rsidR="00593192" w:rsidRPr="00593192">
        <w:rPr>
          <w:rFonts w:asciiTheme="majorBidi" w:hAnsiTheme="majorBidi" w:cstheme="majorBidi"/>
          <w:i/>
          <w:iCs/>
          <w:sz w:val="28"/>
          <w:szCs w:val="28"/>
          <w:lang w:val="en-US"/>
        </w:rPr>
        <w:t>''the traditional system''</w:t>
      </w:r>
      <w:r w:rsidR="00593192">
        <w:rPr>
          <w:rFonts w:asciiTheme="majorBidi" w:hAnsiTheme="majorBidi" w:cstheme="majorBidi"/>
          <w:sz w:val="28"/>
          <w:szCs w:val="28"/>
          <w:lang w:val="en-US"/>
        </w:rPr>
        <w:t xml:space="preserve"> and the </w:t>
      </w:r>
      <w:r w:rsidR="00593192" w:rsidRPr="00CA0963">
        <w:rPr>
          <w:rFonts w:asciiTheme="majorBidi" w:hAnsiTheme="majorBidi" w:cstheme="majorBidi"/>
          <w:b/>
          <w:bCs/>
          <w:sz w:val="28"/>
          <w:szCs w:val="28"/>
          <w:lang w:val="en-US"/>
        </w:rPr>
        <w:t>second one</w:t>
      </w:r>
      <w:r w:rsidR="00593192">
        <w:rPr>
          <w:rFonts w:asciiTheme="majorBidi" w:hAnsiTheme="majorBidi" w:cstheme="majorBidi"/>
          <w:sz w:val="28"/>
          <w:szCs w:val="28"/>
          <w:lang w:val="en-US"/>
        </w:rPr>
        <w:t xml:space="preserve"> </w:t>
      </w:r>
      <w:r w:rsidR="00593192" w:rsidRPr="00CA0963">
        <w:rPr>
          <w:rFonts w:asciiTheme="majorBidi" w:hAnsiTheme="majorBidi" w:cstheme="majorBidi"/>
          <w:i/>
          <w:iCs/>
          <w:sz w:val="28"/>
          <w:szCs w:val="28"/>
          <w:lang w:val="en-US"/>
        </w:rPr>
        <w:t>''the copying machine system''</w:t>
      </w:r>
      <w:r w:rsidR="00593192">
        <w:rPr>
          <w:rFonts w:asciiTheme="majorBidi" w:hAnsiTheme="majorBidi" w:cstheme="majorBidi"/>
          <w:sz w:val="28"/>
          <w:szCs w:val="28"/>
          <w:lang w:val="en-US"/>
        </w:rPr>
        <w:t xml:space="preserve"> – since </w:t>
      </w:r>
      <w:r w:rsidR="00CA0963">
        <w:rPr>
          <w:rFonts w:asciiTheme="majorBidi" w:hAnsiTheme="majorBidi" w:cstheme="majorBidi"/>
          <w:sz w:val="28"/>
          <w:szCs w:val="28"/>
          <w:lang w:val="en-US"/>
        </w:rPr>
        <w:t>it involves putting money in a copying machine</w:t>
      </w:r>
      <w:r w:rsidR="00CA0963" w:rsidRPr="00CA0963">
        <w:rPr>
          <w:rFonts w:asciiTheme="majorBidi" w:hAnsiTheme="majorBidi" w:cstheme="majorBidi"/>
          <w:sz w:val="28"/>
          <w:szCs w:val="28"/>
          <w:lang w:val="en-US"/>
        </w:rPr>
        <w:t>.</w:t>
      </w:r>
    </w:p>
    <w:p w:rsidR="00CA0963" w:rsidRPr="00CA0963" w:rsidRDefault="00CA0963" w:rsidP="00593192">
      <w:pPr>
        <w:jc w:val="both"/>
        <w:rPr>
          <w:rFonts w:asciiTheme="majorBidi" w:hAnsiTheme="majorBidi" w:cstheme="majorBidi"/>
          <w:b/>
          <w:bCs/>
          <w:i/>
          <w:iCs/>
          <w:sz w:val="32"/>
          <w:szCs w:val="32"/>
          <w:lang w:val="en-US"/>
        </w:rPr>
      </w:pPr>
      <w:r w:rsidRPr="00CA0963">
        <w:rPr>
          <w:rFonts w:asciiTheme="majorBidi" w:hAnsiTheme="majorBidi" w:cstheme="majorBidi"/>
          <w:b/>
          <w:bCs/>
          <w:sz w:val="32"/>
          <w:szCs w:val="32"/>
          <w:lang w:val="en-US"/>
        </w:rPr>
        <w:t>(4.4.1) The Traditional System</w:t>
      </w:r>
    </w:p>
    <w:p w:rsidR="0049610F" w:rsidRDefault="00CA0963"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      The traditional system of taking notes, devised before the invention of the ubiquitous copying machine, still has many adherents. </w:t>
      </w:r>
      <w:r w:rsidR="00A4798D">
        <w:rPr>
          <w:rFonts w:asciiTheme="majorBidi" w:hAnsiTheme="majorBidi" w:cstheme="majorBidi"/>
          <w:sz w:val="28"/>
          <w:szCs w:val="28"/>
          <w:lang w:bidi="ar-IQ"/>
        </w:rPr>
        <w:t>Essentially, it goes like this:</w:t>
      </w:r>
    </w:p>
    <w:p w:rsidR="00A4798D" w:rsidRDefault="00A4798D"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      Let us say that the researcher in the library and he has found a good book on his topic, mountain climbing. After evaluating the source, the researcher decides it's </w:t>
      </w:r>
      <w:r>
        <w:rPr>
          <w:rFonts w:asciiTheme="majorBidi" w:hAnsiTheme="majorBidi" w:cstheme="majorBidi"/>
          <w:sz w:val="28"/>
          <w:szCs w:val="28"/>
          <w:lang w:bidi="ar-IQ"/>
        </w:rPr>
        <w:lastRenderedPageBreak/>
        <w:t>worthwhile (that is, it is both relevant and reliable</w:t>
      </w:r>
      <w:r w:rsidR="00321838">
        <w:rPr>
          <w:rFonts w:asciiTheme="majorBidi" w:hAnsiTheme="majorBidi" w:cstheme="majorBidi"/>
          <w:sz w:val="28"/>
          <w:szCs w:val="28"/>
          <w:lang w:bidi="ar-IQ"/>
        </w:rPr>
        <w:t xml:space="preserve">), so his next step is the actual taking of the notes. </w:t>
      </w:r>
    </w:p>
    <w:p w:rsidR="005F46FE" w:rsidRDefault="005F46FE"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Pr="005F46FE">
        <w:rPr>
          <w:rFonts w:asciiTheme="majorBidi" w:hAnsiTheme="majorBidi" w:cstheme="majorBidi"/>
          <w:b/>
          <w:bCs/>
          <w:sz w:val="28"/>
          <w:szCs w:val="28"/>
          <w:lang w:bidi="ar-IQ"/>
        </w:rPr>
        <w:t>Specialists suggest that the researcher has to take notes on index cards</w:t>
      </w:r>
      <w:r>
        <w:rPr>
          <w:rFonts w:asciiTheme="majorBidi" w:hAnsiTheme="majorBidi" w:cstheme="majorBidi"/>
          <w:sz w:val="28"/>
          <w:szCs w:val="28"/>
          <w:lang w:bidi="ar-IQ"/>
        </w:rPr>
        <w:t xml:space="preserve"> </w:t>
      </w:r>
      <w:r w:rsidRPr="005F46FE">
        <w:rPr>
          <w:rFonts w:asciiTheme="majorBidi" w:hAnsiTheme="majorBidi" w:cstheme="majorBidi"/>
          <w:i/>
          <w:iCs/>
          <w:sz w:val="28"/>
          <w:szCs w:val="28"/>
          <w:lang w:bidi="ar-IQ"/>
        </w:rPr>
        <w:t>because</w:t>
      </w:r>
      <w:r>
        <w:rPr>
          <w:rFonts w:asciiTheme="majorBidi" w:hAnsiTheme="majorBidi" w:cstheme="majorBidi"/>
          <w:sz w:val="28"/>
          <w:szCs w:val="28"/>
          <w:lang w:bidi="ar-IQ"/>
        </w:rPr>
        <w:t xml:space="preserve"> they are easy to handle and easy to rearrange. Later, when the researcher is being ready to write his paper, he may want to match his research information to his outline. If the information is on note cards, the researcher can arrange the cards so that all the cards for each topic or subtopic are together, even though the researcher may have found the information at different times and from different sources. </w:t>
      </w:r>
    </w:p>
    <w:p w:rsidR="00C61BA3" w:rsidRDefault="005F46FE"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   A note card should contain</w:t>
      </w:r>
      <w:r w:rsidR="00C61BA3">
        <w:rPr>
          <w:rFonts w:asciiTheme="majorBidi" w:hAnsiTheme="majorBidi" w:cstheme="majorBidi"/>
          <w:sz w:val="28"/>
          <w:szCs w:val="28"/>
          <w:lang w:bidi="ar-IQ"/>
        </w:rPr>
        <w:t>:</w:t>
      </w:r>
    </w:p>
    <w:p w:rsidR="005F46FE" w:rsidRDefault="005F46FE"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C61BA3">
        <w:rPr>
          <w:rFonts w:asciiTheme="majorBidi" w:hAnsiTheme="majorBidi" w:cstheme="majorBidi"/>
          <w:sz w:val="28"/>
          <w:szCs w:val="28"/>
          <w:lang w:bidi="ar-IQ"/>
        </w:rPr>
        <w:t xml:space="preserve">The </w:t>
      </w:r>
      <w:r w:rsidR="00C61BA3" w:rsidRPr="00C61BA3">
        <w:rPr>
          <w:rFonts w:asciiTheme="majorBidi" w:hAnsiTheme="majorBidi" w:cstheme="majorBidi"/>
          <w:b/>
          <w:bCs/>
          <w:sz w:val="28"/>
          <w:szCs w:val="28"/>
          <w:u w:val="single"/>
          <w:lang w:bidi="ar-IQ"/>
        </w:rPr>
        <w:t>subject of card</w:t>
      </w:r>
      <w:r>
        <w:rPr>
          <w:rFonts w:asciiTheme="majorBidi" w:hAnsiTheme="majorBidi" w:cstheme="majorBidi"/>
          <w:sz w:val="28"/>
          <w:szCs w:val="28"/>
          <w:lang w:bidi="ar-IQ"/>
        </w:rPr>
        <w:t xml:space="preserve"> </w:t>
      </w:r>
      <w:r w:rsidR="00C61BA3">
        <w:rPr>
          <w:rFonts w:asciiTheme="majorBidi" w:hAnsiTheme="majorBidi" w:cstheme="majorBidi"/>
          <w:sz w:val="28"/>
          <w:szCs w:val="28"/>
          <w:lang w:bidi="ar-IQ"/>
        </w:rPr>
        <w:t xml:space="preserve">helps the researcher keeps his card cards organized while he is conducting his research and may help him later when he is arranging his cards by topics and subtopics for his outline. </w:t>
      </w:r>
    </w:p>
    <w:p w:rsidR="00C61BA3" w:rsidRDefault="00C61BA3"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The </w:t>
      </w:r>
      <w:r w:rsidRPr="00C61BA3">
        <w:rPr>
          <w:rFonts w:asciiTheme="majorBidi" w:hAnsiTheme="majorBidi" w:cstheme="majorBidi"/>
          <w:b/>
          <w:bCs/>
          <w:sz w:val="28"/>
          <w:szCs w:val="28"/>
          <w:u w:val="single"/>
          <w:lang w:bidi="ar-IQ"/>
        </w:rPr>
        <w:t>code</w:t>
      </w:r>
      <w:r>
        <w:rPr>
          <w:rFonts w:asciiTheme="majorBidi" w:hAnsiTheme="majorBidi" w:cstheme="majorBidi"/>
          <w:sz w:val="28"/>
          <w:szCs w:val="28"/>
          <w:lang w:bidi="ar-IQ"/>
        </w:rPr>
        <w:t xml:space="preserve"> is a handy way to refer to the researcher's bibliography card – the card that is mentioned in the last chapter. It constitutes of the author</w:t>
      </w:r>
      <w:r w:rsidR="00A54EDD">
        <w:rPr>
          <w:rFonts w:asciiTheme="majorBidi" w:hAnsiTheme="majorBidi" w:cstheme="majorBidi"/>
          <w:sz w:val="28"/>
          <w:szCs w:val="28"/>
          <w:lang w:bidi="ar-IQ"/>
        </w:rPr>
        <w:t xml:space="preserve"> last name and the number of the note. For example, the code Wh2 means this is the second note card that the researcher has made on the book by Edward Whymper. </w:t>
      </w:r>
      <w:r w:rsidR="000334FD">
        <w:rPr>
          <w:rFonts w:asciiTheme="majorBidi" w:hAnsiTheme="majorBidi" w:cstheme="majorBidi"/>
          <w:sz w:val="28"/>
          <w:szCs w:val="28"/>
          <w:lang w:bidi="ar-IQ"/>
        </w:rPr>
        <w:t xml:space="preserve">The researcher has the bibliographic information (title, publisher, date, and so on) on the bibliography card, so the researcher doesn't have to write the information again here. </w:t>
      </w:r>
    </w:p>
    <w:p w:rsidR="006A1E5E" w:rsidRDefault="006A1E5E"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The </w:t>
      </w:r>
      <w:r w:rsidRPr="006A1E5E">
        <w:rPr>
          <w:rFonts w:asciiTheme="majorBidi" w:hAnsiTheme="majorBidi" w:cstheme="majorBidi"/>
          <w:b/>
          <w:bCs/>
          <w:sz w:val="28"/>
          <w:szCs w:val="28"/>
          <w:u w:val="single"/>
          <w:lang w:bidi="ar-IQ"/>
        </w:rPr>
        <w:t>page numbers</w:t>
      </w:r>
      <w:r>
        <w:rPr>
          <w:rFonts w:asciiTheme="majorBidi" w:hAnsiTheme="majorBidi" w:cstheme="majorBidi"/>
          <w:sz w:val="28"/>
          <w:szCs w:val="28"/>
          <w:lang w:bidi="ar-IQ"/>
        </w:rPr>
        <w:t xml:space="preserve"> add information on the note card that the researcher didn't have on the bibliography card – exactly where in the source the researcher got his information. </w:t>
      </w:r>
    </w:p>
    <w:p w:rsidR="006A1E5E" w:rsidRDefault="006A1E5E"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 xml:space="preserve">    The identifying information on the card is important but so is the content of the card. The researcher will need to keep track of whether the information is </w:t>
      </w:r>
      <w:r w:rsidRPr="006A1E5E">
        <w:rPr>
          <w:rFonts w:asciiTheme="majorBidi" w:hAnsiTheme="majorBidi" w:cstheme="majorBidi"/>
          <w:b/>
          <w:bCs/>
          <w:i/>
          <w:iCs/>
          <w:sz w:val="28"/>
          <w:szCs w:val="28"/>
          <w:lang w:bidi="ar-IQ"/>
        </w:rPr>
        <w:t>a quotation, a paraphrase, a summary, or a mixed quotation and paraphrase/ summary.</w:t>
      </w:r>
      <w:r>
        <w:rPr>
          <w:rFonts w:asciiTheme="majorBidi" w:hAnsiTheme="majorBidi" w:cstheme="majorBidi"/>
          <w:sz w:val="28"/>
          <w:szCs w:val="28"/>
          <w:lang w:bidi="ar-IQ"/>
        </w:rPr>
        <w:t xml:space="preserve"> </w:t>
      </w:r>
    </w:p>
    <w:p w:rsidR="006A1E5E" w:rsidRDefault="006A1E5E" w:rsidP="00A9256A">
      <w:pPr>
        <w:jc w:val="both"/>
        <w:rPr>
          <w:rFonts w:asciiTheme="majorBidi" w:hAnsiTheme="majorBidi" w:cstheme="majorBidi"/>
          <w:sz w:val="28"/>
          <w:szCs w:val="28"/>
          <w:lang w:bidi="ar-IQ"/>
        </w:rPr>
      </w:pPr>
      <w:r>
        <w:rPr>
          <w:rFonts w:asciiTheme="majorBidi" w:hAnsiTheme="majorBidi" w:cstheme="majorBidi"/>
          <w:sz w:val="28"/>
          <w:szCs w:val="28"/>
          <w:lang w:bidi="ar-IQ"/>
        </w:rPr>
        <w:t>Here are the definitions of the above terms:</w:t>
      </w:r>
    </w:p>
    <w:p w:rsidR="005A663E" w:rsidRDefault="005A663E" w:rsidP="005A663E">
      <w:pPr>
        <w:pStyle w:val="ListParagraph"/>
        <w:numPr>
          <w:ilvl w:val="0"/>
          <w:numId w:val="27"/>
        </w:numPr>
        <w:jc w:val="both"/>
        <w:rPr>
          <w:rFonts w:asciiTheme="majorBidi" w:hAnsiTheme="majorBidi" w:cstheme="majorBidi"/>
          <w:sz w:val="28"/>
          <w:szCs w:val="28"/>
          <w:lang w:bidi="ar-IQ"/>
        </w:rPr>
      </w:pPr>
      <w:r w:rsidRPr="005A663E">
        <w:rPr>
          <w:rFonts w:asciiTheme="majorBidi" w:hAnsiTheme="majorBidi" w:cstheme="majorBidi"/>
          <w:b/>
          <w:bCs/>
          <w:sz w:val="28"/>
          <w:szCs w:val="28"/>
          <w:lang w:bidi="ar-IQ"/>
        </w:rPr>
        <w:t>Quotation:</w:t>
      </w:r>
      <w:r>
        <w:rPr>
          <w:rFonts w:asciiTheme="majorBidi" w:hAnsiTheme="majorBidi" w:cstheme="majorBidi"/>
          <w:sz w:val="28"/>
          <w:szCs w:val="28"/>
          <w:lang w:bidi="ar-IQ"/>
        </w:rPr>
        <w:t xml:space="preserve"> A quotation is the </w:t>
      </w:r>
      <w:r w:rsidRPr="005A663E">
        <w:rPr>
          <w:rFonts w:asciiTheme="majorBidi" w:hAnsiTheme="majorBidi" w:cstheme="majorBidi"/>
          <w:b/>
          <w:bCs/>
          <w:i/>
          <w:iCs/>
          <w:sz w:val="28"/>
          <w:szCs w:val="28"/>
          <w:lang w:bidi="ar-IQ"/>
        </w:rPr>
        <w:t>exact</w:t>
      </w:r>
      <w:r>
        <w:rPr>
          <w:rFonts w:asciiTheme="majorBidi" w:hAnsiTheme="majorBidi" w:cstheme="majorBidi"/>
          <w:sz w:val="28"/>
          <w:szCs w:val="28"/>
          <w:lang w:bidi="ar-IQ"/>
        </w:rPr>
        <w:t xml:space="preserve"> words of a source. The researcher should put quotation marks around quotations.</w:t>
      </w:r>
    </w:p>
    <w:p w:rsidR="005A663E" w:rsidRDefault="005A663E" w:rsidP="005A663E">
      <w:pPr>
        <w:pStyle w:val="ListParagraph"/>
        <w:numPr>
          <w:ilvl w:val="0"/>
          <w:numId w:val="27"/>
        </w:numPr>
        <w:jc w:val="both"/>
        <w:rPr>
          <w:rFonts w:asciiTheme="majorBidi" w:hAnsiTheme="majorBidi" w:cstheme="majorBidi"/>
          <w:sz w:val="28"/>
          <w:szCs w:val="28"/>
          <w:lang w:bidi="ar-IQ"/>
        </w:rPr>
      </w:pPr>
      <w:r w:rsidRPr="005A663E">
        <w:rPr>
          <w:rFonts w:asciiTheme="majorBidi" w:hAnsiTheme="majorBidi" w:cstheme="majorBidi"/>
          <w:b/>
          <w:bCs/>
          <w:sz w:val="28"/>
          <w:szCs w:val="28"/>
          <w:lang w:bidi="ar-IQ"/>
        </w:rPr>
        <w:t>Paraphrase:</w:t>
      </w:r>
      <w:r>
        <w:rPr>
          <w:rFonts w:asciiTheme="majorBidi" w:hAnsiTheme="majorBidi" w:cstheme="majorBidi"/>
          <w:sz w:val="28"/>
          <w:szCs w:val="28"/>
          <w:lang w:bidi="ar-IQ"/>
        </w:rPr>
        <w:t xml:space="preserve"> A paraphrase is </w:t>
      </w:r>
      <w:r w:rsidRPr="005A663E">
        <w:rPr>
          <w:rFonts w:asciiTheme="majorBidi" w:hAnsiTheme="majorBidi" w:cstheme="majorBidi"/>
          <w:b/>
          <w:bCs/>
          <w:i/>
          <w:iCs/>
          <w:sz w:val="28"/>
          <w:szCs w:val="28"/>
          <w:lang w:bidi="ar-IQ"/>
        </w:rPr>
        <w:t>a restatement</w:t>
      </w:r>
      <w:r>
        <w:rPr>
          <w:rFonts w:asciiTheme="majorBidi" w:hAnsiTheme="majorBidi" w:cstheme="majorBidi"/>
          <w:sz w:val="28"/>
          <w:szCs w:val="28"/>
          <w:lang w:bidi="ar-IQ"/>
        </w:rPr>
        <w:t xml:space="preserve">, </w:t>
      </w:r>
      <w:r w:rsidRPr="005A663E">
        <w:rPr>
          <w:rFonts w:asciiTheme="majorBidi" w:hAnsiTheme="majorBidi" w:cstheme="majorBidi"/>
          <w:b/>
          <w:bCs/>
          <w:i/>
          <w:iCs/>
          <w:sz w:val="28"/>
          <w:szCs w:val="28"/>
          <w:lang w:bidi="ar-IQ"/>
        </w:rPr>
        <w:t>in the researcher's own words,</w:t>
      </w:r>
      <w:r>
        <w:rPr>
          <w:rFonts w:asciiTheme="majorBidi" w:hAnsiTheme="majorBidi" w:cstheme="majorBidi"/>
          <w:sz w:val="28"/>
          <w:szCs w:val="28"/>
          <w:lang w:bidi="ar-IQ"/>
        </w:rPr>
        <w:t xml:space="preserve"> of the words in a source. Usually, a paraphrase follows the original organization sentence by sentence. Most times, paraphrases are fairly short.</w:t>
      </w:r>
    </w:p>
    <w:p w:rsidR="005A663E" w:rsidRDefault="005A663E" w:rsidP="005A663E">
      <w:pPr>
        <w:pStyle w:val="ListParagraph"/>
        <w:numPr>
          <w:ilvl w:val="0"/>
          <w:numId w:val="27"/>
        </w:numPr>
        <w:jc w:val="both"/>
        <w:rPr>
          <w:rFonts w:asciiTheme="majorBidi" w:hAnsiTheme="majorBidi" w:cstheme="majorBidi"/>
          <w:sz w:val="28"/>
          <w:szCs w:val="28"/>
          <w:lang w:bidi="ar-IQ"/>
        </w:rPr>
      </w:pPr>
      <w:r>
        <w:rPr>
          <w:rFonts w:asciiTheme="majorBidi" w:hAnsiTheme="majorBidi" w:cstheme="majorBidi"/>
          <w:b/>
          <w:bCs/>
          <w:sz w:val="28"/>
          <w:szCs w:val="28"/>
          <w:lang w:bidi="ar-IQ"/>
        </w:rPr>
        <w:t>Summary:</w:t>
      </w:r>
      <w:r>
        <w:rPr>
          <w:rFonts w:asciiTheme="majorBidi" w:hAnsiTheme="majorBidi" w:cstheme="majorBidi"/>
          <w:sz w:val="28"/>
          <w:szCs w:val="28"/>
          <w:lang w:bidi="ar-IQ"/>
        </w:rPr>
        <w:t xml:space="preserve"> </w:t>
      </w:r>
      <w:r w:rsidR="00642A4B">
        <w:rPr>
          <w:rFonts w:asciiTheme="majorBidi" w:hAnsiTheme="majorBidi" w:cstheme="majorBidi"/>
          <w:sz w:val="28"/>
          <w:szCs w:val="28"/>
          <w:lang w:bidi="ar-IQ"/>
        </w:rPr>
        <w:t xml:space="preserve">A summary something like a paraphrase: it </w:t>
      </w:r>
      <w:r w:rsidR="00642A4B" w:rsidRPr="003B3D7D">
        <w:rPr>
          <w:rFonts w:asciiTheme="majorBidi" w:hAnsiTheme="majorBidi" w:cstheme="majorBidi"/>
          <w:b/>
          <w:bCs/>
          <w:i/>
          <w:iCs/>
          <w:sz w:val="28"/>
          <w:szCs w:val="28"/>
          <w:lang w:bidi="ar-IQ"/>
        </w:rPr>
        <w:t>restates</w:t>
      </w:r>
      <w:r w:rsidR="00642A4B">
        <w:rPr>
          <w:rFonts w:asciiTheme="majorBidi" w:hAnsiTheme="majorBidi" w:cstheme="majorBidi"/>
          <w:sz w:val="28"/>
          <w:szCs w:val="28"/>
          <w:lang w:bidi="ar-IQ"/>
        </w:rPr>
        <w:t xml:space="preserve"> the original material in the researcher's own words. But a summary also </w:t>
      </w:r>
      <w:r w:rsidR="00642A4B" w:rsidRPr="003B3D7D">
        <w:rPr>
          <w:rFonts w:asciiTheme="majorBidi" w:hAnsiTheme="majorBidi" w:cstheme="majorBidi"/>
          <w:b/>
          <w:bCs/>
          <w:i/>
          <w:iCs/>
          <w:sz w:val="28"/>
          <w:szCs w:val="28"/>
          <w:lang w:bidi="ar-IQ"/>
        </w:rPr>
        <w:t>condenses (summarizes)</w:t>
      </w:r>
      <w:r w:rsidR="00642A4B">
        <w:rPr>
          <w:rFonts w:asciiTheme="majorBidi" w:hAnsiTheme="majorBidi" w:cstheme="majorBidi"/>
          <w:sz w:val="28"/>
          <w:szCs w:val="28"/>
          <w:lang w:bidi="ar-IQ"/>
        </w:rPr>
        <w:t xml:space="preserve">, so it's shorter – sometimes considerably shorter – than the original. Another term for ''summary'' is '' </w:t>
      </w:r>
      <w:r w:rsidR="003B3D7D">
        <w:rPr>
          <w:rFonts w:asciiTheme="majorBidi" w:hAnsiTheme="majorBidi" w:cstheme="majorBidi"/>
          <w:sz w:val="28"/>
          <w:szCs w:val="28"/>
          <w:lang w:bidi="ar-IQ"/>
        </w:rPr>
        <w:t>précis.''</w:t>
      </w:r>
      <w:r w:rsidR="00642A4B">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 </w:t>
      </w:r>
    </w:p>
    <w:p w:rsidR="00A930B8" w:rsidRDefault="00067D3C" w:rsidP="005A663E">
      <w:pPr>
        <w:pStyle w:val="ListParagraph"/>
        <w:numPr>
          <w:ilvl w:val="0"/>
          <w:numId w:val="27"/>
        </w:numPr>
        <w:jc w:val="both"/>
        <w:rPr>
          <w:rFonts w:asciiTheme="majorBidi" w:hAnsiTheme="majorBidi" w:cstheme="majorBidi"/>
          <w:sz w:val="28"/>
          <w:szCs w:val="28"/>
          <w:lang w:bidi="ar-IQ"/>
        </w:rPr>
      </w:pPr>
      <w:r>
        <w:rPr>
          <w:rFonts w:asciiTheme="majorBidi" w:hAnsiTheme="majorBidi" w:cstheme="majorBidi"/>
          <w:b/>
          <w:bCs/>
          <w:sz w:val="28"/>
          <w:szCs w:val="28"/>
          <w:lang w:bidi="ar-IQ"/>
        </w:rPr>
        <w:lastRenderedPageBreak/>
        <w:t>Mixed quotation and paraphrase/ summary:</w:t>
      </w:r>
      <w:r>
        <w:rPr>
          <w:rFonts w:asciiTheme="majorBidi" w:hAnsiTheme="majorBidi" w:cstheme="majorBidi"/>
          <w:sz w:val="28"/>
          <w:szCs w:val="28"/>
          <w:lang w:bidi="ar-IQ"/>
        </w:rPr>
        <w:t xml:space="preserve"> This is</w:t>
      </w:r>
      <w:r w:rsidR="00A930B8">
        <w:rPr>
          <w:rFonts w:asciiTheme="majorBidi" w:hAnsiTheme="majorBidi" w:cstheme="majorBidi"/>
          <w:sz w:val="28"/>
          <w:szCs w:val="28"/>
          <w:lang w:bidi="ar-IQ"/>
        </w:rPr>
        <w:t>, as it says, a mixture of the words from the source and the researcher's own words. Sometimes the researcher wants to summarize or paraphrase a passage but some of the author's words are so good the researcher wants to quote them. So he does both: paraphrase (or summarize) and quote. The researcher should put quotation marks around any quoted material.</w:t>
      </w:r>
    </w:p>
    <w:p w:rsidR="00125611" w:rsidRDefault="00125611" w:rsidP="00125611">
      <w:pPr>
        <w:pStyle w:val="ListParagraph"/>
        <w:jc w:val="both"/>
        <w:rPr>
          <w:rFonts w:asciiTheme="majorBidi" w:hAnsiTheme="majorBidi" w:cstheme="majorBidi"/>
          <w:b/>
          <w:bCs/>
          <w:sz w:val="28"/>
          <w:szCs w:val="28"/>
          <w:lang w:bidi="ar-IQ"/>
        </w:rPr>
      </w:pPr>
    </w:p>
    <w:p w:rsidR="00067D3C" w:rsidRPr="00125611" w:rsidRDefault="00A930B8" w:rsidP="00125611">
      <w:pPr>
        <w:pStyle w:val="ListParagraph"/>
        <w:jc w:val="both"/>
        <w:rPr>
          <w:rFonts w:asciiTheme="majorBidi" w:hAnsiTheme="majorBidi" w:cstheme="majorBidi"/>
          <w:b/>
          <w:bCs/>
          <w:sz w:val="32"/>
          <w:szCs w:val="32"/>
          <w:lang w:bidi="ar-IQ"/>
        </w:rPr>
      </w:pPr>
      <w:r w:rsidRPr="00125611">
        <w:rPr>
          <w:rFonts w:asciiTheme="majorBidi" w:hAnsiTheme="majorBidi" w:cstheme="majorBidi"/>
          <w:b/>
          <w:bCs/>
          <w:sz w:val="32"/>
          <w:szCs w:val="32"/>
          <w:lang w:bidi="ar-IQ"/>
        </w:rPr>
        <w:t>(4.4.1.A</w:t>
      </w:r>
      <w:r w:rsidR="00125611" w:rsidRPr="00125611">
        <w:rPr>
          <w:rFonts w:asciiTheme="majorBidi" w:hAnsiTheme="majorBidi" w:cstheme="majorBidi"/>
          <w:b/>
          <w:bCs/>
          <w:sz w:val="32"/>
          <w:szCs w:val="32"/>
          <w:lang w:bidi="ar-IQ"/>
        </w:rPr>
        <w:t>)</w:t>
      </w:r>
      <w:r w:rsidR="00067D3C" w:rsidRPr="00125611">
        <w:rPr>
          <w:rFonts w:asciiTheme="majorBidi" w:hAnsiTheme="majorBidi" w:cstheme="majorBidi"/>
          <w:b/>
          <w:bCs/>
          <w:sz w:val="32"/>
          <w:szCs w:val="32"/>
          <w:lang w:bidi="ar-IQ"/>
        </w:rPr>
        <w:t xml:space="preserve"> </w:t>
      </w:r>
      <w:r w:rsidR="00125611">
        <w:rPr>
          <w:rFonts w:asciiTheme="majorBidi" w:hAnsiTheme="majorBidi" w:cstheme="majorBidi"/>
          <w:b/>
          <w:bCs/>
          <w:sz w:val="32"/>
          <w:szCs w:val="32"/>
          <w:lang w:bidi="ar-IQ"/>
        </w:rPr>
        <w:t>Quotation Note Card</w:t>
      </w:r>
    </w:p>
    <w:p w:rsidR="006A1E5E" w:rsidRPr="00CA0963" w:rsidRDefault="006A1E5E" w:rsidP="00A9256A">
      <w:pPr>
        <w:jc w:val="both"/>
        <w:rPr>
          <w:rFonts w:asciiTheme="majorBidi" w:hAnsiTheme="majorBidi" w:cstheme="majorBidi"/>
          <w:sz w:val="28"/>
          <w:szCs w:val="28"/>
          <w:lang w:bidi="ar-IQ"/>
        </w:rPr>
      </w:pPr>
    </w:p>
    <w:sectPr w:rsidR="006A1E5E" w:rsidRPr="00CA0963" w:rsidSect="004915ED">
      <w:headerReference w:type="default" r:id="rId8"/>
      <w:pgSz w:w="12240" w:h="15840"/>
      <w:pgMar w:top="851" w:right="1183" w:bottom="1135"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7F2" w:rsidRDefault="003B07F2" w:rsidP="00AA381F">
      <w:pPr>
        <w:spacing w:before="0" w:after="0" w:line="240" w:lineRule="auto"/>
      </w:pPr>
      <w:r>
        <w:separator/>
      </w:r>
    </w:p>
  </w:endnote>
  <w:endnote w:type="continuationSeparator" w:id="1">
    <w:p w:rsidR="003B07F2" w:rsidRDefault="003B07F2" w:rsidP="00AA381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7F2" w:rsidRDefault="003B07F2" w:rsidP="00AA381F">
      <w:pPr>
        <w:spacing w:before="0" w:after="0" w:line="240" w:lineRule="auto"/>
      </w:pPr>
      <w:r>
        <w:separator/>
      </w:r>
    </w:p>
  </w:footnote>
  <w:footnote w:type="continuationSeparator" w:id="1">
    <w:p w:rsidR="003B07F2" w:rsidRDefault="003B07F2" w:rsidP="00AA381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294122"/>
      <w:docPartObj>
        <w:docPartGallery w:val="Page Numbers (Top of Page)"/>
        <w:docPartUnique/>
      </w:docPartObj>
    </w:sdtPr>
    <w:sdtEndPr>
      <w:rPr>
        <w:noProof/>
      </w:rPr>
    </w:sdtEndPr>
    <w:sdtContent>
      <w:p w:rsidR="00642A4B" w:rsidRDefault="00642A4B">
        <w:pPr>
          <w:pStyle w:val="Header"/>
          <w:jc w:val="right"/>
        </w:pPr>
        <w:fldSimple w:instr=" PAGE   \* MERGEFORMAT ">
          <w:r w:rsidR="00125611">
            <w:rPr>
              <w:noProof/>
            </w:rPr>
            <w:t>4</w:t>
          </w:r>
        </w:fldSimple>
      </w:p>
    </w:sdtContent>
  </w:sdt>
  <w:p w:rsidR="00642A4B" w:rsidRDefault="00642A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360"/>
    <w:multiLevelType w:val="hybridMultilevel"/>
    <w:tmpl w:val="431011D8"/>
    <w:lvl w:ilvl="0" w:tplc="835E1BB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nsid w:val="03F1693C"/>
    <w:multiLevelType w:val="hybridMultilevel"/>
    <w:tmpl w:val="66842AE4"/>
    <w:lvl w:ilvl="0" w:tplc="D3AC2114">
      <w:start w:val="1"/>
      <w:numFmt w:val="upperRoman"/>
      <w:lvlText w:val="%1&gt;"/>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0EF57E84"/>
    <w:multiLevelType w:val="hybridMultilevel"/>
    <w:tmpl w:val="444C6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E22022"/>
    <w:multiLevelType w:val="hybridMultilevel"/>
    <w:tmpl w:val="174648EE"/>
    <w:lvl w:ilvl="0" w:tplc="75907FFA">
      <w:numFmt w:val="bullet"/>
      <w:lvlText w:val="-"/>
      <w:lvlJc w:val="left"/>
      <w:pPr>
        <w:ind w:left="547" w:hanging="360"/>
      </w:pPr>
      <w:rPr>
        <w:rFonts w:ascii="Corbel" w:eastAsiaTheme="minorHAnsi" w:hAnsi="Corbel" w:cstheme="minorBidi"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4">
    <w:nsid w:val="1998035F"/>
    <w:multiLevelType w:val="hybridMultilevel"/>
    <w:tmpl w:val="50DC8B90"/>
    <w:lvl w:ilvl="0" w:tplc="304419A0">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EB23867"/>
    <w:multiLevelType w:val="hybridMultilevel"/>
    <w:tmpl w:val="D6ECBCA4"/>
    <w:lvl w:ilvl="0" w:tplc="1EC4B19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2A7740DC"/>
    <w:multiLevelType w:val="hybridMultilevel"/>
    <w:tmpl w:val="1376E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A2296A"/>
    <w:multiLevelType w:val="hybridMultilevel"/>
    <w:tmpl w:val="1B3E9C9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2D764677"/>
    <w:multiLevelType w:val="hybridMultilevel"/>
    <w:tmpl w:val="625CDB6C"/>
    <w:lvl w:ilvl="0" w:tplc="934400B4">
      <w:start w:val="10"/>
      <w:numFmt w:val="decimal"/>
      <w:lvlText w:val="%1."/>
      <w:lvlJc w:val="left"/>
      <w:pPr>
        <w:ind w:left="801" w:hanging="37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2E651D9E"/>
    <w:multiLevelType w:val="hybridMultilevel"/>
    <w:tmpl w:val="5C8A9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DA2D1F"/>
    <w:multiLevelType w:val="hybridMultilevel"/>
    <w:tmpl w:val="7B00224E"/>
    <w:lvl w:ilvl="0" w:tplc="871C9FB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36742C35"/>
    <w:multiLevelType w:val="hybridMultilevel"/>
    <w:tmpl w:val="BCE67ED6"/>
    <w:lvl w:ilvl="0" w:tplc="F32EE7A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37FD18FF"/>
    <w:multiLevelType w:val="hybridMultilevel"/>
    <w:tmpl w:val="164CCD78"/>
    <w:lvl w:ilvl="0" w:tplc="C9569596">
      <w:start w:val="1"/>
      <w:numFmt w:val="decimal"/>
      <w:lvlText w:val="%1&gt;"/>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40205F3A"/>
    <w:multiLevelType w:val="hybridMultilevel"/>
    <w:tmpl w:val="61267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FC2791"/>
    <w:multiLevelType w:val="hybridMultilevel"/>
    <w:tmpl w:val="61D0E314"/>
    <w:lvl w:ilvl="0" w:tplc="871C9FBC">
      <w:start w:val="1"/>
      <w:numFmt w:val="decimal"/>
      <w:lvlText w:val="%1."/>
      <w:lvlJc w:val="left"/>
      <w:pPr>
        <w:ind w:left="72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4E6245C1"/>
    <w:multiLevelType w:val="hybridMultilevel"/>
    <w:tmpl w:val="EDB02956"/>
    <w:lvl w:ilvl="0" w:tplc="6C36B8F4">
      <w:start w:val="1"/>
      <w:numFmt w:val="upperLetter"/>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2F4B4B"/>
    <w:multiLevelType w:val="hybridMultilevel"/>
    <w:tmpl w:val="70B2C776"/>
    <w:lvl w:ilvl="0" w:tplc="AFDABC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CE036A"/>
    <w:multiLevelType w:val="hybridMultilevel"/>
    <w:tmpl w:val="4F6C4C24"/>
    <w:lvl w:ilvl="0" w:tplc="8BEC434A">
      <w:start w:val="12"/>
      <w:numFmt w:val="decimal"/>
      <w:lvlText w:val="%1."/>
      <w:lvlJc w:val="left"/>
      <w:pPr>
        <w:ind w:left="801" w:hanging="375"/>
      </w:pPr>
      <w:rPr>
        <w:rFonts w:hint="default"/>
        <w:b/>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521F36BD"/>
    <w:multiLevelType w:val="hybridMultilevel"/>
    <w:tmpl w:val="2C5AC2F8"/>
    <w:lvl w:ilvl="0" w:tplc="465A79C6">
      <w:start w:val="1"/>
      <w:numFmt w:val="decimal"/>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55654669"/>
    <w:multiLevelType w:val="hybridMultilevel"/>
    <w:tmpl w:val="E52EA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F47255"/>
    <w:multiLevelType w:val="hybridMultilevel"/>
    <w:tmpl w:val="DDEE78A8"/>
    <w:lvl w:ilvl="0" w:tplc="1E40D91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5D182071"/>
    <w:multiLevelType w:val="hybridMultilevel"/>
    <w:tmpl w:val="0F660A88"/>
    <w:lvl w:ilvl="0" w:tplc="5820255A">
      <w:start w:val="15"/>
      <w:numFmt w:val="decimal"/>
      <w:lvlText w:val="%1."/>
      <w:lvlJc w:val="left"/>
      <w:pPr>
        <w:ind w:left="801" w:hanging="375"/>
      </w:pPr>
      <w:rPr>
        <w:rFonts w:hint="default"/>
        <w:b/>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68196117"/>
    <w:multiLevelType w:val="hybridMultilevel"/>
    <w:tmpl w:val="9372F236"/>
    <w:lvl w:ilvl="0" w:tplc="32EAB4F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697161D8"/>
    <w:multiLevelType w:val="hybridMultilevel"/>
    <w:tmpl w:val="06AAE6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42566"/>
    <w:multiLevelType w:val="hybridMultilevel"/>
    <w:tmpl w:val="6FC659D8"/>
    <w:lvl w:ilvl="0" w:tplc="3F3EAD1A">
      <w:start w:val="13"/>
      <w:numFmt w:val="decimal"/>
      <w:lvlText w:val="%1."/>
      <w:lvlJc w:val="left"/>
      <w:pPr>
        <w:ind w:left="801" w:hanging="37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1C55EC1"/>
    <w:multiLevelType w:val="hybridMultilevel"/>
    <w:tmpl w:val="82D471B6"/>
    <w:lvl w:ilvl="0" w:tplc="FD72C11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nsid w:val="7C356114"/>
    <w:multiLevelType w:val="hybridMultilevel"/>
    <w:tmpl w:val="6B122434"/>
    <w:lvl w:ilvl="0" w:tplc="2E3AACB6">
      <w:start w:val="1"/>
      <w:numFmt w:val="upperLetter"/>
      <w:lvlText w:val="%1."/>
      <w:lvlJc w:val="left"/>
      <w:pPr>
        <w:ind w:left="540" w:hanging="360"/>
      </w:pPr>
      <w:rPr>
        <w:rFonts w:asciiTheme="majorBidi" w:eastAsiaTheme="minorHAnsi" w:hAnsiTheme="majorBidi" w:cstheme="majorBidi"/>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2"/>
  </w:num>
  <w:num w:numId="2">
    <w:abstractNumId w:val="12"/>
  </w:num>
  <w:num w:numId="3">
    <w:abstractNumId w:val="0"/>
  </w:num>
  <w:num w:numId="4">
    <w:abstractNumId w:val="19"/>
  </w:num>
  <w:num w:numId="5">
    <w:abstractNumId w:val="7"/>
  </w:num>
  <w:num w:numId="6">
    <w:abstractNumId w:val="26"/>
  </w:num>
  <w:num w:numId="7">
    <w:abstractNumId w:val="1"/>
  </w:num>
  <w:num w:numId="8">
    <w:abstractNumId w:val="25"/>
  </w:num>
  <w:num w:numId="9">
    <w:abstractNumId w:val="5"/>
  </w:num>
  <w:num w:numId="10">
    <w:abstractNumId w:val="11"/>
  </w:num>
  <w:num w:numId="11">
    <w:abstractNumId w:val="10"/>
  </w:num>
  <w:num w:numId="12">
    <w:abstractNumId w:val="14"/>
  </w:num>
  <w:num w:numId="13">
    <w:abstractNumId w:val="20"/>
  </w:num>
  <w:num w:numId="14">
    <w:abstractNumId w:val="18"/>
  </w:num>
  <w:num w:numId="15">
    <w:abstractNumId w:val="4"/>
  </w:num>
  <w:num w:numId="16">
    <w:abstractNumId w:val="3"/>
  </w:num>
  <w:num w:numId="17">
    <w:abstractNumId w:val="24"/>
  </w:num>
  <w:num w:numId="18">
    <w:abstractNumId w:val="21"/>
  </w:num>
  <w:num w:numId="19">
    <w:abstractNumId w:val="8"/>
  </w:num>
  <w:num w:numId="20">
    <w:abstractNumId w:val="17"/>
  </w:num>
  <w:num w:numId="21">
    <w:abstractNumId w:val="23"/>
  </w:num>
  <w:num w:numId="22">
    <w:abstractNumId w:val="16"/>
  </w:num>
  <w:num w:numId="23">
    <w:abstractNumId w:val="2"/>
  </w:num>
  <w:num w:numId="24">
    <w:abstractNumId w:val="13"/>
  </w:num>
  <w:num w:numId="25">
    <w:abstractNumId w:val="9"/>
  </w:num>
  <w:num w:numId="26">
    <w:abstractNumId w:val="15"/>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5218E"/>
    <w:rsid w:val="00007A78"/>
    <w:rsid w:val="00007AA0"/>
    <w:rsid w:val="0001386D"/>
    <w:rsid w:val="00014196"/>
    <w:rsid w:val="0001452F"/>
    <w:rsid w:val="000152FD"/>
    <w:rsid w:val="00016E99"/>
    <w:rsid w:val="00016FF2"/>
    <w:rsid w:val="00017EF7"/>
    <w:rsid w:val="00022109"/>
    <w:rsid w:val="00023215"/>
    <w:rsid w:val="000306D7"/>
    <w:rsid w:val="000334FD"/>
    <w:rsid w:val="00033881"/>
    <w:rsid w:val="00047821"/>
    <w:rsid w:val="00047B00"/>
    <w:rsid w:val="0005144C"/>
    <w:rsid w:val="00055E11"/>
    <w:rsid w:val="00062CC9"/>
    <w:rsid w:val="0006606C"/>
    <w:rsid w:val="00066643"/>
    <w:rsid w:val="00067D3C"/>
    <w:rsid w:val="000709E7"/>
    <w:rsid w:val="0007185E"/>
    <w:rsid w:val="00075A78"/>
    <w:rsid w:val="00075EA7"/>
    <w:rsid w:val="00083414"/>
    <w:rsid w:val="00084346"/>
    <w:rsid w:val="000A247B"/>
    <w:rsid w:val="000A3566"/>
    <w:rsid w:val="000B2A31"/>
    <w:rsid w:val="000B56F5"/>
    <w:rsid w:val="000C0FE8"/>
    <w:rsid w:val="000C1691"/>
    <w:rsid w:val="000C3331"/>
    <w:rsid w:val="000C33E0"/>
    <w:rsid w:val="000C35AB"/>
    <w:rsid w:val="000C55DA"/>
    <w:rsid w:val="000C6353"/>
    <w:rsid w:val="000C6A36"/>
    <w:rsid w:val="000D0C87"/>
    <w:rsid w:val="000D23A9"/>
    <w:rsid w:val="000D2FDD"/>
    <w:rsid w:val="000D3FB9"/>
    <w:rsid w:val="000D4A89"/>
    <w:rsid w:val="000D7197"/>
    <w:rsid w:val="000E236F"/>
    <w:rsid w:val="000E7B79"/>
    <w:rsid w:val="000F0970"/>
    <w:rsid w:val="000F33CB"/>
    <w:rsid w:val="000F749E"/>
    <w:rsid w:val="000F7ED1"/>
    <w:rsid w:val="00103144"/>
    <w:rsid w:val="00106586"/>
    <w:rsid w:val="00107910"/>
    <w:rsid w:val="001115F8"/>
    <w:rsid w:val="00113526"/>
    <w:rsid w:val="00114640"/>
    <w:rsid w:val="00122DF7"/>
    <w:rsid w:val="00125611"/>
    <w:rsid w:val="0012646E"/>
    <w:rsid w:val="0012684D"/>
    <w:rsid w:val="001422CC"/>
    <w:rsid w:val="00151058"/>
    <w:rsid w:val="0015379A"/>
    <w:rsid w:val="00154C93"/>
    <w:rsid w:val="001559CE"/>
    <w:rsid w:val="00157148"/>
    <w:rsid w:val="00160266"/>
    <w:rsid w:val="001612B3"/>
    <w:rsid w:val="00164C90"/>
    <w:rsid w:val="00165A79"/>
    <w:rsid w:val="00167004"/>
    <w:rsid w:val="00173EAB"/>
    <w:rsid w:val="00177E5C"/>
    <w:rsid w:val="0018189D"/>
    <w:rsid w:val="00182D08"/>
    <w:rsid w:val="001928A2"/>
    <w:rsid w:val="00192B77"/>
    <w:rsid w:val="001A04A0"/>
    <w:rsid w:val="001A20A6"/>
    <w:rsid w:val="001A2F44"/>
    <w:rsid w:val="001A43A0"/>
    <w:rsid w:val="001A7DA6"/>
    <w:rsid w:val="001B0C35"/>
    <w:rsid w:val="001B4CAA"/>
    <w:rsid w:val="001B611A"/>
    <w:rsid w:val="001C2B56"/>
    <w:rsid w:val="001C5315"/>
    <w:rsid w:val="001C5415"/>
    <w:rsid w:val="001C6047"/>
    <w:rsid w:val="001D136C"/>
    <w:rsid w:val="001D4373"/>
    <w:rsid w:val="001D46AF"/>
    <w:rsid w:val="001E0C6D"/>
    <w:rsid w:val="001E365D"/>
    <w:rsid w:val="001F3BB4"/>
    <w:rsid w:val="001F40BF"/>
    <w:rsid w:val="00202EC5"/>
    <w:rsid w:val="00203E65"/>
    <w:rsid w:val="002050B4"/>
    <w:rsid w:val="00206D1E"/>
    <w:rsid w:val="00216DA3"/>
    <w:rsid w:val="002209EA"/>
    <w:rsid w:val="0022201F"/>
    <w:rsid w:val="002239C7"/>
    <w:rsid w:val="00226C4B"/>
    <w:rsid w:val="00227339"/>
    <w:rsid w:val="00227897"/>
    <w:rsid w:val="002279AB"/>
    <w:rsid w:val="00230265"/>
    <w:rsid w:val="0023225E"/>
    <w:rsid w:val="00234F33"/>
    <w:rsid w:val="00243C62"/>
    <w:rsid w:val="00256DC1"/>
    <w:rsid w:val="00257A15"/>
    <w:rsid w:val="002637A0"/>
    <w:rsid w:val="00270A7E"/>
    <w:rsid w:val="00272E48"/>
    <w:rsid w:val="00273D05"/>
    <w:rsid w:val="00281061"/>
    <w:rsid w:val="00282161"/>
    <w:rsid w:val="00293BFD"/>
    <w:rsid w:val="00294ECF"/>
    <w:rsid w:val="00295A64"/>
    <w:rsid w:val="002A1B46"/>
    <w:rsid w:val="002A26AA"/>
    <w:rsid w:val="002B0892"/>
    <w:rsid w:val="002B5801"/>
    <w:rsid w:val="002B7FE8"/>
    <w:rsid w:val="002C2BDE"/>
    <w:rsid w:val="002C3CA9"/>
    <w:rsid w:val="002C5202"/>
    <w:rsid w:val="002D06D1"/>
    <w:rsid w:val="002D0D04"/>
    <w:rsid w:val="002D3274"/>
    <w:rsid w:val="002D33DD"/>
    <w:rsid w:val="002D7C68"/>
    <w:rsid w:val="002E1777"/>
    <w:rsid w:val="002E3D42"/>
    <w:rsid w:val="002E72C6"/>
    <w:rsid w:val="00300335"/>
    <w:rsid w:val="003008A3"/>
    <w:rsid w:val="00300D82"/>
    <w:rsid w:val="003016F4"/>
    <w:rsid w:val="00301BB0"/>
    <w:rsid w:val="003047AC"/>
    <w:rsid w:val="00306547"/>
    <w:rsid w:val="00307A54"/>
    <w:rsid w:val="00307EED"/>
    <w:rsid w:val="00311F38"/>
    <w:rsid w:val="00316096"/>
    <w:rsid w:val="003168C2"/>
    <w:rsid w:val="00317584"/>
    <w:rsid w:val="00321838"/>
    <w:rsid w:val="003244E1"/>
    <w:rsid w:val="00325C46"/>
    <w:rsid w:val="00327C09"/>
    <w:rsid w:val="003311F3"/>
    <w:rsid w:val="00331987"/>
    <w:rsid w:val="00331FEC"/>
    <w:rsid w:val="00340A24"/>
    <w:rsid w:val="00351464"/>
    <w:rsid w:val="00352D1D"/>
    <w:rsid w:val="00353C1C"/>
    <w:rsid w:val="00353F70"/>
    <w:rsid w:val="0035488D"/>
    <w:rsid w:val="0035765D"/>
    <w:rsid w:val="00361F68"/>
    <w:rsid w:val="0036398A"/>
    <w:rsid w:val="00364A33"/>
    <w:rsid w:val="0037113A"/>
    <w:rsid w:val="00374AEA"/>
    <w:rsid w:val="00375284"/>
    <w:rsid w:val="003A486F"/>
    <w:rsid w:val="003A577A"/>
    <w:rsid w:val="003B07F2"/>
    <w:rsid w:val="003B2BCE"/>
    <w:rsid w:val="003B3D7D"/>
    <w:rsid w:val="003B42D0"/>
    <w:rsid w:val="003C2EB3"/>
    <w:rsid w:val="003C352A"/>
    <w:rsid w:val="003C36F0"/>
    <w:rsid w:val="003D6DCD"/>
    <w:rsid w:val="003E23CD"/>
    <w:rsid w:val="003F18E6"/>
    <w:rsid w:val="003F26CC"/>
    <w:rsid w:val="003F61EA"/>
    <w:rsid w:val="004007C7"/>
    <w:rsid w:val="0040092A"/>
    <w:rsid w:val="00406B0B"/>
    <w:rsid w:val="00411204"/>
    <w:rsid w:val="0041182D"/>
    <w:rsid w:val="0041402C"/>
    <w:rsid w:val="0041474E"/>
    <w:rsid w:val="0041748D"/>
    <w:rsid w:val="0042619E"/>
    <w:rsid w:val="004271B6"/>
    <w:rsid w:val="00436444"/>
    <w:rsid w:val="004376A2"/>
    <w:rsid w:val="00440B78"/>
    <w:rsid w:val="00440E7D"/>
    <w:rsid w:val="00441577"/>
    <w:rsid w:val="004416CD"/>
    <w:rsid w:val="00446117"/>
    <w:rsid w:val="00447750"/>
    <w:rsid w:val="00452BB6"/>
    <w:rsid w:val="00460A7C"/>
    <w:rsid w:val="004732CD"/>
    <w:rsid w:val="0048148B"/>
    <w:rsid w:val="004915C1"/>
    <w:rsid w:val="004915ED"/>
    <w:rsid w:val="00491D4D"/>
    <w:rsid w:val="00493DA9"/>
    <w:rsid w:val="00495D5F"/>
    <w:rsid w:val="0049610F"/>
    <w:rsid w:val="004A52A0"/>
    <w:rsid w:val="004B1E6D"/>
    <w:rsid w:val="004B264A"/>
    <w:rsid w:val="004B5E99"/>
    <w:rsid w:val="004C06D9"/>
    <w:rsid w:val="004C2736"/>
    <w:rsid w:val="004C2B14"/>
    <w:rsid w:val="004C49A6"/>
    <w:rsid w:val="004C79B8"/>
    <w:rsid w:val="004D0F33"/>
    <w:rsid w:val="004D2CA4"/>
    <w:rsid w:val="004D35CD"/>
    <w:rsid w:val="004D646A"/>
    <w:rsid w:val="004D7DE7"/>
    <w:rsid w:val="004E231D"/>
    <w:rsid w:val="004E2416"/>
    <w:rsid w:val="004E2C45"/>
    <w:rsid w:val="004E7D93"/>
    <w:rsid w:val="004F1218"/>
    <w:rsid w:val="004F27FB"/>
    <w:rsid w:val="005014AD"/>
    <w:rsid w:val="00502434"/>
    <w:rsid w:val="00510087"/>
    <w:rsid w:val="00514C9F"/>
    <w:rsid w:val="00516E2A"/>
    <w:rsid w:val="00520355"/>
    <w:rsid w:val="00520783"/>
    <w:rsid w:val="00526769"/>
    <w:rsid w:val="00531A40"/>
    <w:rsid w:val="00540D9A"/>
    <w:rsid w:val="00541528"/>
    <w:rsid w:val="00545173"/>
    <w:rsid w:val="005509A1"/>
    <w:rsid w:val="005609DD"/>
    <w:rsid w:val="005665FC"/>
    <w:rsid w:val="00566747"/>
    <w:rsid w:val="00566D2F"/>
    <w:rsid w:val="005678A5"/>
    <w:rsid w:val="0057330D"/>
    <w:rsid w:val="00573E7C"/>
    <w:rsid w:val="00580388"/>
    <w:rsid w:val="00590FE4"/>
    <w:rsid w:val="005915A7"/>
    <w:rsid w:val="00591EC7"/>
    <w:rsid w:val="00593192"/>
    <w:rsid w:val="0059405C"/>
    <w:rsid w:val="005A060C"/>
    <w:rsid w:val="005A0A9C"/>
    <w:rsid w:val="005A663E"/>
    <w:rsid w:val="005A792E"/>
    <w:rsid w:val="005B509A"/>
    <w:rsid w:val="005B5CCC"/>
    <w:rsid w:val="005C19DE"/>
    <w:rsid w:val="005C31F8"/>
    <w:rsid w:val="005C3C05"/>
    <w:rsid w:val="005C3D7F"/>
    <w:rsid w:val="005C7DA5"/>
    <w:rsid w:val="005D207C"/>
    <w:rsid w:val="005D29FD"/>
    <w:rsid w:val="005D5C25"/>
    <w:rsid w:val="005E2073"/>
    <w:rsid w:val="005E641B"/>
    <w:rsid w:val="005F46FE"/>
    <w:rsid w:val="005F5D4E"/>
    <w:rsid w:val="005F7C40"/>
    <w:rsid w:val="00613F4D"/>
    <w:rsid w:val="00614F9A"/>
    <w:rsid w:val="00623FA4"/>
    <w:rsid w:val="00624976"/>
    <w:rsid w:val="006316BC"/>
    <w:rsid w:val="00636589"/>
    <w:rsid w:val="00640844"/>
    <w:rsid w:val="00640B7F"/>
    <w:rsid w:val="006418B0"/>
    <w:rsid w:val="00642A4B"/>
    <w:rsid w:val="0065218E"/>
    <w:rsid w:val="0065240A"/>
    <w:rsid w:val="006621E4"/>
    <w:rsid w:val="0066464E"/>
    <w:rsid w:val="00667A78"/>
    <w:rsid w:val="00676A61"/>
    <w:rsid w:val="00680E94"/>
    <w:rsid w:val="00682138"/>
    <w:rsid w:val="0068423E"/>
    <w:rsid w:val="00690ADF"/>
    <w:rsid w:val="00691BB8"/>
    <w:rsid w:val="00692487"/>
    <w:rsid w:val="0069281D"/>
    <w:rsid w:val="00695688"/>
    <w:rsid w:val="006960C1"/>
    <w:rsid w:val="006A1E5E"/>
    <w:rsid w:val="006A3A57"/>
    <w:rsid w:val="006A536B"/>
    <w:rsid w:val="006A738F"/>
    <w:rsid w:val="006B29A7"/>
    <w:rsid w:val="006B4AF4"/>
    <w:rsid w:val="006C0924"/>
    <w:rsid w:val="006C0C1D"/>
    <w:rsid w:val="006C0D08"/>
    <w:rsid w:val="006C5071"/>
    <w:rsid w:val="006C7487"/>
    <w:rsid w:val="006D72C5"/>
    <w:rsid w:val="006E4B89"/>
    <w:rsid w:val="006E5096"/>
    <w:rsid w:val="006E5735"/>
    <w:rsid w:val="006E5EF3"/>
    <w:rsid w:val="006E6732"/>
    <w:rsid w:val="006E69A4"/>
    <w:rsid w:val="006F0490"/>
    <w:rsid w:val="006F4113"/>
    <w:rsid w:val="006F72B8"/>
    <w:rsid w:val="007027A2"/>
    <w:rsid w:val="00704126"/>
    <w:rsid w:val="00711703"/>
    <w:rsid w:val="00714CA3"/>
    <w:rsid w:val="00721AA9"/>
    <w:rsid w:val="00722178"/>
    <w:rsid w:val="0072276E"/>
    <w:rsid w:val="00724879"/>
    <w:rsid w:val="00724948"/>
    <w:rsid w:val="00725FF8"/>
    <w:rsid w:val="00726AE4"/>
    <w:rsid w:val="0073074D"/>
    <w:rsid w:val="00735CF5"/>
    <w:rsid w:val="00736300"/>
    <w:rsid w:val="00747CEE"/>
    <w:rsid w:val="007533BF"/>
    <w:rsid w:val="00754259"/>
    <w:rsid w:val="0076692E"/>
    <w:rsid w:val="00767638"/>
    <w:rsid w:val="00767D72"/>
    <w:rsid w:val="0077147E"/>
    <w:rsid w:val="00775312"/>
    <w:rsid w:val="00777183"/>
    <w:rsid w:val="00777213"/>
    <w:rsid w:val="00781E1F"/>
    <w:rsid w:val="00782615"/>
    <w:rsid w:val="00782B67"/>
    <w:rsid w:val="007835AA"/>
    <w:rsid w:val="00787052"/>
    <w:rsid w:val="00790BA5"/>
    <w:rsid w:val="007914BC"/>
    <w:rsid w:val="007960A8"/>
    <w:rsid w:val="00797A4F"/>
    <w:rsid w:val="00797BB6"/>
    <w:rsid w:val="00797E40"/>
    <w:rsid w:val="007B0E0D"/>
    <w:rsid w:val="007B2457"/>
    <w:rsid w:val="007B5083"/>
    <w:rsid w:val="007B586D"/>
    <w:rsid w:val="007C08A1"/>
    <w:rsid w:val="007C0DDD"/>
    <w:rsid w:val="007C5E48"/>
    <w:rsid w:val="007C6268"/>
    <w:rsid w:val="007C6A48"/>
    <w:rsid w:val="007D6BA4"/>
    <w:rsid w:val="007D7758"/>
    <w:rsid w:val="007E4EA9"/>
    <w:rsid w:val="00800CFE"/>
    <w:rsid w:val="00802AE3"/>
    <w:rsid w:val="00803EED"/>
    <w:rsid w:val="00804B07"/>
    <w:rsid w:val="00804FD6"/>
    <w:rsid w:val="0080550B"/>
    <w:rsid w:val="00811340"/>
    <w:rsid w:val="00815F95"/>
    <w:rsid w:val="00816069"/>
    <w:rsid w:val="008341BF"/>
    <w:rsid w:val="00835F3A"/>
    <w:rsid w:val="00835F4F"/>
    <w:rsid w:val="00841194"/>
    <w:rsid w:val="00847CDD"/>
    <w:rsid w:val="00847D64"/>
    <w:rsid w:val="00852D69"/>
    <w:rsid w:val="00863374"/>
    <w:rsid w:val="00863D39"/>
    <w:rsid w:val="00867C17"/>
    <w:rsid w:val="00871FD6"/>
    <w:rsid w:val="0087389F"/>
    <w:rsid w:val="008772D2"/>
    <w:rsid w:val="0088536D"/>
    <w:rsid w:val="0088581C"/>
    <w:rsid w:val="00887297"/>
    <w:rsid w:val="00890A43"/>
    <w:rsid w:val="0089199B"/>
    <w:rsid w:val="00891A21"/>
    <w:rsid w:val="008939F7"/>
    <w:rsid w:val="00893D13"/>
    <w:rsid w:val="00895E2F"/>
    <w:rsid w:val="008A2393"/>
    <w:rsid w:val="008A2A16"/>
    <w:rsid w:val="008B1C47"/>
    <w:rsid w:val="008B6795"/>
    <w:rsid w:val="008C1B46"/>
    <w:rsid w:val="008C1EA0"/>
    <w:rsid w:val="008C5807"/>
    <w:rsid w:val="008C5D17"/>
    <w:rsid w:val="008D2408"/>
    <w:rsid w:val="008D56CE"/>
    <w:rsid w:val="008D6F4D"/>
    <w:rsid w:val="008E06CD"/>
    <w:rsid w:val="008E1DB6"/>
    <w:rsid w:val="008F061E"/>
    <w:rsid w:val="008F0698"/>
    <w:rsid w:val="008F183C"/>
    <w:rsid w:val="008F3918"/>
    <w:rsid w:val="008F3D51"/>
    <w:rsid w:val="008F59C4"/>
    <w:rsid w:val="009028C0"/>
    <w:rsid w:val="009067BC"/>
    <w:rsid w:val="00911996"/>
    <w:rsid w:val="00912557"/>
    <w:rsid w:val="00920FC5"/>
    <w:rsid w:val="00922385"/>
    <w:rsid w:val="00923E1B"/>
    <w:rsid w:val="009249AA"/>
    <w:rsid w:val="009279A4"/>
    <w:rsid w:val="00930335"/>
    <w:rsid w:val="009303AE"/>
    <w:rsid w:val="0093063D"/>
    <w:rsid w:val="00933C06"/>
    <w:rsid w:val="00940152"/>
    <w:rsid w:val="00944BA4"/>
    <w:rsid w:val="009468A6"/>
    <w:rsid w:val="009475F4"/>
    <w:rsid w:val="0094782B"/>
    <w:rsid w:val="00952C92"/>
    <w:rsid w:val="00955880"/>
    <w:rsid w:val="009575B8"/>
    <w:rsid w:val="00964586"/>
    <w:rsid w:val="00964E4B"/>
    <w:rsid w:val="009661A8"/>
    <w:rsid w:val="00976EB8"/>
    <w:rsid w:val="00982DE4"/>
    <w:rsid w:val="0098656B"/>
    <w:rsid w:val="009A25E6"/>
    <w:rsid w:val="009A34AC"/>
    <w:rsid w:val="009A76D4"/>
    <w:rsid w:val="009B27B9"/>
    <w:rsid w:val="009B27C4"/>
    <w:rsid w:val="009B2D07"/>
    <w:rsid w:val="009B4A88"/>
    <w:rsid w:val="009C166F"/>
    <w:rsid w:val="009C2FB2"/>
    <w:rsid w:val="009D3364"/>
    <w:rsid w:val="009D41ED"/>
    <w:rsid w:val="009D63EC"/>
    <w:rsid w:val="009E0037"/>
    <w:rsid w:val="009E2F9C"/>
    <w:rsid w:val="009E4061"/>
    <w:rsid w:val="009E408D"/>
    <w:rsid w:val="009E5CDA"/>
    <w:rsid w:val="009E5EFB"/>
    <w:rsid w:val="009F0794"/>
    <w:rsid w:val="009F4541"/>
    <w:rsid w:val="009F504B"/>
    <w:rsid w:val="009F7300"/>
    <w:rsid w:val="009F75B5"/>
    <w:rsid w:val="00A02433"/>
    <w:rsid w:val="00A02F3C"/>
    <w:rsid w:val="00A0341A"/>
    <w:rsid w:val="00A03D97"/>
    <w:rsid w:val="00A05208"/>
    <w:rsid w:val="00A13250"/>
    <w:rsid w:val="00A15176"/>
    <w:rsid w:val="00A177D8"/>
    <w:rsid w:val="00A219B7"/>
    <w:rsid w:val="00A23270"/>
    <w:rsid w:val="00A23CDB"/>
    <w:rsid w:val="00A24F77"/>
    <w:rsid w:val="00A25578"/>
    <w:rsid w:val="00A259F6"/>
    <w:rsid w:val="00A32325"/>
    <w:rsid w:val="00A33C08"/>
    <w:rsid w:val="00A36C47"/>
    <w:rsid w:val="00A3764D"/>
    <w:rsid w:val="00A45EDA"/>
    <w:rsid w:val="00A4798D"/>
    <w:rsid w:val="00A516FA"/>
    <w:rsid w:val="00A54EDD"/>
    <w:rsid w:val="00A54F05"/>
    <w:rsid w:val="00A55540"/>
    <w:rsid w:val="00A56093"/>
    <w:rsid w:val="00A604F5"/>
    <w:rsid w:val="00A645E6"/>
    <w:rsid w:val="00A662D5"/>
    <w:rsid w:val="00A7249D"/>
    <w:rsid w:val="00A741A7"/>
    <w:rsid w:val="00A76DBF"/>
    <w:rsid w:val="00A87C47"/>
    <w:rsid w:val="00A9256A"/>
    <w:rsid w:val="00A930B8"/>
    <w:rsid w:val="00AA1235"/>
    <w:rsid w:val="00AA16A2"/>
    <w:rsid w:val="00AA37A6"/>
    <w:rsid w:val="00AA381F"/>
    <w:rsid w:val="00AA797D"/>
    <w:rsid w:val="00AB1098"/>
    <w:rsid w:val="00AB2748"/>
    <w:rsid w:val="00AB6409"/>
    <w:rsid w:val="00AB6F58"/>
    <w:rsid w:val="00AB7775"/>
    <w:rsid w:val="00AC7D79"/>
    <w:rsid w:val="00AD1F8A"/>
    <w:rsid w:val="00AD24B7"/>
    <w:rsid w:val="00AD5430"/>
    <w:rsid w:val="00AD5DC6"/>
    <w:rsid w:val="00AD677D"/>
    <w:rsid w:val="00AD6852"/>
    <w:rsid w:val="00AE2E6D"/>
    <w:rsid w:val="00AF0BB3"/>
    <w:rsid w:val="00AF488C"/>
    <w:rsid w:val="00AF4CCF"/>
    <w:rsid w:val="00AF587C"/>
    <w:rsid w:val="00AF5D17"/>
    <w:rsid w:val="00B029D9"/>
    <w:rsid w:val="00B053ED"/>
    <w:rsid w:val="00B05985"/>
    <w:rsid w:val="00B102F1"/>
    <w:rsid w:val="00B13B74"/>
    <w:rsid w:val="00B17D62"/>
    <w:rsid w:val="00B23401"/>
    <w:rsid w:val="00B2650C"/>
    <w:rsid w:val="00B33242"/>
    <w:rsid w:val="00B333BA"/>
    <w:rsid w:val="00B41357"/>
    <w:rsid w:val="00B41DAF"/>
    <w:rsid w:val="00B43A08"/>
    <w:rsid w:val="00B456A2"/>
    <w:rsid w:val="00B466FE"/>
    <w:rsid w:val="00B46900"/>
    <w:rsid w:val="00B472EE"/>
    <w:rsid w:val="00B5042E"/>
    <w:rsid w:val="00B55651"/>
    <w:rsid w:val="00B560BB"/>
    <w:rsid w:val="00B57A70"/>
    <w:rsid w:val="00B61E99"/>
    <w:rsid w:val="00B7062B"/>
    <w:rsid w:val="00B81D42"/>
    <w:rsid w:val="00B8507C"/>
    <w:rsid w:val="00B86C62"/>
    <w:rsid w:val="00B90C8F"/>
    <w:rsid w:val="00BA2739"/>
    <w:rsid w:val="00BB3509"/>
    <w:rsid w:val="00BB4AFD"/>
    <w:rsid w:val="00BC57F5"/>
    <w:rsid w:val="00BD2507"/>
    <w:rsid w:val="00BD7F2E"/>
    <w:rsid w:val="00BE4631"/>
    <w:rsid w:val="00BE4850"/>
    <w:rsid w:val="00BE6D11"/>
    <w:rsid w:val="00BF098B"/>
    <w:rsid w:val="00BF6FAA"/>
    <w:rsid w:val="00C02925"/>
    <w:rsid w:val="00C03728"/>
    <w:rsid w:val="00C11BB7"/>
    <w:rsid w:val="00C20877"/>
    <w:rsid w:val="00C21E4D"/>
    <w:rsid w:val="00C265B8"/>
    <w:rsid w:val="00C27894"/>
    <w:rsid w:val="00C34BDD"/>
    <w:rsid w:val="00C410C3"/>
    <w:rsid w:val="00C453C0"/>
    <w:rsid w:val="00C51B1C"/>
    <w:rsid w:val="00C5249D"/>
    <w:rsid w:val="00C5414C"/>
    <w:rsid w:val="00C55B5A"/>
    <w:rsid w:val="00C61BA3"/>
    <w:rsid w:val="00C61DDE"/>
    <w:rsid w:val="00C65736"/>
    <w:rsid w:val="00C67EEB"/>
    <w:rsid w:val="00C707F5"/>
    <w:rsid w:val="00C70E49"/>
    <w:rsid w:val="00C77A2A"/>
    <w:rsid w:val="00C826EE"/>
    <w:rsid w:val="00C84668"/>
    <w:rsid w:val="00C8638C"/>
    <w:rsid w:val="00C905EE"/>
    <w:rsid w:val="00C94E94"/>
    <w:rsid w:val="00CA0963"/>
    <w:rsid w:val="00CA1692"/>
    <w:rsid w:val="00CA24A7"/>
    <w:rsid w:val="00CB1B06"/>
    <w:rsid w:val="00CB6CC3"/>
    <w:rsid w:val="00CC015B"/>
    <w:rsid w:val="00CC0A2E"/>
    <w:rsid w:val="00CC1362"/>
    <w:rsid w:val="00CC24B1"/>
    <w:rsid w:val="00CC4CAB"/>
    <w:rsid w:val="00CC661B"/>
    <w:rsid w:val="00CD0F5B"/>
    <w:rsid w:val="00CD140C"/>
    <w:rsid w:val="00CD4401"/>
    <w:rsid w:val="00CE1E77"/>
    <w:rsid w:val="00CE3D34"/>
    <w:rsid w:val="00CE3DD3"/>
    <w:rsid w:val="00CE42AA"/>
    <w:rsid w:val="00CE6154"/>
    <w:rsid w:val="00CF2406"/>
    <w:rsid w:val="00CF44C3"/>
    <w:rsid w:val="00D005CA"/>
    <w:rsid w:val="00D021D8"/>
    <w:rsid w:val="00D1113E"/>
    <w:rsid w:val="00D11FC0"/>
    <w:rsid w:val="00D21196"/>
    <w:rsid w:val="00D251D2"/>
    <w:rsid w:val="00D27D76"/>
    <w:rsid w:val="00D303D7"/>
    <w:rsid w:val="00D370C5"/>
    <w:rsid w:val="00D40043"/>
    <w:rsid w:val="00D400E2"/>
    <w:rsid w:val="00D40703"/>
    <w:rsid w:val="00D43BF8"/>
    <w:rsid w:val="00D45964"/>
    <w:rsid w:val="00D55D70"/>
    <w:rsid w:val="00D566F2"/>
    <w:rsid w:val="00D645B7"/>
    <w:rsid w:val="00D6652F"/>
    <w:rsid w:val="00D666BA"/>
    <w:rsid w:val="00D674CE"/>
    <w:rsid w:val="00D67D9B"/>
    <w:rsid w:val="00D75CB7"/>
    <w:rsid w:val="00D81802"/>
    <w:rsid w:val="00D84947"/>
    <w:rsid w:val="00D8498D"/>
    <w:rsid w:val="00D86444"/>
    <w:rsid w:val="00D91D9C"/>
    <w:rsid w:val="00DA137A"/>
    <w:rsid w:val="00DA466E"/>
    <w:rsid w:val="00DA5F38"/>
    <w:rsid w:val="00DC0DFE"/>
    <w:rsid w:val="00DC112E"/>
    <w:rsid w:val="00DC3440"/>
    <w:rsid w:val="00DC5774"/>
    <w:rsid w:val="00DC6B12"/>
    <w:rsid w:val="00DC7E02"/>
    <w:rsid w:val="00DD099E"/>
    <w:rsid w:val="00DD1426"/>
    <w:rsid w:val="00DD7ADE"/>
    <w:rsid w:val="00DE359C"/>
    <w:rsid w:val="00DE710C"/>
    <w:rsid w:val="00DE7362"/>
    <w:rsid w:val="00DE7D1F"/>
    <w:rsid w:val="00DF05D5"/>
    <w:rsid w:val="00DF07D4"/>
    <w:rsid w:val="00E00196"/>
    <w:rsid w:val="00E004BD"/>
    <w:rsid w:val="00E0183E"/>
    <w:rsid w:val="00E0722F"/>
    <w:rsid w:val="00E07297"/>
    <w:rsid w:val="00E1159D"/>
    <w:rsid w:val="00E14787"/>
    <w:rsid w:val="00E20425"/>
    <w:rsid w:val="00E21C54"/>
    <w:rsid w:val="00E306F5"/>
    <w:rsid w:val="00E3256A"/>
    <w:rsid w:val="00E325A4"/>
    <w:rsid w:val="00E3465C"/>
    <w:rsid w:val="00E37843"/>
    <w:rsid w:val="00E37D9D"/>
    <w:rsid w:val="00E40FF9"/>
    <w:rsid w:val="00E41064"/>
    <w:rsid w:val="00E440DA"/>
    <w:rsid w:val="00E44EB2"/>
    <w:rsid w:val="00E461EC"/>
    <w:rsid w:val="00E571AA"/>
    <w:rsid w:val="00E6417A"/>
    <w:rsid w:val="00E72CDE"/>
    <w:rsid w:val="00E75A21"/>
    <w:rsid w:val="00E80C05"/>
    <w:rsid w:val="00E80C70"/>
    <w:rsid w:val="00E8102E"/>
    <w:rsid w:val="00E8565A"/>
    <w:rsid w:val="00E87653"/>
    <w:rsid w:val="00E92BE1"/>
    <w:rsid w:val="00E94334"/>
    <w:rsid w:val="00EA14A8"/>
    <w:rsid w:val="00EA2BC4"/>
    <w:rsid w:val="00EA4062"/>
    <w:rsid w:val="00EA4F6B"/>
    <w:rsid w:val="00EA6A08"/>
    <w:rsid w:val="00EB61A5"/>
    <w:rsid w:val="00EB7DD7"/>
    <w:rsid w:val="00EC2611"/>
    <w:rsid w:val="00ED14DA"/>
    <w:rsid w:val="00ED2881"/>
    <w:rsid w:val="00ED3564"/>
    <w:rsid w:val="00ED7475"/>
    <w:rsid w:val="00EE17A5"/>
    <w:rsid w:val="00EE366C"/>
    <w:rsid w:val="00EE5924"/>
    <w:rsid w:val="00EE6B7C"/>
    <w:rsid w:val="00EF0293"/>
    <w:rsid w:val="00EF3D7E"/>
    <w:rsid w:val="00EF78CB"/>
    <w:rsid w:val="00F01C1F"/>
    <w:rsid w:val="00F021DD"/>
    <w:rsid w:val="00F13724"/>
    <w:rsid w:val="00F152EC"/>
    <w:rsid w:val="00F2045C"/>
    <w:rsid w:val="00F23BFA"/>
    <w:rsid w:val="00F241E6"/>
    <w:rsid w:val="00F245FD"/>
    <w:rsid w:val="00F2711D"/>
    <w:rsid w:val="00F35F86"/>
    <w:rsid w:val="00F404D7"/>
    <w:rsid w:val="00F42154"/>
    <w:rsid w:val="00F51C09"/>
    <w:rsid w:val="00F56D88"/>
    <w:rsid w:val="00F6189F"/>
    <w:rsid w:val="00F6269E"/>
    <w:rsid w:val="00F62726"/>
    <w:rsid w:val="00F66A42"/>
    <w:rsid w:val="00F75213"/>
    <w:rsid w:val="00F80F0C"/>
    <w:rsid w:val="00F8264A"/>
    <w:rsid w:val="00F82CEE"/>
    <w:rsid w:val="00F8382D"/>
    <w:rsid w:val="00F84515"/>
    <w:rsid w:val="00F85B9A"/>
    <w:rsid w:val="00F86D4E"/>
    <w:rsid w:val="00F873AE"/>
    <w:rsid w:val="00F925B5"/>
    <w:rsid w:val="00F943BF"/>
    <w:rsid w:val="00FA2194"/>
    <w:rsid w:val="00FA307C"/>
    <w:rsid w:val="00FA3F30"/>
    <w:rsid w:val="00FA4E47"/>
    <w:rsid w:val="00FA5F8E"/>
    <w:rsid w:val="00FA6263"/>
    <w:rsid w:val="00FA6496"/>
    <w:rsid w:val="00FA6A2D"/>
    <w:rsid w:val="00FB47CC"/>
    <w:rsid w:val="00FB4F77"/>
    <w:rsid w:val="00FB6AEA"/>
    <w:rsid w:val="00FC0E4B"/>
    <w:rsid w:val="00FC3016"/>
    <w:rsid w:val="00FC3985"/>
    <w:rsid w:val="00FC4EE1"/>
    <w:rsid w:val="00FC6B56"/>
    <w:rsid w:val="00FC7224"/>
    <w:rsid w:val="00FD372F"/>
    <w:rsid w:val="00FD471E"/>
    <w:rsid w:val="00FD6C2D"/>
    <w:rsid w:val="00FE27C9"/>
    <w:rsid w:val="00FF1093"/>
    <w:rsid w:val="00FF4C51"/>
    <w:rsid w:val="00FF728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5218E"/>
    <w:pPr>
      <w:spacing w:before="240"/>
    </w:pPr>
    <w:rPr>
      <w:lang w:val="en-GB"/>
    </w:rPr>
  </w:style>
  <w:style w:type="paragraph" w:styleId="Heading1">
    <w:name w:val="heading 1"/>
    <w:basedOn w:val="Normal"/>
    <w:next w:val="Normal"/>
    <w:link w:val="Heading1Char"/>
    <w:uiPriority w:val="9"/>
    <w:qFormat/>
    <w:rsid w:val="0065218E"/>
    <w:pPr>
      <w:keepNext/>
      <w:keepLines/>
      <w:spacing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18E"/>
    <w:rPr>
      <w:rFonts w:asciiTheme="majorHAnsi" w:eastAsiaTheme="majorEastAsia" w:hAnsiTheme="majorHAnsi" w:cstheme="majorBidi"/>
      <w:color w:val="2E74B5" w:themeColor="accent1" w:themeShade="BF"/>
      <w:sz w:val="32"/>
      <w:szCs w:val="32"/>
    </w:rPr>
  </w:style>
  <w:style w:type="paragraph" w:customStyle="1" w:styleId="Head1">
    <w:name w:val="Head 1"/>
    <w:basedOn w:val="Heading1"/>
    <w:link w:val="Head1Char"/>
    <w:qFormat/>
    <w:rsid w:val="0065218E"/>
    <w:pPr>
      <w:jc w:val="center"/>
    </w:pPr>
    <w:rPr>
      <w:rFonts w:ascii="Corbel" w:hAnsi="Corbel"/>
      <w:b/>
      <w:bCs/>
      <w:color w:val="auto"/>
    </w:rPr>
  </w:style>
  <w:style w:type="paragraph" w:styleId="ListParagraph">
    <w:name w:val="List Paragraph"/>
    <w:basedOn w:val="Normal"/>
    <w:uiPriority w:val="34"/>
    <w:qFormat/>
    <w:rsid w:val="00C70E49"/>
    <w:pPr>
      <w:ind w:left="720"/>
      <w:contextualSpacing/>
    </w:pPr>
  </w:style>
  <w:style w:type="character" w:customStyle="1" w:styleId="Head1Char">
    <w:name w:val="Head 1 Char"/>
    <w:basedOn w:val="Heading1Char"/>
    <w:link w:val="Head1"/>
    <w:rsid w:val="0065218E"/>
    <w:rPr>
      <w:rFonts w:ascii="Corbel" w:eastAsiaTheme="majorEastAsia" w:hAnsi="Corbel" w:cstheme="majorBidi"/>
      <w:b/>
      <w:bCs/>
      <w:color w:val="2E74B5" w:themeColor="accent1" w:themeShade="BF"/>
      <w:sz w:val="32"/>
      <w:szCs w:val="32"/>
    </w:rPr>
  </w:style>
  <w:style w:type="paragraph" w:customStyle="1" w:styleId="Norm">
    <w:name w:val="Norm"/>
    <w:basedOn w:val="Normal"/>
    <w:link w:val="NormChar"/>
    <w:qFormat/>
    <w:rsid w:val="00B029D9"/>
    <w:pPr>
      <w:spacing w:line="240" w:lineRule="auto"/>
      <w:ind w:firstLine="180"/>
      <w:jc w:val="both"/>
    </w:pPr>
    <w:rPr>
      <w:rFonts w:ascii="Corbel" w:hAnsi="Corbel"/>
      <w:sz w:val="28"/>
      <w:szCs w:val="28"/>
    </w:rPr>
  </w:style>
  <w:style w:type="table" w:styleId="TableGrid">
    <w:name w:val="Table Grid"/>
    <w:basedOn w:val="TableNormal"/>
    <w:uiPriority w:val="39"/>
    <w:rsid w:val="00CA16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Char">
    <w:name w:val="Norm Char"/>
    <w:basedOn w:val="DefaultParagraphFont"/>
    <w:link w:val="Norm"/>
    <w:rsid w:val="00B029D9"/>
    <w:rPr>
      <w:rFonts w:ascii="Corbel" w:hAnsi="Corbel"/>
      <w:sz w:val="28"/>
      <w:szCs w:val="28"/>
    </w:rPr>
  </w:style>
  <w:style w:type="paragraph" w:customStyle="1" w:styleId="Soliliquies">
    <w:name w:val="Soliliquies"/>
    <w:basedOn w:val="Norm"/>
    <w:link w:val="SoliliquiesChar"/>
    <w:qFormat/>
    <w:rsid w:val="00CA1692"/>
    <w:pPr>
      <w:spacing w:beforeLines="60" w:after="0"/>
      <w:ind w:left="2880" w:hanging="720"/>
    </w:pPr>
    <w:rPr>
      <w:lang w:bidi="ar-IQ"/>
    </w:rPr>
  </w:style>
  <w:style w:type="table" w:customStyle="1" w:styleId="PlainTable1">
    <w:name w:val="Plain Table 1"/>
    <w:basedOn w:val="TableNormal"/>
    <w:uiPriority w:val="41"/>
    <w:rsid w:val="00CA169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oliliquiesChar">
    <w:name w:val="Soliliquies Char"/>
    <w:basedOn w:val="NormChar"/>
    <w:link w:val="Soliliquies"/>
    <w:rsid w:val="00CA1692"/>
    <w:rPr>
      <w:rFonts w:ascii="Corbel" w:hAnsi="Corbel"/>
      <w:sz w:val="28"/>
      <w:szCs w:val="28"/>
      <w:lang w:bidi="ar-IQ"/>
    </w:rPr>
  </w:style>
  <w:style w:type="paragraph" w:customStyle="1" w:styleId="Head2">
    <w:name w:val="Head 2"/>
    <w:basedOn w:val="Head1"/>
    <w:link w:val="Head2Char"/>
    <w:qFormat/>
    <w:rsid w:val="000D2FDD"/>
    <w:pPr>
      <w:jc w:val="left"/>
      <w:outlineLvl w:val="1"/>
    </w:pPr>
    <w:rPr>
      <w:lang w:bidi="ar-IQ"/>
    </w:rPr>
  </w:style>
  <w:style w:type="paragraph" w:customStyle="1" w:styleId="Head3">
    <w:name w:val="Head 3"/>
    <w:basedOn w:val="Head2"/>
    <w:link w:val="Head3Char"/>
    <w:qFormat/>
    <w:rsid w:val="002D33DD"/>
    <w:pPr>
      <w:outlineLvl w:val="2"/>
    </w:pPr>
  </w:style>
  <w:style w:type="character" w:customStyle="1" w:styleId="Head2Char">
    <w:name w:val="Head 2 Char"/>
    <w:basedOn w:val="Head1Char"/>
    <w:link w:val="Head2"/>
    <w:rsid w:val="000D2FDD"/>
    <w:rPr>
      <w:rFonts w:ascii="Corbel" w:eastAsiaTheme="majorEastAsia" w:hAnsi="Corbel" w:cstheme="majorBidi"/>
      <w:b/>
      <w:bCs/>
      <w:color w:val="2E74B5" w:themeColor="accent1" w:themeShade="BF"/>
      <w:sz w:val="32"/>
      <w:szCs w:val="32"/>
      <w:lang w:bidi="ar-IQ"/>
    </w:rPr>
  </w:style>
  <w:style w:type="character" w:customStyle="1" w:styleId="Head3Char">
    <w:name w:val="Head 3 Char"/>
    <w:basedOn w:val="Head2Char"/>
    <w:link w:val="Head3"/>
    <w:rsid w:val="002D33DD"/>
    <w:rPr>
      <w:rFonts w:ascii="Corbel" w:eastAsiaTheme="majorEastAsia" w:hAnsi="Corbel" w:cstheme="majorBidi"/>
      <w:b/>
      <w:bCs/>
      <w:color w:val="2E74B5" w:themeColor="accent1" w:themeShade="BF"/>
      <w:sz w:val="32"/>
      <w:szCs w:val="32"/>
      <w:lang w:bidi="ar-IQ"/>
    </w:rPr>
  </w:style>
  <w:style w:type="paragraph" w:styleId="Header">
    <w:name w:val="header"/>
    <w:basedOn w:val="Normal"/>
    <w:link w:val="HeaderChar"/>
    <w:uiPriority w:val="99"/>
    <w:unhideWhenUsed/>
    <w:rsid w:val="00AA381F"/>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AA381F"/>
    <w:rPr>
      <w:lang w:val="en-GB"/>
    </w:rPr>
  </w:style>
  <w:style w:type="paragraph" w:styleId="Footer">
    <w:name w:val="footer"/>
    <w:basedOn w:val="Normal"/>
    <w:link w:val="FooterChar"/>
    <w:uiPriority w:val="99"/>
    <w:unhideWhenUsed/>
    <w:rsid w:val="00AA381F"/>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AA381F"/>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5218E"/>
    <w:pPr>
      <w:spacing w:before="240"/>
    </w:pPr>
    <w:rPr>
      <w:lang w:val="en-GB"/>
    </w:rPr>
  </w:style>
  <w:style w:type="paragraph" w:styleId="Heading1">
    <w:name w:val="heading 1"/>
    <w:basedOn w:val="Normal"/>
    <w:next w:val="Normal"/>
    <w:link w:val="Heading1Char"/>
    <w:uiPriority w:val="9"/>
    <w:qFormat/>
    <w:rsid w:val="0065218E"/>
    <w:pPr>
      <w:keepNext/>
      <w:keepLines/>
      <w:spacing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18E"/>
    <w:rPr>
      <w:rFonts w:asciiTheme="majorHAnsi" w:eastAsiaTheme="majorEastAsia" w:hAnsiTheme="majorHAnsi" w:cstheme="majorBidi"/>
      <w:color w:val="2E74B5" w:themeColor="accent1" w:themeShade="BF"/>
      <w:sz w:val="32"/>
      <w:szCs w:val="32"/>
    </w:rPr>
  </w:style>
  <w:style w:type="paragraph" w:customStyle="1" w:styleId="Head1">
    <w:name w:val="Head 1"/>
    <w:basedOn w:val="Heading1"/>
    <w:link w:val="Head1Char"/>
    <w:qFormat/>
    <w:rsid w:val="0065218E"/>
    <w:pPr>
      <w:jc w:val="center"/>
    </w:pPr>
    <w:rPr>
      <w:rFonts w:ascii="Corbel" w:hAnsi="Corbel"/>
      <w:b/>
      <w:bCs/>
      <w:color w:val="auto"/>
    </w:rPr>
  </w:style>
  <w:style w:type="paragraph" w:styleId="ListParagraph">
    <w:name w:val="List Paragraph"/>
    <w:basedOn w:val="Normal"/>
    <w:uiPriority w:val="34"/>
    <w:qFormat/>
    <w:rsid w:val="00C70E49"/>
    <w:pPr>
      <w:ind w:left="720"/>
      <w:contextualSpacing/>
    </w:pPr>
  </w:style>
  <w:style w:type="character" w:customStyle="1" w:styleId="Head1Char">
    <w:name w:val="Head 1 Char"/>
    <w:basedOn w:val="Heading1Char"/>
    <w:link w:val="Head1"/>
    <w:rsid w:val="0065218E"/>
    <w:rPr>
      <w:rFonts w:ascii="Corbel" w:eastAsiaTheme="majorEastAsia" w:hAnsi="Corbel" w:cstheme="majorBidi"/>
      <w:b/>
      <w:bCs/>
      <w:color w:val="2E74B5" w:themeColor="accent1" w:themeShade="BF"/>
      <w:sz w:val="32"/>
      <w:szCs w:val="32"/>
    </w:rPr>
  </w:style>
  <w:style w:type="paragraph" w:customStyle="1" w:styleId="Norm">
    <w:name w:val="Norm"/>
    <w:basedOn w:val="Normal"/>
    <w:link w:val="NormChar"/>
    <w:qFormat/>
    <w:rsid w:val="00B029D9"/>
    <w:pPr>
      <w:spacing w:line="240" w:lineRule="auto"/>
      <w:ind w:firstLine="180"/>
      <w:jc w:val="both"/>
    </w:pPr>
    <w:rPr>
      <w:rFonts w:ascii="Corbel" w:hAnsi="Corbel"/>
      <w:sz w:val="28"/>
      <w:szCs w:val="28"/>
    </w:rPr>
  </w:style>
  <w:style w:type="table" w:styleId="TableGrid">
    <w:name w:val="Table Grid"/>
    <w:basedOn w:val="TableNormal"/>
    <w:uiPriority w:val="39"/>
    <w:rsid w:val="00CA1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Char">
    <w:name w:val="Norm Char"/>
    <w:basedOn w:val="DefaultParagraphFont"/>
    <w:link w:val="Norm"/>
    <w:rsid w:val="00B029D9"/>
    <w:rPr>
      <w:rFonts w:ascii="Corbel" w:hAnsi="Corbel"/>
      <w:sz w:val="28"/>
      <w:szCs w:val="28"/>
    </w:rPr>
  </w:style>
  <w:style w:type="paragraph" w:customStyle="1" w:styleId="Soliliquies">
    <w:name w:val="Soliliquies"/>
    <w:basedOn w:val="Norm"/>
    <w:link w:val="SoliliquiesChar"/>
    <w:qFormat/>
    <w:rsid w:val="00CA1692"/>
    <w:pPr>
      <w:spacing w:beforeLines="60" w:before="144" w:after="0"/>
      <w:ind w:left="2880" w:hanging="720"/>
    </w:pPr>
    <w:rPr>
      <w:lang w:bidi="ar-IQ"/>
    </w:rPr>
  </w:style>
  <w:style w:type="table" w:customStyle="1" w:styleId="PlainTable1">
    <w:name w:val="Plain Table 1"/>
    <w:basedOn w:val="TableNormal"/>
    <w:uiPriority w:val="41"/>
    <w:rsid w:val="00CA169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oliliquiesChar">
    <w:name w:val="Soliliquies Char"/>
    <w:basedOn w:val="NormChar"/>
    <w:link w:val="Soliliquies"/>
    <w:rsid w:val="00CA1692"/>
    <w:rPr>
      <w:rFonts w:ascii="Corbel" w:hAnsi="Corbel"/>
      <w:sz w:val="28"/>
      <w:szCs w:val="28"/>
      <w:lang w:bidi="ar-IQ"/>
    </w:rPr>
  </w:style>
  <w:style w:type="paragraph" w:customStyle="1" w:styleId="Head2">
    <w:name w:val="Head 2"/>
    <w:basedOn w:val="Head1"/>
    <w:link w:val="Head2Char"/>
    <w:qFormat/>
    <w:rsid w:val="000D2FDD"/>
    <w:pPr>
      <w:jc w:val="left"/>
      <w:outlineLvl w:val="1"/>
    </w:pPr>
    <w:rPr>
      <w:lang w:bidi="ar-IQ"/>
    </w:rPr>
  </w:style>
  <w:style w:type="paragraph" w:customStyle="1" w:styleId="Head3">
    <w:name w:val="Head 3"/>
    <w:basedOn w:val="Head2"/>
    <w:link w:val="Head3Char"/>
    <w:qFormat/>
    <w:rsid w:val="002D33DD"/>
    <w:pPr>
      <w:outlineLvl w:val="2"/>
    </w:pPr>
  </w:style>
  <w:style w:type="character" w:customStyle="1" w:styleId="Head2Char">
    <w:name w:val="Head 2 Char"/>
    <w:basedOn w:val="Head1Char"/>
    <w:link w:val="Head2"/>
    <w:rsid w:val="000D2FDD"/>
    <w:rPr>
      <w:rFonts w:ascii="Corbel" w:eastAsiaTheme="majorEastAsia" w:hAnsi="Corbel" w:cstheme="majorBidi"/>
      <w:b/>
      <w:bCs/>
      <w:color w:val="2E74B5" w:themeColor="accent1" w:themeShade="BF"/>
      <w:sz w:val="32"/>
      <w:szCs w:val="32"/>
      <w:lang w:bidi="ar-IQ"/>
    </w:rPr>
  </w:style>
  <w:style w:type="character" w:customStyle="1" w:styleId="Head3Char">
    <w:name w:val="Head 3 Char"/>
    <w:basedOn w:val="Head2Char"/>
    <w:link w:val="Head3"/>
    <w:rsid w:val="002D33DD"/>
    <w:rPr>
      <w:rFonts w:ascii="Corbel" w:eastAsiaTheme="majorEastAsia" w:hAnsi="Corbel" w:cstheme="majorBidi"/>
      <w:b/>
      <w:bCs/>
      <w:color w:val="2E74B5" w:themeColor="accent1" w:themeShade="BF"/>
      <w:sz w:val="32"/>
      <w:szCs w:val="32"/>
      <w:lang w:bidi="ar-IQ"/>
    </w:rPr>
  </w:style>
  <w:style w:type="paragraph" w:styleId="Header">
    <w:name w:val="header"/>
    <w:basedOn w:val="Normal"/>
    <w:link w:val="HeaderChar"/>
    <w:uiPriority w:val="99"/>
    <w:unhideWhenUsed/>
    <w:rsid w:val="00AA381F"/>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AA381F"/>
    <w:rPr>
      <w:lang w:val="en-GB"/>
    </w:rPr>
  </w:style>
  <w:style w:type="paragraph" w:styleId="Footer">
    <w:name w:val="footer"/>
    <w:basedOn w:val="Normal"/>
    <w:link w:val="FooterChar"/>
    <w:uiPriority w:val="99"/>
    <w:unhideWhenUsed/>
    <w:rsid w:val="00AA381F"/>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AA381F"/>
    <w:rPr>
      <w:lang w:val="en-GB"/>
    </w:rPr>
  </w:style>
</w:styles>
</file>

<file path=word/webSettings.xml><?xml version="1.0" encoding="utf-8"?>
<w:webSettings xmlns:r="http://schemas.openxmlformats.org/officeDocument/2006/relationships" xmlns:w="http://schemas.openxmlformats.org/wordprocessingml/2006/main">
  <w:divs>
    <w:div w:id="181826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602782C-9C68-4274-9513-FC5994FB4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4618</TotalTime>
  <Pages>4</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 al Rosheed</dc:creator>
  <cp:keywords/>
  <dc:description/>
  <cp:lastModifiedBy>center alaa</cp:lastModifiedBy>
  <cp:revision>589</cp:revision>
  <cp:lastPrinted>2015-04-26T17:46:00Z</cp:lastPrinted>
  <dcterms:created xsi:type="dcterms:W3CDTF">2015-04-23T16:39:00Z</dcterms:created>
  <dcterms:modified xsi:type="dcterms:W3CDTF">2015-11-16T06:21:00Z</dcterms:modified>
</cp:coreProperties>
</file>