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B5F" w:rsidRDefault="00A82B5F" w:rsidP="007F7A95">
                              <w:pPr>
                                <w:pStyle w:val="ListParagraph"/>
                                <w:ind w:left="954"/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7F7A95" w:rsidRDefault="007F7A95" w:rsidP="007F7A95">
                              <w:pPr>
                                <w:pStyle w:val="ListParagraph"/>
                                <w:ind w:left="954"/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7F7A95" w:rsidRDefault="007F7A95" w:rsidP="007F7A95">
                              <w:pPr>
                                <w:pStyle w:val="ListParagraph"/>
                                <w:ind w:left="954"/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7F7A95" w:rsidRDefault="007F7A95" w:rsidP="007F7A95">
                              <w:pPr>
                                <w:pStyle w:val="ListParagraph"/>
                                <w:ind w:left="954"/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>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لغة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>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مصدر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خطط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يقولون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: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خطط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للشيء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وضع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خطته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ورسم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منهجه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وخطة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,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الحال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والأمر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والخطب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أمثالهم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الاعتزام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الحاجة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جاء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فلان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رأسه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خطة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اذا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جاء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نفسه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حاجة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وقد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عزم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عليها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اصطلاحا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: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هو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تطور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للمفهوم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اللغوي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اذا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آل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وضع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خطة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مدروسة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للنواحي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الاقتصادية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والتعليمية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والإنتاجية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وغيرها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تنفذ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أجل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محدود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فقالوا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>:(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وزارة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اقتصادي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لغوي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تربوي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ومنه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قولنا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سياحي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فالتخطيط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إذا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هو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عمل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فكري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يهدف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التنبو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بما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سيكون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عليه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مستقبل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الموسسات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المعنية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ووضع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البرامج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اللازمة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لانجاز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المشاريع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ثم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تعيين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يجب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علينا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فعله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ومعرفة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كيفية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الفعل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ذلك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لنستطيع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تحقيق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أهدافنا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الاستشمارات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>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ولا</w:t>
                              </w:r>
                              <w:r w:rsidRPr="007F7A95">
                                <w:rPr>
                                  <w:rFonts w:ascii="Calibri" w:eastAsia="Calibri" w:hAnsi="Calibri" w:cs="AF_Taif Normal" w:hint="cs"/>
                                  <w:sz w:val="32"/>
                                  <w:szCs w:val="32"/>
                                  <w:rtl/>
                                </w:rPr>
                                <w:t>نجاح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لاي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تتهيا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ركائز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النجاح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وهي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الادارة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والتنظيم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والتوجيه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أو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القيادة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والتنسيق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والتواصل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والتمويل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ثم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الرقابة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أو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المتابعة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الدائمة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فالتنظيم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غايته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تعين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الهيكل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التنظيمي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المطلوب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المستويات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المختلفة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مقرونا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بتعين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هذه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المستويات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وبيان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توزيع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المهام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الوظيفية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اجزائها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ثم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تشكيل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الوحدات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الإدارية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وتوزيع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المهام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والمسؤوليات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العناصر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البشرية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العاملة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ضمن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هذا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الهيكل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التنظيمي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نقطة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ارتكاز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أي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نشاط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اقتصادي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بل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العقل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المدبر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القائم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التخطيط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والتنفيذ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والمتابعة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حكم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هذا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النشاط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AF_Taif Normal" w:hint="cs"/>
                                  <w:sz w:val="32"/>
                                  <w:szCs w:val="32"/>
                                  <w:rtl/>
                                </w:rPr>
                                <w:t>نجاحا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اؤفشلا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إنما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هو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حكم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إدارته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إذ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إنها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قائمة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جميع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المهام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الوظيفية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ندعوها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((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)).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وإننا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bookmarkStart w:id="0" w:name="_GoBack"/>
                              <w:r w:rsidRPr="007F7A95">
                                <w:rPr>
                                  <w:rFonts w:ascii="Calibri" w:eastAsia="Calibri" w:hAnsi="Calibri" w:cs="AF_Taif Normal" w:hint="cs"/>
                                  <w:sz w:val="32"/>
                                  <w:szCs w:val="32"/>
                                  <w:rtl/>
                                </w:rPr>
                                <w:t>نجد</w:t>
                              </w:r>
                              <w:r w:rsidRPr="007F7A95">
                                <w:rPr>
                                  <w:rFonts w:ascii="Calibri" w:eastAsia="Calibri" w:hAnsi="Calibri" w:cs="AF_Taif Normal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bookmarkEnd w:id="0"/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نشاط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الناجحة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الفعاليات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المختلفة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تعددا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وعملا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وفق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حاجات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المشروع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إليها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ليستطيع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تحقيق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أهدافه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وجد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اجلها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البديهي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القول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: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فعاليات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أي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مشروع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وظائفه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المنظمة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وهي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كثيرة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ومتنوعة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وتختلف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بين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مشروع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وآخر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بالعوامل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المتعددة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تفرضها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طبيعة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كل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مشروع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حيث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الحجم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والسوق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وطرائق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التوزيع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والتسويق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والتمويل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والمشتريات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والافراد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والانتاج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وغيرها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B20D5A" w:rsidRDefault="007F7A95" w:rsidP="007F7A95">
                              <w:pPr>
                                <w:pStyle w:val="ListParagraph"/>
                                <w:ind w:left="954"/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374783"/>
                            <a:ext cx="2466504" cy="445053"/>
                          </a:xfrm>
                          <a:prstGeom prst="homePlat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7F7A95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="AF_Taif Normal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عنوان المحاضرة </w:t>
                              </w:r>
                              <w:r w:rsidR="007F7A95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(  </w:t>
                              </w:r>
                              <w:r w:rsidR="007F7A95" w:rsidRPr="007F7A95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="007F7A95" w:rsidRPr="007F7A95">
                                <w:rPr>
                                  <w:rFonts w:ascii="Arial" w:eastAsiaTheme="majorEastAsia" w:hAnsi="Arial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</w:rPr>
                                <w:t>التخطيط</w:t>
                              </w:r>
                              <w:r w:rsidR="007F7A95" w:rsidRPr="007F7A95">
                                <w:rPr>
                                  <w:rFonts w:asciiTheme="majorHAnsi" w:eastAsiaTheme="majorEastAsia" w:hAnsiTheme="majorHAnsi" w:cs="AF_Taif Normal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  <w:r w:rsidR="007F7A95" w:rsidRPr="007F7A95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</w:rPr>
                                <w:t>اصطلاح</w:t>
                              </w:r>
                              <w:r w:rsidR="007F7A95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 )</w:t>
                              </w:r>
                              <w:r w:rsidRPr="000977C8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لطلبة المرحلة ا</w:t>
                              </w:r>
                              <w:r w:rsidR="000977C8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الثالثة</w:t>
                              </w:r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OzF8IA&#10;AADaAAAADwAAAGRycy9kb3ducmV2LnhtbESPQWsCMRSE7wX/Q3iCt5qthyCrUYpFkOJFW/D63Lxu&#10;Fjcva5Lq6q83QqHHYWa+YebL3rXiQiE2njW8jQsQxJU3Ddcavr/Wr1MQMSEbbD2ThhtFWC4GL3Ms&#10;jb/yji77VIsM4ViiBptSV0oZK0sO49h3xNn78cFhyjLU0gS8Zrhr5aQolHTYcF6w2NHKUnXa/zoN&#10;aWL5sN21atOrz9v94xxWJ3XUejTs32cgEvXpP/zX3hgNCp5X8g2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E7MXwgAAANoAAAAPAAAAAAAAAAAAAAAAAJgCAABkcnMvZG93&#10;bnJldi54bWxQSwUGAAAAAAQABAD1AAAAhwMAAAAA&#10;" fillcolor="#a8d08d [1945]" strokecolor="#00b0f0" strokeweight=".5pt">
                  <v:textbox inset="14.4pt,1in,14.4pt,14.4pt">
                    <w:txbxContent>
                      <w:p w:rsidR="00A82B5F" w:rsidRDefault="00A82B5F" w:rsidP="007F7A95">
                        <w:pPr>
                          <w:pStyle w:val="ListParagraph"/>
                          <w:ind w:left="954"/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7F7A95" w:rsidRDefault="007F7A95" w:rsidP="007F7A95">
                        <w:pPr>
                          <w:pStyle w:val="ListParagraph"/>
                          <w:ind w:left="954"/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7F7A95" w:rsidRDefault="007F7A95" w:rsidP="007F7A95">
                        <w:pPr>
                          <w:pStyle w:val="ListParagraph"/>
                          <w:ind w:left="954"/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7F7A95" w:rsidRDefault="007F7A95" w:rsidP="007F7A95">
                        <w:pPr>
                          <w:pStyle w:val="ListParagraph"/>
                          <w:ind w:left="954"/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>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لغة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>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مصدر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خطط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يقولون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: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خطط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للشيء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>: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وضع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خطته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ورسم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منهجه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وخطة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,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الحال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والأمر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والخطب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أمثالهم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الاعتزام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الحاجة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جاء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فلان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رأسه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خطة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اذا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جاء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نفسه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حاجة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وقد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عزم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عليها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اصطلاحا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: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هو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تطور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للمفهوم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اللغوي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اذا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آل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وضع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خطة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مدروسة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للنواحي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الاقتصادية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والتعليمية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والإنتاجية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وغيرها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تنفذ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أجل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محدود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فقالوا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>:(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وزارة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اقتصادي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لغوي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تربوي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ومنه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قولنا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سياحي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فالتخطيط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إذا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هو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عمل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فكري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يهدف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التنبو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بما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سيكون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عليه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مستقبل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الموسسات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المعنية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ووضع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البرامج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اللازمة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لانجاز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المشاريع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ثم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تعيين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يجب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علينا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فعله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ومعرفة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كيفية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الفعل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ذلك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لنستطيع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تحقيق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أهدافنا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الاستشمارات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>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ولا</w:t>
                        </w:r>
                        <w:r w:rsidRPr="007F7A95">
                          <w:rPr>
                            <w:rFonts w:ascii="Calibri" w:eastAsia="Calibri" w:hAnsi="Calibri" w:cs="AF_Taif Normal" w:hint="cs"/>
                            <w:sz w:val="32"/>
                            <w:szCs w:val="32"/>
                            <w:rtl/>
                          </w:rPr>
                          <w:t>نجاح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لاي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تتهيا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ركائز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النجاح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وهي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الادارة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والتنظيم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والتوجيه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أو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القيادة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والتنسيق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والتواصل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والتمويل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ثم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الرقابة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أو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المتابعة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الدائمة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فالتنظيم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غايته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تعين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الهيكل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التنظيمي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المطلوب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المستويات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المختلفة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مقرونا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بتعين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هذه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المستويات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وبيان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توزيع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المهام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الوظيفية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اجزائها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ثم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تشكيل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الوحدات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الإدارية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وتوزيع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المهام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والمسؤوليات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العناصر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البشرية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العاملة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ضمن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هذا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الهيكل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التنظيمي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نقطة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ارتكاز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أي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نشاط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اقتصادي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بل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العقل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المدبر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القائم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التخطيط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والتنفيذ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والمتابعة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حكم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هذا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النشاط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AF_Taif Normal" w:hint="cs"/>
                            <w:sz w:val="32"/>
                            <w:szCs w:val="32"/>
                            <w:rtl/>
                          </w:rPr>
                          <w:t>نجاحا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اؤفشلا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إنما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هو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حكم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إدارته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إذ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إنها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قائمة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جميع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المهام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الوظيفية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ندعوها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((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)).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وإننا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bookmarkStart w:id="1" w:name="_GoBack"/>
                        <w:r w:rsidRPr="007F7A95">
                          <w:rPr>
                            <w:rFonts w:ascii="Calibri" w:eastAsia="Calibri" w:hAnsi="Calibri" w:cs="AF_Taif Normal" w:hint="cs"/>
                            <w:sz w:val="32"/>
                            <w:szCs w:val="32"/>
                            <w:rtl/>
                          </w:rPr>
                          <w:t>نجد</w:t>
                        </w:r>
                        <w:r w:rsidRPr="007F7A95">
                          <w:rPr>
                            <w:rFonts w:ascii="Calibri" w:eastAsia="Calibri" w:hAnsi="Calibri" w:cs="AF_Taif Normal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bookmarkEnd w:id="1"/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نشاط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الناجحة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الفعاليات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المختلفة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تعددا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وعملا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وفق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حاجات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المشروع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إليها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ليستطيع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تحقيق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أهدافه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وجد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اجلها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البديهي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القول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: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فعاليات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أي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مشروع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وظائفه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المنظمة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وهي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كثيرة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ومتنوعة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وتختلف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بين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مشروع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وآخر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بالعوامل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المتعددة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تفرضها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طبيعة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كل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مشروع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حيث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الحجم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والسوق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وطرائق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التوزيع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والتسويق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والتمويل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والمشتريات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والافراد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والانتاج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وغيرها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B20D5A" w:rsidRDefault="007F7A95" w:rsidP="007F7A95">
                        <w:pPr>
                          <w:pStyle w:val="ListParagraph"/>
                          <w:ind w:left="954"/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CcxcMA&#10;AADaAAAADwAAAGRycy9kb3ducmV2LnhtbESPQWsCMRSE7wX/Q3iCl6JZRVpZjSKCIB7Eag8en8lz&#10;s+zmZdlE3f77Rij0OMzMN8xi1blaPKgNpWcF41EGglh7U3Kh4Pu8Hc5AhIhssPZMCn4owGrZe1tg&#10;bvyTv+hxioVIEA45KrAxNrmUQVtyGEa+IU7ezbcOY5JtIU2LzwR3tZxk2Yd0WHJasNjQxpKuTnen&#10;oDq+76aHvbxsrvfKbrOLrmZjrdSg363nICJ18T/8194ZBZ/wupJ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CcxcMAAADaAAAADwAAAAAAAAAAAAAAAACYAgAAZHJzL2Rv&#10;d25yZXYueG1sUEsFBgAAAAAEAAQA9QAAAIgDAAAAAA==&#10;" fillcolor="#ffc00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3747;width:24665;height:4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o+VsAA&#10;AADaAAAADwAAAGRycy9kb3ducmV2LnhtbERPz2vCMBS+C/4P4Q12s+mEldE1igiiY5e11p0fzVtT&#10;1ryUJmrXv345DHb8+H4X28n24kaj7xwreEpSEMSN0x23CurzYfUCwgdkjb1jUvBDHrab5aLAXLs7&#10;l3SrQitiCPscFZgQhlxK3xiy6BM3EEfuy40WQ4RjK/WI9xhue7lO00xa7Dg2GBxob6j5rq5WweeR&#10;58zM7/y8rtqyrI/D5aN7U+rxYdq9ggg0hX/xn/ukFcSt8Uq8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o+VsAAAADaAAAADwAAAAAAAAAAAAAAAACYAgAAZHJzL2Rvd25y&#10;ZXYueG1sUEsFBgAAAAAEAAQA9QAAAIUDAAAAAA==&#10;" adj="19651" fillcolor="#ffc000" stroked="f" strokeweight="1pt">
                  <v:textbox inset="28.8pt,0,14.4pt,0">
                    <w:txbxContent>
                      <w:p w:rsidR="005755A4" w:rsidRPr="005755A4" w:rsidRDefault="005755A4" w:rsidP="007F7A95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="AF_Taif Normal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عنوان المحاضرة </w:t>
                        </w:r>
                        <w:r w:rsidR="007F7A95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(  </w:t>
                        </w:r>
                        <w:r w:rsidR="007F7A95" w:rsidRPr="007F7A95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="007F7A95" w:rsidRPr="007F7A95">
                          <w:rPr>
                            <w:rFonts w:ascii="Arial" w:eastAsiaTheme="majorEastAsia" w:hAnsi="Arial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</w:rPr>
                          <w:t>التخطيط</w:t>
                        </w:r>
                        <w:r w:rsidR="007F7A95" w:rsidRPr="007F7A95">
                          <w:rPr>
                            <w:rFonts w:asciiTheme="majorHAnsi" w:eastAsiaTheme="majorEastAsia" w:hAnsiTheme="majorHAnsi" w:cs="AF_Taif Normal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  <w:r w:rsidR="007F7A95" w:rsidRPr="007F7A95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</w:rPr>
                          <w:t>اصطلاح</w:t>
                        </w:r>
                        <w:r w:rsidR="007F7A95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  )</w:t>
                        </w:r>
                        <w:r w:rsidRPr="000977C8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لطلبة المرحلة ا</w:t>
                        </w:r>
                        <w:r w:rsidR="000977C8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الثالثة</w:t>
                        </w:r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45B792F9" wp14:editId="2E8E387E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وكل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وظيفة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هذه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تحتاج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فعاليات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إدارية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خاصة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بوضع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الخطط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اللازمة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لها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كما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تحتاج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قيادة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وتنظيم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وتوجيه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ورقابة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تقوم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متابعة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التنفيذ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وهذا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يعني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أي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قرار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إداري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يخص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وظيفة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المشروع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يتطلب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القيام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بوظائف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الخمسة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وعليه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فان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الإدارة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هي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عملية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اتخاذ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قرارات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باستمرار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ونستطيع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تعيين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العلاقة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بين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المنظمة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بتمثيل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الواقع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الذي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يضبط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العلاقة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بين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المنظمة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إذا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تخضع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جميع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هذه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المنظمة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المختلفة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الأشكال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إلى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جميع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التي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تخطط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وتنظم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وتوجه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وتراقب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كلا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أنماط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الشراء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والانتاج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والتسويق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والتمويل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وغيرها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ياتي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سياق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المنظمة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فعملية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الإنتاج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مثلا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بصفتها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إحدى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المنظمة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تحتاج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إلى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وضع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خطط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وبرامج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دقيقة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تعنى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بالفترة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الزمنية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المقبلة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(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فترة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الخطة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>)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وتنفذ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خطة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الإنتاج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لا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بد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له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وضع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تنظيم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يلائم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يلائم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إدارة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الإنتاج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فيقوم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على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تقسيم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العمل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وتخصيصه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وتفويض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السلطة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ذات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العلاقة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وتعيين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العلاقات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التنظيمية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وغيرها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أما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تنفيذ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برنامج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إلانتاج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أثناء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التنظيم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القائم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,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لا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بد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له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إصدار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الأوامر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الواضحة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والتوجيهات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اللازمة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ممارسة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العمل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الإنتاجي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وحري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بنا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القول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أن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عملية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تنفيذ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الخطة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خلال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التنظيم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القائم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باعتباره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معيارا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وتحتاج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إلى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رقابة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تقويم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العمل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وتعالج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الأخطاء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الازمنة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المناسبة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البديهي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أنه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يمكننا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تعميم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هذا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المثال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على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جميع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وظائف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المنظمة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الأخرى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أما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التوظيف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فلا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يكون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صحيحا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لم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يكن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قائما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على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أساس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تدريب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العناصر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البشرية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اللازمة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وتاهيلها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بهدف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توظيفها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في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المشروع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المخصوص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والتوجيه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يكون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بالأوامر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الجزئية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أو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الكلية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اللازمة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لتنفيذ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العمليات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7F7A95" w:rsidRPr="007F7A95" w:rsidRDefault="007F7A95" w:rsidP="007F7A9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والتنسيق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يتم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بين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المستويات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الإدارية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المختلفة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وعناصر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المستوى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الإداري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الواحد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وذلك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حدا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من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المعوقات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والاختناقات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التي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يمكن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7F7A95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</w:rPr>
                                <w:t>حدوثها</w:t>
                              </w:r>
                              <w:r w:rsidRPr="007F7A95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:rsidR="005755A4" w:rsidRPr="005755A4" w:rsidRDefault="005755A4" w:rsidP="00E445FD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94665" y="7624301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5755A4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م.د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B792F9" id="Group 1" o:spid="_x0000_s1030" style="position:absolute;left:0;text-align:left;margin-left:560.05pt;margin-top:0;width:611.25pt;height:790.5pt;z-index:251661312;mso-wrap-distance-left:18pt;mso-wrap-distance-right:18pt;mso-position-horizontal:right;mso-position-horizontal-relative:page;mso-position-vertical:bottom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"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t58UA&#10;AADaAAAADwAAAGRycy9kb3ducmV2LnhtbESPzWrDMBCE74W+g9hCb7UcN4TiRAmhJlBKUojzg4+L&#10;tbFNrJWxVMd9+ypQ6HGYmW+YxWo0rRiod41lBZMoBkFcWt1wpeB42Ly8gXAeWWNrmRT8kIPV8vFh&#10;gam2N97TkPtKBAi7FBXU3neplK6syaCLbEccvIvtDfog+0rqHm8BblqZxPFMGmw4LNTY0XtN5TX/&#10;NgrOTVFs892XqT5fr1k2m56Gvd0o9fw0rucgPI3+P/zX/tAKErhfCT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i3nxQAAANoAAAAPAAAAAAAAAAAAAAAAAJgCAABkcnMv&#10;ZG93bnJldi54bWxQSwUGAAAAAAQABAD1AAAAigMAAAAA&#10;" fillcolor="#a8d08d [1945]" stroked="f" strokeweight=".5pt">
                  <v:textbox inset="14.4pt,1in,14.4pt,14.4pt">
                    <w:txbxContent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وكل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وظيفة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هذه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تحتاج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فعاليات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إدارية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خاصة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بوضع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الخطط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اللازمة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لها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كما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تحتاج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قيادة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وتنظيم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وتوجيه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ورقابة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تقوم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متابعة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التنفيذ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وهذا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يعني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أي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قرار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إداري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يخص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وظيفة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المشروع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يتطلب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القيام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بوظائف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الخمسة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وعليه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فان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الإدارة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هي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عملية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اتخاذ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قرارات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باستمرار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ونستطيع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تعيين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العلاقة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بين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المنظمة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بتمثيل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الواقع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الذي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يضبط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العلاقة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بين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المنظمة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إذا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تخضع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جميع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هذه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المنظمة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المختلفة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الأشكال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إلى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جميع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التي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تخطط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وتنظم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وتوجه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وتراقب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كلا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أنماط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الشراء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والانتاج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والتسويق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والتمويل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وغيرها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ياتي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سياق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المنظمة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فعملية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الإنتاج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مثلا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بصفتها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إحدى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المنظمة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تحتاج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إلى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وضع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خطط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وبرامج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دقيقة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تعنى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بالفترة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الزمنية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المقبلة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(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فترة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الخطة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>)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وتنفذ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خطة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الإنتاج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لا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بد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له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وضع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تنظيم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يلائم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يلائم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إدارة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الإنتاج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فيقوم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على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تقسيم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العمل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وتخصيصه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وتفويض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السلطة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ذات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العلاقة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وتعيين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العلاقات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التنظيمية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وغيرها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أما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تنفيذ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برنامج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إلانتاج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أثناء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التنظيم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القائم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,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لا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بد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له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إصدار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الأوامر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الواضحة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والتوجيهات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اللازمة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ممارسة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العمل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الإنتاجي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وحري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بنا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القول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أن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عملية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تنفيذ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الخطة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خلال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التنظيم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القائم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باعتباره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معيارا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وتحتاج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إلى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رقابة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تقويم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العمل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وتعالج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الأخطاء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الازمنة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المناسبة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البديهي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أنه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يمكننا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تعميم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هذا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المثال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على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جميع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وظائف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المنظمة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الأخرى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أما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التوظيف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فلا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يكون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صحيحا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لم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يكن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قائما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على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أساس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تدريب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العناصر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البشرية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اللازمة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وتاهيلها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بهدف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توظيفها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في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المشروع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المخصوص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والتوجيه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يكون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بالأوامر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الجزئية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أو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الكلية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اللازمة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لتنفيذ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العمليات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7F7A95" w:rsidRPr="007F7A95" w:rsidRDefault="007F7A95" w:rsidP="007F7A9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والتنسيق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يتم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بين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المستويات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الإدارية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المختلفة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وعناصر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المستوى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الإداري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الواحد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وذلك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حدا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من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المعوقات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والاختناقات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التي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يمكن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7F7A95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</w:rPr>
                          <w:t>حدوثها</w:t>
                        </w:r>
                        <w:r w:rsidRPr="007F7A95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:rsidR="005755A4" w:rsidRPr="005755A4" w:rsidRDefault="005755A4" w:rsidP="00E445FD">
                        <w:pPr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rtl/>
                          </w:rPr>
                        </w:pPr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axsMA&#10;AADaAAAADwAAAGRycy9kb3ducmV2LnhtbESPQWsCMRSE7wX/Q3iCl6JZtRRZjSKCIB7Eag8en8lz&#10;s+zmZdlE3f77Rij0OMzMN8xi1blaPKgNpWcF41EGglh7U3Kh4Pu8Hc5AhIhssPZMCn4owGrZe1tg&#10;bvyTv+hxioVIEA45KrAxNrmUQVtyGEa+IU7ezbcOY5JtIU2LzwR3tZxk2ad0WHJasNjQxpKuTnen&#10;oDq+7z4Oe3nZXO+V3WYXXc3GWqlBv1vPQUTq4n/4r70zCqbwupJ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uaxsMAAADaAAAADwAAAAAAAAAAAAAAAACYAgAAZHJzL2Rv&#10;d25yZXYueG1sUEsFBgAAAAAEAAQA9QAAAIgDAAAAAA==&#10;" fillcolor="#ffc000" stroked="f" strokeweight="1pt"/>
                <v:shape id="Pentagon 4" o:spid="_x0000_s1033" type="#_x0000_t15" style="position:absolute;left:946;top:76243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VeUcAA&#10;AADaAAAADwAAAGRycy9kb3ducmV2LnhtbESPzYrCMBSF94LvEK7gTlNFBukYpSMI3YlVF+6uzZ22&#10;THNTmqitT28GBJeH8/NxVpvO1OJOrassK5hNIxDEudUVFwpOx91kCcJ5ZI21ZVLQk4PNejhYYazt&#10;gw90z3whwgi7GBWU3jexlC4vyaCb2oY4eL+2NeiDbAupW3yEcVPLeRR9SYMVB0KJDW1Lyv+ymwnc&#10;vqKkt4f++ZMm++sya9Kzvig1HnXJNwhPnf+E3+1UK1jA/5VwA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VeUcAAAADaAAAADwAAAAAAAAAAAAAAAACYAgAAZHJzL2Rvd25y&#10;ZXYueG1sUEsFBgAAAAAEAAQA9QAAAIUDAAAAAA==&#10;" adj="19915" fillcolor="#ffc000" stroked="f" strokeweight="1pt">
                  <v:textbox inset="28.8pt,0,14.4pt,0">
                    <w:txbxContent>
                      <w:p w:rsidR="005755A4" w:rsidRPr="005755A4" w:rsidRDefault="005755A4" w:rsidP="005755A4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م.د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F_Taif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67979"/>
    <w:multiLevelType w:val="hybridMultilevel"/>
    <w:tmpl w:val="45DC77A6"/>
    <w:lvl w:ilvl="0" w:tplc="918AF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41044"/>
    <w:multiLevelType w:val="hybridMultilevel"/>
    <w:tmpl w:val="01D8020C"/>
    <w:lvl w:ilvl="0" w:tplc="F2EE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D5E1A"/>
    <w:multiLevelType w:val="hybridMultilevel"/>
    <w:tmpl w:val="A87E5B9E"/>
    <w:lvl w:ilvl="0" w:tplc="927401C6">
      <w:start w:val="1"/>
      <w:numFmt w:val="decimal"/>
      <w:lvlText w:val="%1."/>
      <w:lvlJc w:val="left"/>
      <w:pPr>
        <w:tabs>
          <w:tab w:val="num" w:pos="954"/>
        </w:tabs>
        <w:ind w:left="954" w:hanging="360"/>
      </w:pPr>
      <w:rPr>
        <w:b/>
        <w:bCs/>
        <w:lang w:bidi="ar-SA"/>
      </w:rPr>
    </w:lvl>
    <w:lvl w:ilvl="1" w:tplc="585A01E6">
      <w:start w:val="1"/>
      <w:numFmt w:val="decimal"/>
      <w:lvlText w:val="%2-"/>
      <w:lvlJc w:val="left"/>
      <w:pPr>
        <w:tabs>
          <w:tab w:val="num" w:pos="1674"/>
        </w:tabs>
        <w:ind w:left="16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4"/>
        </w:tabs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4"/>
        </w:tabs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4"/>
        </w:tabs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4"/>
        </w:tabs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4"/>
        </w:tabs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4"/>
        </w:tabs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4"/>
        </w:tabs>
        <w:ind w:left="6714" w:hanging="180"/>
      </w:pPr>
    </w:lvl>
  </w:abstractNum>
  <w:abstractNum w:abstractNumId="4">
    <w:nsid w:val="31F96145"/>
    <w:multiLevelType w:val="hybridMultilevel"/>
    <w:tmpl w:val="CB6A3292"/>
    <w:lvl w:ilvl="0" w:tplc="24C4C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B5162"/>
    <w:multiLevelType w:val="hybridMultilevel"/>
    <w:tmpl w:val="3C7A76B8"/>
    <w:lvl w:ilvl="0" w:tplc="0360D2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73086"/>
    <w:multiLevelType w:val="hybridMultilevel"/>
    <w:tmpl w:val="EAB4B852"/>
    <w:lvl w:ilvl="0" w:tplc="D2B28C8E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/>
        <w:b/>
        <w:bCs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8">
    <w:nsid w:val="4A89268C"/>
    <w:multiLevelType w:val="hybridMultilevel"/>
    <w:tmpl w:val="D3A88B5C"/>
    <w:lvl w:ilvl="0" w:tplc="CB7030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746683"/>
    <w:multiLevelType w:val="hybridMultilevel"/>
    <w:tmpl w:val="7B946D02"/>
    <w:lvl w:ilvl="0" w:tplc="651A12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B5943"/>
    <w:multiLevelType w:val="hybridMultilevel"/>
    <w:tmpl w:val="429CF05E"/>
    <w:lvl w:ilvl="0" w:tplc="DFE044A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07AEF"/>
    <w:multiLevelType w:val="hybridMultilevel"/>
    <w:tmpl w:val="AEF2FAFE"/>
    <w:lvl w:ilvl="0" w:tplc="3526717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2E47BC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hint="default"/>
        <w:b/>
        <w:bCs/>
        <w:lang w:bidi="ar-S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6"/>
  </w:num>
  <w:num w:numId="5">
    <w:abstractNumId w:val="1"/>
  </w:num>
  <w:num w:numId="6">
    <w:abstractNumId w:val="11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  <w:num w:numId="12">
    <w:abstractNumId w:val="0"/>
  </w:num>
  <w:num w:numId="13">
    <w:abstractNumId w:val="10"/>
  </w:num>
  <w:num w:numId="14">
    <w:abstractNumId w:val="12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977C8"/>
    <w:rsid w:val="000D188F"/>
    <w:rsid w:val="001F64ED"/>
    <w:rsid w:val="005755A4"/>
    <w:rsid w:val="006A0243"/>
    <w:rsid w:val="007E3F5F"/>
    <w:rsid w:val="007F7A95"/>
    <w:rsid w:val="008D253A"/>
    <w:rsid w:val="00A33F38"/>
    <w:rsid w:val="00A82B5F"/>
    <w:rsid w:val="00B20D5A"/>
    <w:rsid w:val="00CD6806"/>
    <w:rsid w:val="00D31C95"/>
    <w:rsid w:val="00E445FD"/>
    <w:rsid w:val="00E4774D"/>
    <w:rsid w:val="00FA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4B4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dr.radhi</cp:lastModifiedBy>
  <cp:revision>3</cp:revision>
  <dcterms:created xsi:type="dcterms:W3CDTF">2015-11-19T16:20:00Z</dcterms:created>
  <dcterms:modified xsi:type="dcterms:W3CDTF">2015-11-19T16:30:00Z</dcterms:modified>
</cp:coreProperties>
</file>