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4D" w:rsidRDefault="00014B43" w:rsidP="00014B43">
      <w:pPr>
        <w:jc w:val="right"/>
        <w:rPr>
          <w:rtl/>
        </w:rPr>
      </w:pPr>
      <w:r>
        <w:rPr>
          <w:noProof/>
        </w:rPr>
        <mc:AlternateContent>
          <mc:Choice Requires="wpg">
            <w:drawing>
              <wp:anchor distT="0" distB="0" distL="228600" distR="228600" simplePos="0" relativeHeight="251663360" behindDoc="0" locked="0" layoutInCell="1" allowOverlap="1" wp14:anchorId="18214E0C" wp14:editId="50BBE2F2">
                <wp:simplePos x="0" y="0"/>
                <wp:positionH relativeFrom="page">
                  <wp:align>right</wp:align>
                </wp:positionH>
                <wp:positionV relativeFrom="page">
                  <wp:align>bottom</wp:align>
                </wp:positionV>
                <wp:extent cx="7753350" cy="10039350"/>
                <wp:effectExtent l="0" t="0" r="19050" b="19050"/>
                <wp:wrapSquare wrapText="bothSides"/>
                <wp:docPr id="5" name="Group 5"/>
                <wp:cNvGraphicFramePr/>
                <a:graphic xmlns:a="http://schemas.openxmlformats.org/drawingml/2006/main">
                  <a:graphicData uri="http://schemas.microsoft.com/office/word/2010/wordprocessingGroup">
                    <wpg:wgp>
                      <wpg:cNvGrpSpPr/>
                      <wpg:grpSpPr>
                        <a:xfrm>
                          <a:off x="0" y="0"/>
                          <a:ext cx="7753350" cy="10039350"/>
                          <a:chOff x="0" y="0"/>
                          <a:chExt cx="2574728" cy="8229600"/>
                        </a:xfrm>
                      </wpg:grpSpPr>
                      <wps:wsp>
                        <wps:cNvPr id="6" name="Text Box 6"/>
                        <wps:cNvSpPr txBox="1"/>
                        <wps:spPr>
                          <a:xfrm>
                            <a:off x="193478" y="0"/>
                            <a:ext cx="2381250" cy="8229600"/>
                          </a:xfrm>
                          <a:prstGeom prst="rect">
                            <a:avLst/>
                          </a:prstGeom>
                          <a:solidFill>
                            <a:schemeClr val="accent6">
                              <a:lumMod val="60000"/>
                              <a:lumOff val="40000"/>
                            </a:schemeClr>
                          </a:solidFill>
                          <a:ln w="6350">
                            <a:solidFill>
                              <a:srgbClr val="00B0F0"/>
                            </a:solidFill>
                          </a:ln>
                          <a:effectLst/>
                        </wps:spPr>
                        <wps:style>
                          <a:lnRef idx="0">
                            <a:schemeClr val="accent1"/>
                          </a:lnRef>
                          <a:fillRef idx="1003">
                            <a:schemeClr val="lt2"/>
                          </a:fillRef>
                          <a:effectRef idx="0">
                            <a:schemeClr val="accent1"/>
                          </a:effectRef>
                          <a:fontRef idx="minor">
                            <a:schemeClr val="dk1"/>
                          </a:fontRef>
                        </wps:style>
                        <wps:txbx>
                          <w:txbxContent>
                            <w:p w:rsidR="005755A4" w:rsidRDefault="005755A4" w:rsidP="00014B43">
                              <w:pPr>
                                <w:rPr>
                                  <w:color w:val="595959" w:themeColor="text1" w:themeTint="A6"/>
                                  <w:sz w:val="20"/>
                                  <w:szCs w:val="20"/>
                                  <w:rtl/>
                                  <w:lang w:bidi="ar-IQ"/>
                                </w:rPr>
                              </w:pP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p>
                            <w:p w:rsidR="00281DDD" w:rsidRPr="00281DDD" w:rsidRDefault="00281DDD" w:rsidP="00281DDD">
                              <w:pPr>
                                <w:bidi/>
                                <w:spacing w:after="200" w:line="276" w:lineRule="auto"/>
                                <w:ind w:firstLine="507"/>
                                <w:jc w:val="center"/>
                                <w:rPr>
                                  <w:rFonts w:ascii="Times New Roman" w:eastAsia="Calibri" w:hAnsi="Times New Roman" w:cs="Times New Roman"/>
                                  <w:b/>
                                  <w:bCs/>
                                  <w:color w:val="FF0000"/>
                                  <w:sz w:val="56"/>
                                  <w:szCs w:val="56"/>
                                  <w:rtl/>
                                </w:rPr>
                              </w:pPr>
                              <w:r w:rsidRPr="00281DDD">
                                <w:rPr>
                                  <w:rFonts w:ascii="Times New Roman" w:eastAsia="Calibri" w:hAnsi="Times New Roman" w:cs="Times New Roman" w:hint="cs"/>
                                  <w:b/>
                                  <w:bCs/>
                                  <w:color w:val="FF0000"/>
                                  <w:sz w:val="56"/>
                                  <w:szCs w:val="56"/>
                                  <w:rtl/>
                                </w:rPr>
                                <w:t>التنمية الساحية:</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6"/>
                                  <w:szCs w:val="36"/>
                                  <w:rtl/>
                                </w:rPr>
                              </w:pPr>
                            </w:p>
                            <w:p w:rsidR="00281DDD" w:rsidRPr="00281DDD" w:rsidRDefault="00281DDD" w:rsidP="00281DDD">
                              <w:pPr>
                                <w:bidi/>
                                <w:spacing w:after="200" w:line="276" w:lineRule="auto"/>
                                <w:ind w:firstLine="507"/>
                                <w:jc w:val="lowKashida"/>
                                <w:rPr>
                                  <w:rFonts w:ascii="Times New Roman" w:eastAsia="Calibri" w:hAnsi="Times New Roman" w:cs="Times New Roman"/>
                                  <w:sz w:val="32"/>
                                  <w:szCs w:val="32"/>
                                  <w:rtl/>
                                </w:rPr>
                              </w:pPr>
                              <w:r w:rsidRPr="00281DDD">
                                <w:rPr>
                                  <w:rFonts w:ascii="Times New Roman" w:eastAsia="Calibri" w:hAnsi="Times New Roman" w:cs="Times New Roman"/>
                                  <w:b/>
                                  <w:bCs/>
                                  <w:color w:val="FF0000"/>
                                  <w:sz w:val="36"/>
                                  <w:szCs w:val="36"/>
                                  <w:rtl/>
                                </w:rPr>
                                <w:t>تعّرف التنمية السياحة</w:t>
                              </w:r>
                              <w:r w:rsidRPr="00281DDD">
                                <w:rPr>
                                  <w:rFonts w:ascii="Arial" w:eastAsia="Calibri" w:hAnsi="Arial" w:cs="Simplified Arabic"/>
                                  <w:rtl/>
                                </w:rPr>
                                <w:t xml:space="preserve">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color w:val="FF0000"/>
                                  <w:sz w:val="32"/>
                                  <w:szCs w:val="32"/>
                                  <w:rtl/>
                                </w:rPr>
                                <w:t>على أنها توفير التسهيلات والخدمات لإشباع حاجات ورغبات السياح،</w:t>
                              </w:r>
                              <w:r w:rsidRPr="00281DDD">
                                <w:rPr>
                                  <w:rFonts w:ascii="Times New Roman" w:eastAsia="Calibri" w:hAnsi="Times New Roman" w:cs="Times New Roman"/>
                                  <w:sz w:val="32"/>
                                  <w:szCs w:val="32"/>
                                  <w:rtl/>
                                </w:rPr>
                                <w:t xml:space="preserve"> </w:t>
                              </w:r>
                              <w:r w:rsidRPr="00281DDD">
                                <w:rPr>
                                  <w:rFonts w:ascii="Times New Roman" w:eastAsia="Calibri" w:hAnsi="Times New Roman" w:cs="Times New Roman"/>
                                  <w:b/>
                                  <w:bCs/>
                                  <w:sz w:val="32"/>
                                  <w:szCs w:val="32"/>
                                  <w:rtl/>
                                </w:rPr>
                                <w:t xml:space="preserve">وتشمل كذلك بعض تأثيرات السياحة مثل: إيجاد فرص عمل جديدة ودخول جديدة.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وتشمل التنمية السياحية جميع الجوانب المتعلقة بالأنماط المكانية للعرض والطلب السياحيين، التوزيع الجغرافي للمنتجات السياحية، التدفق والحركة السياحية، تأثيرات السياحة المختلفة.</w:t>
                              </w:r>
                            </w:p>
                            <w:p w:rsidR="00281DDD" w:rsidRPr="00281DDD" w:rsidRDefault="00281DDD" w:rsidP="00281DDD">
                              <w:pPr>
                                <w:widowControl w:val="0"/>
                                <w:bidi/>
                                <w:spacing w:after="200" w:line="276" w:lineRule="auto"/>
                                <w:ind w:firstLine="507"/>
                                <w:jc w:val="lowKashida"/>
                                <w:rPr>
                                  <w:rFonts w:ascii="Times New Roman" w:eastAsia="Calibri" w:hAnsi="Times New Roman" w:cs="Times New Roman"/>
                                  <w:b/>
                                  <w:bCs/>
                                  <w:sz w:val="32"/>
                                  <w:szCs w:val="32"/>
                                  <w:rtl/>
                                  <w:lang w:bidi="ar-SY"/>
                                </w:rPr>
                              </w:pPr>
                              <w:r w:rsidRPr="00281DDD">
                                <w:rPr>
                                  <w:rFonts w:ascii="Times New Roman" w:eastAsia="Calibri" w:hAnsi="Times New Roman" w:cs="Times New Roman"/>
                                  <w:b/>
                                  <w:bCs/>
                                  <w:sz w:val="32"/>
                                  <w:szCs w:val="32"/>
                                  <w:rtl/>
                                  <w:lang w:bidi="ar-SY"/>
                                </w:rPr>
                                <w:t xml:space="preserve"> فالتنمية السياحية هي الارتقاء والتوسع بالخدمات السياحية واحتياجاتها. وتتطلب التنمية السياحية تدخل التخطيط السياحي باعتباره أسلوبا علمياً يستهدف تحقيق أكبر معدل ممكن من النمو السياحي بأقل تكلفة ممكنة وفي أقرب وقت مستطاع</w:t>
                              </w:r>
                              <w:r w:rsidRPr="00281DDD">
                                <w:rPr>
                                  <w:rFonts w:ascii="Times New Roman" w:eastAsia="Calibri" w:hAnsi="Times New Roman" w:cs="Times New Roman"/>
                                  <w:b/>
                                  <w:bCs/>
                                  <w:sz w:val="32"/>
                                  <w:szCs w:val="32"/>
                                  <w:lang w:bidi="ar-SY"/>
                                </w:rPr>
                                <w:t>.</w:t>
                              </w:r>
                              <w:r w:rsidRPr="00281DDD">
                                <w:rPr>
                                  <w:rFonts w:ascii="Times New Roman" w:eastAsia="Calibri" w:hAnsi="Times New Roman" w:cs="Times New Roman"/>
                                  <w:b/>
                                  <w:bCs/>
                                  <w:sz w:val="32"/>
                                  <w:szCs w:val="32"/>
                                  <w:rtl/>
                                  <w:lang w:bidi="ar-SY"/>
                                </w:rPr>
                                <w:t>ومن هنا فالتخطيط السياحي يعتبر ضرورة من ضرورات التنمية السياحية الرشيدة لمواجهة المنافسة في السوق السياحية الدولية.</w:t>
                              </w:r>
                            </w:p>
                            <w:p w:rsidR="00281DDD" w:rsidRPr="00281DDD" w:rsidRDefault="00281DDD" w:rsidP="00281DDD">
                              <w:pPr>
                                <w:bidi/>
                                <w:spacing w:after="200" w:line="276" w:lineRule="auto"/>
                                <w:jc w:val="center"/>
                                <w:rPr>
                                  <w:rFonts w:ascii="Arial" w:eastAsia="Calibri" w:hAnsi="Arial" w:cs="Simplified Arabic"/>
                                  <w:color w:val="FF0000"/>
                                  <w:sz w:val="36"/>
                                  <w:szCs w:val="36"/>
                                  <w:rtl/>
                                </w:rPr>
                              </w:pPr>
                              <w:r w:rsidRPr="00281DDD">
                                <w:rPr>
                                  <w:rFonts w:ascii="Arial" w:eastAsia="Calibri" w:hAnsi="Arial" w:cs="Simplified Arabic"/>
                                  <w:b/>
                                  <w:bCs/>
                                  <w:color w:val="FF0000"/>
                                  <w:sz w:val="36"/>
                                  <w:szCs w:val="36"/>
                                  <w:rtl/>
                                </w:rPr>
                                <w:t xml:space="preserve">عناصر التنمية </w:t>
                              </w:r>
                              <w:r w:rsidRPr="00281DDD">
                                <w:rPr>
                                  <w:rFonts w:ascii="Arial" w:eastAsia="Calibri" w:hAnsi="Arial" w:cs="Simplified Arabic" w:hint="cs"/>
                                  <w:b/>
                                  <w:bCs/>
                                  <w:color w:val="FF0000"/>
                                  <w:sz w:val="36"/>
                                  <w:szCs w:val="36"/>
                                  <w:rtl/>
                                </w:rPr>
                                <w:t>السياحية:</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و تتكون من عناصر عدة أهمها:</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عناصر الجذب السياحي</w:t>
                              </w:r>
                              <w:r w:rsidRPr="00281DDD">
                                <w:rPr>
                                  <w:rFonts w:ascii="Times New Roman" w:eastAsia="Calibri" w:hAnsi="Times New Roman" w:cs="Times New Roman"/>
                                  <w:b/>
                                  <w:bCs/>
                                  <w:sz w:val="32"/>
                                  <w:szCs w:val="32"/>
                                </w:rPr>
                                <w:t xml:space="preserve"> </w:t>
                              </w:r>
                              <w:r w:rsidRPr="00281DDD">
                                <w:rPr>
                                  <w:rFonts w:ascii="Times New Roman" w:eastAsia="Calibri" w:hAnsi="Times New Roman" w:cs="Times New Roman"/>
                                  <w:b/>
                                  <w:bCs/>
                                  <w:sz w:val="32"/>
                                  <w:szCs w:val="32"/>
                                  <w:rtl/>
                                </w:rPr>
                                <w:t xml:space="preserve"> وتشمل العناصر الطبيعية مثل : أشكال السطح والمناخ والحياة والغابات وعناصر من صنع الإنسان  كالمتنزهات والمتاحف والمواقع الأثرية التاريخية. </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النقل</w:t>
                              </w:r>
                              <w:r w:rsidRPr="00281DDD">
                                <w:rPr>
                                  <w:rFonts w:ascii="Times New Roman" w:eastAsia="Calibri" w:hAnsi="Times New Roman" w:cs="Times New Roman"/>
                                  <w:b/>
                                  <w:bCs/>
                                  <w:sz w:val="32"/>
                                  <w:szCs w:val="32"/>
                                </w:rPr>
                                <w:t xml:space="preserve"> </w:t>
                              </w:r>
                              <w:r w:rsidRPr="00281DDD">
                                <w:rPr>
                                  <w:rFonts w:ascii="Times New Roman" w:eastAsia="Calibri" w:hAnsi="Times New Roman" w:cs="Times New Roman"/>
                                  <w:b/>
                                  <w:bCs/>
                                  <w:sz w:val="32"/>
                                  <w:szCs w:val="32"/>
                                  <w:rtl/>
                                </w:rPr>
                                <w:t xml:space="preserve"> بأنواعه المختلفة البري، البحري والجوي.</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 xml:space="preserve">أماكن النوم سواء التجاري منها كالفنادق والموتيلات وأماكن النوم الخاص مثل: بيوت الضيافة وشقق الإيجار. </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 xml:space="preserve">التسهيلات المساندة بجميع أنواعها كالإعلان السياحي والإدارة السياحية والأشغال اليدوية والبنوك .... </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 xml:space="preserve">خدمات البنية التحتية كالمياه والكهرباء والاتصالات ....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ويضاف إلى هذه العناصر جميعها الجهات المنفذة للتنمية، فالتنمية السياحية تنفذ عادة من قبل القطاع العام أو الخاص أو الاثنين معاً.</w:t>
                              </w:r>
                            </w:p>
                            <w:p w:rsidR="00281DDD" w:rsidRPr="00281DDD" w:rsidRDefault="00281DDD" w:rsidP="00281DDD">
                              <w:pPr>
                                <w:bidi/>
                                <w:spacing w:after="200" w:line="276" w:lineRule="auto"/>
                                <w:ind w:firstLine="507"/>
                                <w:jc w:val="lowKashida"/>
                                <w:rPr>
                                  <w:rFonts w:ascii="Arial" w:eastAsia="Calibri" w:hAnsi="Arial" w:cs="Simplified Arabic"/>
                                </w:rPr>
                              </w:pPr>
                            </w:p>
                            <w:p w:rsidR="00A82B5F" w:rsidRPr="00B20D5A" w:rsidRDefault="00A82B5F" w:rsidP="00281DDD">
                              <w:pPr>
                                <w:pStyle w:val="ListParagraph"/>
                                <w:ind w:left="954"/>
                                <w:jc w:val="right"/>
                                <w:rPr>
                                  <w:color w:val="595959" w:themeColor="text1" w:themeTint="A6"/>
                                  <w:sz w:val="32"/>
                                  <w:szCs w:val="32"/>
                                  <w:lang w:bidi="ar-IQ"/>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7"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374783"/>
                            <a:ext cx="2466504" cy="445053"/>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281DDD">
                              <w:pPr>
                                <w:pStyle w:val="NoSpacing"/>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281DDD" w:rsidRPr="00281DDD">
                                <w:rPr>
                                  <w:rFonts w:ascii="Times New Roman" w:eastAsia="Calibri" w:hAnsi="Times New Roman" w:cs="Times New Roman" w:hint="cs"/>
                                  <w:b/>
                                  <w:bCs/>
                                  <w:color w:val="FFFFFF" w:themeColor="background1"/>
                                  <w:sz w:val="56"/>
                                  <w:szCs w:val="56"/>
                                  <w:rtl/>
                                </w:rPr>
                                <w:t>التنمية الساحية</w:t>
                              </w:r>
                              <w:r w:rsidR="00281DDD" w:rsidRPr="00281DDD">
                                <w:rPr>
                                  <w:rFonts w:asciiTheme="majorHAnsi" w:eastAsiaTheme="majorEastAsia" w:hAnsiTheme="majorHAnsi" w:cs="AF_Taif Normal" w:hint="cs"/>
                                  <w:b/>
                                  <w:bCs/>
                                  <w:color w:val="FFFFFF" w:themeColor="background1"/>
                                  <w:sz w:val="36"/>
                                  <w:szCs w:val="36"/>
                                  <w:rtl/>
                                  <w:lang w:bidi="ar-IQ"/>
                                </w:rPr>
                                <w:t xml:space="preserve"> </w:t>
                              </w:r>
                              <w:r w:rsidR="00281DDD">
                                <w:rPr>
                                  <w:rFonts w:asciiTheme="majorHAnsi" w:eastAsiaTheme="majorEastAsia" w:hAnsiTheme="majorHAnsi" w:cs="AF_Taif Normal" w:hint="cs"/>
                                  <w:b/>
                                  <w:bCs/>
                                  <w:color w:val="FFFFFF" w:themeColor="background1"/>
                                  <w:sz w:val="36"/>
                                  <w:szCs w:val="36"/>
                                  <w:rtl/>
                                  <w:lang w:bidi="ar-IQ"/>
                                </w:rPr>
                                <w:t>)</w:t>
                              </w:r>
                              <w:r w:rsidRPr="005755A4">
                                <w:rPr>
                                  <w:rFonts w:asciiTheme="majorHAnsi" w:eastAsiaTheme="majorEastAsia" w:hAnsiTheme="majorHAnsi" w:cs="AF_Taif Normal" w:hint="cs"/>
                                  <w:b/>
                                  <w:bCs/>
                                  <w:color w:val="FFFFFF" w:themeColor="background1"/>
                                  <w:sz w:val="36"/>
                                  <w:szCs w:val="36"/>
                                  <w:rtl/>
                                  <w:lang w:bidi="ar-IQ"/>
                                </w:rPr>
                                <w:t>لطلبة المرحلة ا</w:t>
                              </w:r>
                              <w:r w:rsidR="000977C8">
                                <w:rPr>
                                  <w:rFonts w:asciiTheme="majorHAnsi" w:eastAsiaTheme="majorEastAsia" w:hAnsiTheme="majorHAnsi" w:cs="AF_Taif Normal" w:hint="cs"/>
                                  <w:b/>
                                  <w:bCs/>
                                  <w:color w:val="FFFFFF" w:themeColor="background1"/>
                                  <w:sz w:val="36"/>
                                  <w:szCs w:val="36"/>
                                  <w:rtl/>
                                  <w:lang w:bidi="ar-IQ"/>
                                </w:rPr>
                                <w:t>الثالثة</w:t>
                              </w:r>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214E0C" id="Group 5" o:spid="_x0000_s1026" style="position:absolute;left:0;text-align:left;margin-left:559.3pt;margin-top:0;width:610.5pt;height:790.5pt;z-index:251663360;mso-wrap-distance-left:18pt;mso-wrap-distance-right:18pt;mso-position-horizontal:right;mso-position-horizontal-relative:page;mso-position-vertical:bottom;mso-position-vertical-relative:page" coordsize="2574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">
                <v:shapetype id="_x0000_t202" coordsize="21600,21600" o:spt="202" path="m,l,21600r21600,l21600,xe">
                  <v:stroke joinstyle="miter"/>
                  <v:path gradientshapeok="t" o:connecttype="rect"/>
                </v:shapetype>
                <v:shape id="Text Box 6" o:spid="_x0000_s1027" type="#_x0000_t202" style="position:absolute;left:1934;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zF8IA&#10;AADaAAAADwAAAGRycy9kb3ducmV2LnhtbESPQWsCMRSE7wX/Q3iCt5qthyCrUYpFkOJFW/D63Lxu&#10;Fjcva5Lq6q83QqHHYWa+YebL3rXiQiE2njW8jQsQxJU3Ddcavr/Wr1MQMSEbbD2ThhtFWC4GL3Ms&#10;jb/yji77VIsM4ViiBptSV0oZK0sO49h3xNn78cFhyjLU0gS8Zrhr5aQolHTYcF6w2NHKUnXa/zoN&#10;aWL5sN21atOrz9v94xxWJ3XUejTs32cgEvXpP/zX3hgNCp5X8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7MXwgAAANoAAAAPAAAAAAAAAAAAAAAAAJgCAABkcnMvZG93&#10;bnJldi54bWxQSwUGAAAAAAQABAD1AAAAhwMAAAAA&#10;" fillcolor="#a8d08d [1945]" strokecolor="#00b0f0" strokeweight=".5pt">
                  <v:textbox inset="14.4pt,1in,14.4pt,14.4pt">
                    <w:txbxContent>
                      <w:p w:rsidR="005755A4" w:rsidRDefault="005755A4" w:rsidP="00014B43">
                        <w:pPr>
                          <w:rPr>
                            <w:color w:val="595959" w:themeColor="text1" w:themeTint="A6"/>
                            <w:sz w:val="20"/>
                            <w:szCs w:val="20"/>
                            <w:rtl/>
                            <w:lang w:bidi="ar-IQ"/>
                          </w:rPr>
                        </w:pPr>
                      </w:p>
                      <w:p w:rsidR="000977C8" w:rsidRPr="000977C8" w:rsidRDefault="000977C8" w:rsidP="000977C8">
                        <w:pPr>
                          <w:bidi/>
                          <w:spacing w:after="200" w:line="276" w:lineRule="auto"/>
                          <w:ind w:firstLine="507"/>
                          <w:jc w:val="lowKashida"/>
                          <w:rPr>
                            <w:rFonts w:ascii="Times New Roman" w:eastAsia="Calibri" w:hAnsi="Times New Roman" w:cs="Times New Roman"/>
                            <w:sz w:val="32"/>
                            <w:szCs w:val="32"/>
                            <w:rtl/>
                          </w:rPr>
                        </w:pPr>
                      </w:p>
                      <w:p w:rsidR="00281DDD" w:rsidRPr="00281DDD" w:rsidRDefault="00281DDD" w:rsidP="00281DDD">
                        <w:pPr>
                          <w:bidi/>
                          <w:spacing w:after="200" w:line="276" w:lineRule="auto"/>
                          <w:ind w:firstLine="507"/>
                          <w:jc w:val="center"/>
                          <w:rPr>
                            <w:rFonts w:ascii="Times New Roman" w:eastAsia="Calibri" w:hAnsi="Times New Roman" w:cs="Times New Roman"/>
                            <w:b/>
                            <w:bCs/>
                            <w:color w:val="FF0000"/>
                            <w:sz w:val="56"/>
                            <w:szCs w:val="56"/>
                            <w:rtl/>
                          </w:rPr>
                        </w:pPr>
                        <w:r w:rsidRPr="00281DDD">
                          <w:rPr>
                            <w:rFonts w:ascii="Times New Roman" w:eastAsia="Calibri" w:hAnsi="Times New Roman" w:cs="Times New Roman" w:hint="cs"/>
                            <w:b/>
                            <w:bCs/>
                            <w:color w:val="FF0000"/>
                            <w:sz w:val="56"/>
                            <w:szCs w:val="56"/>
                            <w:rtl/>
                          </w:rPr>
                          <w:t>التنمية الساحية:</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6"/>
                            <w:szCs w:val="36"/>
                            <w:rtl/>
                          </w:rPr>
                        </w:pPr>
                      </w:p>
                      <w:p w:rsidR="00281DDD" w:rsidRPr="00281DDD" w:rsidRDefault="00281DDD" w:rsidP="00281DDD">
                        <w:pPr>
                          <w:bidi/>
                          <w:spacing w:after="200" w:line="276" w:lineRule="auto"/>
                          <w:ind w:firstLine="507"/>
                          <w:jc w:val="lowKashida"/>
                          <w:rPr>
                            <w:rFonts w:ascii="Times New Roman" w:eastAsia="Calibri" w:hAnsi="Times New Roman" w:cs="Times New Roman"/>
                            <w:sz w:val="32"/>
                            <w:szCs w:val="32"/>
                            <w:rtl/>
                          </w:rPr>
                        </w:pPr>
                        <w:r w:rsidRPr="00281DDD">
                          <w:rPr>
                            <w:rFonts w:ascii="Times New Roman" w:eastAsia="Calibri" w:hAnsi="Times New Roman" w:cs="Times New Roman"/>
                            <w:b/>
                            <w:bCs/>
                            <w:color w:val="FF0000"/>
                            <w:sz w:val="36"/>
                            <w:szCs w:val="36"/>
                            <w:rtl/>
                          </w:rPr>
                          <w:t>تعّرف التنمية السياحة</w:t>
                        </w:r>
                        <w:r w:rsidRPr="00281DDD">
                          <w:rPr>
                            <w:rFonts w:ascii="Arial" w:eastAsia="Calibri" w:hAnsi="Arial" w:cs="Simplified Arabic"/>
                            <w:rtl/>
                          </w:rPr>
                          <w:t xml:space="preserve">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color w:val="FF0000"/>
                            <w:sz w:val="32"/>
                            <w:szCs w:val="32"/>
                            <w:rtl/>
                          </w:rPr>
                          <w:t>على أنها توفير التسهيلات والخدمات لإشباع حاجات ورغبات السياح،</w:t>
                        </w:r>
                        <w:r w:rsidRPr="00281DDD">
                          <w:rPr>
                            <w:rFonts w:ascii="Times New Roman" w:eastAsia="Calibri" w:hAnsi="Times New Roman" w:cs="Times New Roman"/>
                            <w:sz w:val="32"/>
                            <w:szCs w:val="32"/>
                            <w:rtl/>
                          </w:rPr>
                          <w:t xml:space="preserve"> </w:t>
                        </w:r>
                        <w:r w:rsidRPr="00281DDD">
                          <w:rPr>
                            <w:rFonts w:ascii="Times New Roman" w:eastAsia="Calibri" w:hAnsi="Times New Roman" w:cs="Times New Roman"/>
                            <w:b/>
                            <w:bCs/>
                            <w:sz w:val="32"/>
                            <w:szCs w:val="32"/>
                            <w:rtl/>
                          </w:rPr>
                          <w:t xml:space="preserve">وتشمل كذلك بعض تأثيرات السياحة مثل: إيجاد فرص عمل جديدة ودخول جديدة.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وتشمل التنمية السياحية جميع الجوانب المتعلقة بالأنماط المكانية للعرض والطلب السياحيين، التوزيع الجغرافي للمنتجات السياحية، التدفق والحركة السياحية، تأثيرات السياحة المختلفة.</w:t>
                        </w:r>
                      </w:p>
                      <w:p w:rsidR="00281DDD" w:rsidRPr="00281DDD" w:rsidRDefault="00281DDD" w:rsidP="00281DDD">
                        <w:pPr>
                          <w:widowControl w:val="0"/>
                          <w:bidi/>
                          <w:spacing w:after="200" w:line="276" w:lineRule="auto"/>
                          <w:ind w:firstLine="507"/>
                          <w:jc w:val="lowKashida"/>
                          <w:rPr>
                            <w:rFonts w:ascii="Times New Roman" w:eastAsia="Calibri" w:hAnsi="Times New Roman" w:cs="Times New Roman"/>
                            <w:b/>
                            <w:bCs/>
                            <w:sz w:val="32"/>
                            <w:szCs w:val="32"/>
                            <w:rtl/>
                            <w:lang w:bidi="ar-SY"/>
                          </w:rPr>
                        </w:pPr>
                        <w:r w:rsidRPr="00281DDD">
                          <w:rPr>
                            <w:rFonts w:ascii="Times New Roman" w:eastAsia="Calibri" w:hAnsi="Times New Roman" w:cs="Times New Roman"/>
                            <w:b/>
                            <w:bCs/>
                            <w:sz w:val="32"/>
                            <w:szCs w:val="32"/>
                            <w:rtl/>
                            <w:lang w:bidi="ar-SY"/>
                          </w:rPr>
                          <w:t xml:space="preserve"> فالتنمية السياحية هي الارتقاء والتوسع بالخدمات السياحية واحتياجاتها. وتتطلب التنمية السياحية تدخل التخطيط السياحي باعتباره أسلوبا علمياً يستهدف تحقيق أكبر معدل ممكن من النمو السياحي بأقل تكلفة ممكنة وفي أقرب وقت مستطاع</w:t>
                        </w:r>
                        <w:r w:rsidRPr="00281DDD">
                          <w:rPr>
                            <w:rFonts w:ascii="Times New Roman" w:eastAsia="Calibri" w:hAnsi="Times New Roman" w:cs="Times New Roman"/>
                            <w:b/>
                            <w:bCs/>
                            <w:sz w:val="32"/>
                            <w:szCs w:val="32"/>
                            <w:lang w:bidi="ar-SY"/>
                          </w:rPr>
                          <w:t>.</w:t>
                        </w:r>
                        <w:r w:rsidRPr="00281DDD">
                          <w:rPr>
                            <w:rFonts w:ascii="Times New Roman" w:eastAsia="Calibri" w:hAnsi="Times New Roman" w:cs="Times New Roman"/>
                            <w:b/>
                            <w:bCs/>
                            <w:sz w:val="32"/>
                            <w:szCs w:val="32"/>
                            <w:rtl/>
                            <w:lang w:bidi="ar-SY"/>
                          </w:rPr>
                          <w:t>ومن هنا فالتخطيط السياحي يعتبر ضرورة من ضرورات التنمية السياحية الرشيدة لمواجهة المنافسة في السوق السياحية الدولية.</w:t>
                        </w:r>
                      </w:p>
                      <w:p w:rsidR="00281DDD" w:rsidRPr="00281DDD" w:rsidRDefault="00281DDD" w:rsidP="00281DDD">
                        <w:pPr>
                          <w:bidi/>
                          <w:spacing w:after="200" w:line="276" w:lineRule="auto"/>
                          <w:jc w:val="center"/>
                          <w:rPr>
                            <w:rFonts w:ascii="Arial" w:eastAsia="Calibri" w:hAnsi="Arial" w:cs="Simplified Arabic"/>
                            <w:color w:val="FF0000"/>
                            <w:sz w:val="36"/>
                            <w:szCs w:val="36"/>
                            <w:rtl/>
                          </w:rPr>
                        </w:pPr>
                        <w:r w:rsidRPr="00281DDD">
                          <w:rPr>
                            <w:rFonts w:ascii="Arial" w:eastAsia="Calibri" w:hAnsi="Arial" w:cs="Simplified Arabic"/>
                            <w:b/>
                            <w:bCs/>
                            <w:color w:val="FF0000"/>
                            <w:sz w:val="36"/>
                            <w:szCs w:val="36"/>
                            <w:rtl/>
                          </w:rPr>
                          <w:t xml:space="preserve">عناصر التنمية </w:t>
                        </w:r>
                        <w:r w:rsidRPr="00281DDD">
                          <w:rPr>
                            <w:rFonts w:ascii="Arial" w:eastAsia="Calibri" w:hAnsi="Arial" w:cs="Simplified Arabic" w:hint="cs"/>
                            <w:b/>
                            <w:bCs/>
                            <w:color w:val="FF0000"/>
                            <w:sz w:val="36"/>
                            <w:szCs w:val="36"/>
                            <w:rtl/>
                          </w:rPr>
                          <w:t>السياحية:</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و تتكون من عناصر عدة أهمها:</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عناصر الجذب السياحي</w:t>
                        </w:r>
                        <w:r w:rsidRPr="00281DDD">
                          <w:rPr>
                            <w:rFonts w:ascii="Times New Roman" w:eastAsia="Calibri" w:hAnsi="Times New Roman" w:cs="Times New Roman"/>
                            <w:b/>
                            <w:bCs/>
                            <w:sz w:val="32"/>
                            <w:szCs w:val="32"/>
                          </w:rPr>
                          <w:t xml:space="preserve"> </w:t>
                        </w:r>
                        <w:r w:rsidRPr="00281DDD">
                          <w:rPr>
                            <w:rFonts w:ascii="Times New Roman" w:eastAsia="Calibri" w:hAnsi="Times New Roman" w:cs="Times New Roman"/>
                            <w:b/>
                            <w:bCs/>
                            <w:sz w:val="32"/>
                            <w:szCs w:val="32"/>
                            <w:rtl/>
                          </w:rPr>
                          <w:t xml:space="preserve"> وتشمل العناصر الطبيعية مثل : أشكال السطح والمناخ والحياة والغابات وعناصر من صنع الإنسان  كالمتنزهات والمتاحف والمواقع الأثرية التاريخية. </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النقل</w:t>
                        </w:r>
                        <w:r w:rsidRPr="00281DDD">
                          <w:rPr>
                            <w:rFonts w:ascii="Times New Roman" w:eastAsia="Calibri" w:hAnsi="Times New Roman" w:cs="Times New Roman"/>
                            <w:b/>
                            <w:bCs/>
                            <w:sz w:val="32"/>
                            <w:szCs w:val="32"/>
                          </w:rPr>
                          <w:t xml:space="preserve"> </w:t>
                        </w:r>
                        <w:r w:rsidRPr="00281DDD">
                          <w:rPr>
                            <w:rFonts w:ascii="Times New Roman" w:eastAsia="Calibri" w:hAnsi="Times New Roman" w:cs="Times New Roman"/>
                            <w:b/>
                            <w:bCs/>
                            <w:sz w:val="32"/>
                            <w:szCs w:val="32"/>
                            <w:rtl/>
                          </w:rPr>
                          <w:t xml:space="preserve"> بأنواعه المختلفة البري، البحري والجوي.</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 xml:space="preserve">أماكن النوم سواء التجاري منها كالفنادق والموتيلات وأماكن النوم الخاص مثل: بيوت الضيافة وشقق الإيجار. </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 xml:space="preserve">التسهيلات المساندة بجميع أنواعها كالإعلان السياحي والإدارة السياحية والأشغال اليدوية والبنوك .... </w:t>
                        </w:r>
                      </w:p>
                      <w:p w:rsidR="00281DDD" w:rsidRPr="00281DDD" w:rsidRDefault="00281DDD" w:rsidP="00281DDD">
                        <w:pPr>
                          <w:numPr>
                            <w:ilvl w:val="0"/>
                            <w:numId w:val="17"/>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sz w:val="32"/>
                            <w:szCs w:val="32"/>
                            <w:rtl/>
                          </w:rPr>
                          <w:t xml:space="preserve">خدمات البنية التحتية كالمياه والكهرباء والاتصالات ....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ويضاف إلى هذه العناصر جميعها الجهات المنفذة للتنمية، فالتنمية السياحية تنفذ عادة من قبل القطاع العام أو الخاص أو الاثنين معاً.</w:t>
                        </w:r>
                      </w:p>
                      <w:p w:rsidR="00281DDD" w:rsidRPr="00281DDD" w:rsidRDefault="00281DDD" w:rsidP="00281DDD">
                        <w:pPr>
                          <w:bidi/>
                          <w:spacing w:after="200" w:line="276" w:lineRule="auto"/>
                          <w:ind w:firstLine="507"/>
                          <w:jc w:val="lowKashida"/>
                          <w:rPr>
                            <w:rFonts w:ascii="Arial" w:eastAsia="Calibri" w:hAnsi="Arial" w:cs="Simplified Arabic"/>
                          </w:rPr>
                        </w:pPr>
                      </w:p>
                      <w:p w:rsidR="00A82B5F" w:rsidRPr="00B20D5A" w:rsidRDefault="00A82B5F" w:rsidP="00281DDD">
                        <w:pPr>
                          <w:pStyle w:val="ListParagraph"/>
                          <w:ind w:left="954"/>
                          <w:jc w:val="right"/>
                          <w:rPr>
                            <w:color w:val="595959" w:themeColor="text1" w:themeTint="A6"/>
                            <w:sz w:val="32"/>
                            <w:szCs w:val="32"/>
                            <w:lang w:bidi="ar-IQ"/>
                          </w:rPr>
                        </w:pPr>
                      </w:p>
                    </w:txbxContent>
                  </v:textbox>
                </v:shape>
                <v:rect id="Rectangle 3" o:spid="_x0000_s1028"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cxcMA&#10;AADaAAAADwAAAGRycy9kb3ducmV2LnhtbESPQWsCMRSE7wX/Q3iCl6JZRVpZjSKCIB7Eag8en8lz&#10;s+zmZdlE3f77Rij0OMzMN8xi1blaPKgNpWcF41EGglh7U3Kh4Pu8Hc5AhIhssPZMCn4owGrZe1tg&#10;bvyTv+hxioVIEA45KrAxNrmUQVtyGEa+IU7ezbcOY5JtIU2LzwR3tZxk2Yd0WHJasNjQxpKuTnen&#10;oDq+76aHvbxsrvfKbrOLrmZjrdSg363nICJ18T/8194ZBZ/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CcxcMAAADaAAAADwAAAAAAAAAAAAAAAACYAgAAZHJzL2Rv&#10;d25yZXYueG1sUEsFBgAAAAAEAAQA9QAAAIgDAAAAAA==&#10;" fillcolor="#ffc000"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9" type="#_x0000_t15" style="position:absolute;top:3747;width:24665;height:4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VsAA&#10;AADaAAAADwAAAGRycy9kb3ducmV2LnhtbERPz2vCMBS+C/4P4Q12s+mEldE1igiiY5e11p0fzVtT&#10;1ryUJmrXv345DHb8+H4X28n24kaj7xwreEpSEMSN0x23CurzYfUCwgdkjb1jUvBDHrab5aLAXLs7&#10;l3SrQitiCPscFZgQhlxK3xiy6BM3EEfuy40WQ4RjK/WI9xhue7lO00xa7Dg2GBxob6j5rq5WweeR&#10;58zM7/y8rtqyrI/D5aN7U+rxYdq9ggg0hX/xn/ukFcSt8Uq8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o+VsAAAADaAAAADwAAAAAAAAAAAAAAAACYAgAAZHJzL2Rvd25y&#10;ZXYueG1sUEsFBgAAAAAEAAQA9QAAAIUDAAAAAA==&#10;" adj="19651" fillcolor="#ffc000" stroked="f" strokeweight="1pt">
                  <v:textbox inset="28.8pt,0,14.4pt,0">
                    <w:txbxContent>
                      <w:p w:rsidR="005755A4" w:rsidRPr="005755A4" w:rsidRDefault="005755A4" w:rsidP="00281DDD">
                        <w:pPr>
                          <w:pStyle w:val="NoSpacing"/>
                          <w:jc w:val="center"/>
                          <w:rPr>
                            <w:rFonts w:asciiTheme="majorHAnsi" w:eastAsiaTheme="majorEastAsia" w:hAnsiTheme="majorHAnsi" w:cs="AF_Taif Normal"/>
                            <w:b/>
                            <w:bCs/>
                            <w:color w:val="FFFFFF" w:themeColor="background1"/>
                            <w:sz w:val="36"/>
                            <w:szCs w:val="36"/>
                            <w:lang w:bidi="ar-IQ"/>
                          </w:rPr>
                        </w:pPr>
                        <w:r w:rsidRPr="005755A4">
                          <w:rPr>
                            <w:rFonts w:asciiTheme="majorHAnsi" w:eastAsiaTheme="majorEastAsia" w:hAnsiTheme="majorHAnsi" w:cs="AF_Taif Normal" w:hint="cs"/>
                            <w:b/>
                            <w:bCs/>
                            <w:color w:val="FFFFFF" w:themeColor="background1"/>
                            <w:sz w:val="36"/>
                            <w:szCs w:val="36"/>
                            <w:rtl/>
                            <w:lang w:bidi="ar-IQ"/>
                          </w:rPr>
                          <w:t>عنوان المحاضرة (</w:t>
                        </w:r>
                        <w:r w:rsidR="00281DDD" w:rsidRPr="00281DDD">
                          <w:rPr>
                            <w:rFonts w:ascii="Times New Roman" w:eastAsia="Calibri" w:hAnsi="Times New Roman" w:cs="Times New Roman" w:hint="cs"/>
                            <w:b/>
                            <w:bCs/>
                            <w:color w:val="FFFFFF" w:themeColor="background1"/>
                            <w:sz w:val="56"/>
                            <w:szCs w:val="56"/>
                            <w:rtl/>
                          </w:rPr>
                          <w:t>التنمية الساحية</w:t>
                        </w:r>
                        <w:r w:rsidR="00281DDD" w:rsidRPr="00281DDD">
                          <w:rPr>
                            <w:rFonts w:asciiTheme="majorHAnsi" w:eastAsiaTheme="majorEastAsia" w:hAnsiTheme="majorHAnsi" w:cs="AF_Taif Normal" w:hint="cs"/>
                            <w:b/>
                            <w:bCs/>
                            <w:color w:val="FFFFFF" w:themeColor="background1"/>
                            <w:sz w:val="36"/>
                            <w:szCs w:val="36"/>
                            <w:rtl/>
                            <w:lang w:bidi="ar-IQ"/>
                          </w:rPr>
                          <w:t xml:space="preserve"> </w:t>
                        </w:r>
                        <w:r w:rsidR="00281DDD">
                          <w:rPr>
                            <w:rFonts w:asciiTheme="majorHAnsi" w:eastAsiaTheme="majorEastAsia" w:hAnsiTheme="majorHAnsi" w:cs="AF_Taif Normal" w:hint="cs"/>
                            <w:b/>
                            <w:bCs/>
                            <w:color w:val="FFFFFF" w:themeColor="background1"/>
                            <w:sz w:val="36"/>
                            <w:szCs w:val="36"/>
                            <w:rtl/>
                            <w:lang w:bidi="ar-IQ"/>
                          </w:rPr>
                          <w:t>)</w:t>
                        </w:r>
                        <w:r w:rsidRPr="005755A4">
                          <w:rPr>
                            <w:rFonts w:asciiTheme="majorHAnsi" w:eastAsiaTheme="majorEastAsia" w:hAnsiTheme="majorHAnsi" w:cs="AF_Taif Normal" w:hint="cs"/>
                            <w:b/>
                            <w:bCs/>
                            <w:color w:val="FFFFFF" w:themeColor="background1"/>
                            <w:sz w:val="36"/>
                            <w:szCs w:val="36"/>
                            <w:rtl/>
                            <w:lang w:bidi="ar-IQ"/>
                          </w:rPr>
                          <w:t>لطلبة المرحلة ا</w:t>
                        </w:r>
                        <w:r w:rsidR="000977C8">
                          <w:rPr>
                            <w:rFonts w:asciiTheme="majorHAnsi" w:eastAsiaTheme="majorEastAsia" w:hAnsiTheme="majorHAnsi" w:cs="AF_Taif Normal" w:hint="cs"/>
                            <w:b/>
                            <w:bCs/>
                            <w:color w:val="FFFFFF" w:themeColor="background1"/>
                            <w:sz w:val="36"/>
                            <w:szCs w:val="36"/>
                            <w:rtl/>
                            <w:lang w:bidi="ar-IQ"/>
                          </w:rPr>
                          <w:t>الثالثة</w:t>
                        </w:r>
                        <w:r w:rsidRPr="005755A4">
                          <w:rPr>
                            <w:rFonts w:asciiTheme="majorHAnsi" w:eastAsiaTheme="majorEastAsia" w:hAnsiTheme="majorHAnsi" w:cs="AF_Taif Normal" w:hint="cs"/>
                            <w:b/>
                            <w:bCs/>
                            <w:color w:val="FFFFFF" w:themeColor="background1"/>
                            <w:sz w:val="36"/>
                            <w:szCs w:val="36"/>
                            <w:rtl/>
                            <w:lang w:bidi="ar-IQ"/>
                          </w:rPr>
                          <w:t xml:space="preserve"> قسم السياحة الدينية</w:t>
                        </w:r>
                      </w:p>
                    </w:txbxContent>
                  </v:textbox>
                </v:shape>
                <w10:wrap type="square" anchorx="page" anchory="page"/>
              </v:group>
            </w:pict>
          </mc:Fallback>
        </mc:AlternateContent>
      </w:r>
      <w:r w:rsidR="00A33F38">
        <w:rPr>
          <w:noProof/>
        </w:rPr>
        <w:drawing>
          <wp:inline distT="0" distB="0" distL="0" distR="0" wp14:anchorId="04802827">
            <wp:extent cx="2420620" cy="62801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0620" cy="628015"/>
                    </a:xfrm>
                    <a:prstGeom prst="rect">
                      <a:avLst/>
                    </a:prstGeom>
                    <a:noFill/>
                  </pic:spPr>
                </pic:pic>
              </a:graphicData>
            </a:graphic>
          </wp:inline>
        </w:drawing>
      </w:r>
    </w:p>
    <w:p w:rsidR="00014B43" w:rsidRDefault="00014B43" w:rsidP="00014B43">
      <w:pPr>
        <w:jc w:val="right"/>
        <w:rPr>
          <w:rtl/>
        </w:rPr>
      </w:pPr>
      <w:r>
        <w:rPr>
          <w:noProof/>
        </w:rPr>
        <w:lastRenderedPageBreak/>
        <mc:AlternateContent>
          <mc:Choice Requires="wpg">
            <w:drawing>
              <wp:anchor distT="0" distB="0" distL="228600" distR="228600" simplePos="0" relativeHeight="251661312" behindDoc="0" locked="0" layoutInCell="1" allowOverlap="1" wp14:anchorId="45B792F9" wp14:editId="2E8E387E">
                <wp:simplePos x="0" y="0"/>
                <wp:positionH relativeFrom="page">
                  <wp:align>right</wp:align>
                </wp:positionH>
                <wp:positionV relativeFrom="page">
                  <wp:align>bottom</wp:align>
                </wp:positionV>
                <wp:extent cx="7762875" cy="10039350"/>
                <wp:effectExtent l="0" t="0" r="9525" b="0"/>
                <wp:wrapSquare wrapText="bothSides"/>
                <wp:docPr id="1" name="Group 1"/>
                <wp:cNvGraphicFramePr/>
                <a:graphic xmlns:a="http://schemas.openxmlformats.org/drawingml/2006/main">
                  <a:graphicData uri="http://schemas.microsoft.com/office/word/2010/wordprocessingGroup">
                    <wpg:wgp>
                      <wpg:cNvGrpSpPr/>
                      <wpg:grpSpPr>
                        <a:xfrm>
                          <a:off x="0" y="0"/>
                          <a:ext cx="7762875" cy="10039350"/>
                          <a:chOff x="0" y="0"/>
                          <a:chExt cx="2571750" cy="8229600"/>
                        </a:xfrm>
                      </wpg:grpSpPr>
                      <wps:wsp>
                        <wps:cNvPr id="2" name="Text Box 2"/>
                        <wps:cNvSpPr txBox="1"/>
                        <wps:spPr>
                          <a:xfrm>
                            <a:off x="190500" y="0"/>
                            <a:ext cx="2381250" cy="8229600"/>
                          </a:xfrm>
                          <a:prstGeom prst="rect">
                            <a:avLst/>
                          </a:prstGeom>
                          <a:solidFill>
                            <a:schemeClr val="accent6">
                              <a:lumMod val="60000"/>
                              <a:lumOff val="40000"/>
                            </a:schemeClr>
                          </a:solidFill>
                          <a:ln w="6350">
                            <a:noFill/>
                          </a:ln>
                          <a:effectLst/>
                        </wps:spPr>
                        <wps:style>
                          <a:lnRef idx="0">
                            <a:schemeClr val="accent1"/>
                          </a:lnRef>
                          <a:fillRef idx="1003">
                            <a:schemeClr val="lt2"/>
                          </a:fillRef>
                          <a:effectRef idx="0">
                            <a:schemeClr val="accent1"/>
                          </a:effectRef>
                          <a:fontRef idx="minor">
                            <a:schemeClr val="dk1"/>
                          </a:fontRef>
                        </wps:style>
                        <wps:txbx>
                          <w:txbxContent>
                            <w:p w:rsidR="00281DDD" w:rsidRPr="00281DDD" w:rsidRDefault="00281DDD" w:rsidP="00281DDD">
                              <w:pPr>
                                <w:bidi/>
                                <w:spacing w:after="200" w:line="276" w:lineRule="auto"/>
                                <w:jc w:val="center"/>
                                <w:rPr>
                                  <w:rFonts w:ascii="Arial" w:eastAsia="Calibri" w:hAnsi="Arial" w:cs="Simplified Arabic"/>
                                  <w:b/>
                                  <w:bCs/>
                                  <w:color w:val="FF0000"/>
                                  <w:sz w:val="36"/>
                                  <w:szCs w:val="36"/>
                                  <w:rtl/>
                                </w:rPr>
                              </w:pPr>
                              <w:r w:rsidRPr="00281DDD">
                                <w:rPr>
                                  <w:rFonts w:ascii="Arial" w:eastAsia="Calibri" w:hAnsi="Arial" w:cs="Simplified Arabic" w:hint="cs"/>
                                  <w:b/>
                                  <w:bCs/>
                                  <w:color w:val="FF0000"/>
                                  <w:sz w:val="36"/>
                                  <w:szCs w:val="36"/>
                                  <w:rtl/>
                                </w:rPr>
                                <w:t>أهداف</w:t>
                              </w:r>
                              <w:r w:rsidRPr="00281DDD">
                                <w:rPr>
                                  <w:rFonts w:ascii="Arial" w:eastAsia="Calibri" w:hAnsi="Arial" w:cs="Simplified Arabic"/>
                                  <w:b/>
                                  <w:bCs/>
                                  <w:color w:val="FF0000"/>
                                  <w:sz w:val="36"/>
                                  <w:szCs w:val="36"/>
                                  <w:rtl/>
                                </w:rPr>
                                <w:t xml:space="preserve"> التنمية السياحة</w:t>
                              </w:r>
                              <w:r w:rsidRPr="00281DDD">
                                <w:rPr>
                                  <w:rFonts w:ascii="Arial" w:eastAsia="Calibri" w:hAnsi="Arial" w:cs="Simplified Arabic" w:hint="cs"/>
                                  <w:b/>
                                  <w:bCs/>
                                  <w:color w:val="FF0000"/>
                                  <w:sz w:val="36"/>
                                  <w:szCs w:val="36"/>
                                  <w:rtl/>
                                </w:rPr>
                                <w:t>:</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تهدف تنمية الصناعة السياحية إلى تحقيق زيادة مستمرة ومتوازنة في الموارد السياحية. وإن أول محور في عملية التنمية هو الإنسان الذي يعد أداتها الرئيسي</w:t>
                              </w:r>
                              <w:r w:rsidRPr="00281DDD">
                                <w:rPr>
                                  <w:rFonts w:ascii="Times New Roman" w:eastAsia="Calibri" w:hAnsi="Times New Roman" w:cs="Times New Roman" w:hint="cs"/>
                                  <w:b/>
                                  <w:bCs/>
                                  <w:sz w:val="32"/>
                                  <w:szCs w:val="32"/>
                                  <w:rtl/>
                                </w:rPr>
                                <w:t>ة</w:t>
                              </w:r>
                              <w:r w:rsidRPr="00281DDD">
                                <w:rPr>
                                  <w:rFonts w:ascii="Times New Roman" w:eastAsia="Calibri" w:hAnsi="Times New Roman" w:cs="Times New Roman"/>
                                  <w:b/>
                                  <w:bCs/>
                                  <w:sz w:val="32"/>
                                  <w:szCs w:val="32"/>
                                  <w:rtl/>
                                </w:rPr>
                                <w:t>. لهذا فإن الدولة مطالبة بالسعي إلى توفير كل ما يحتاج إليه لتبقى القدرات البدنية والعقلية والنفسية لهذا الإنسان على أكمل وجه.</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إن عملية تنمية وتطوير السياحة تكون  بجرد المصادر التي يمكن استخدامها في الصناعة السياحية وتقويمها بشكل علمي بل وإيجاد مناطق جديدة قد تجذب إليها السائحين مثل القرى السياحية أو الأماكن المبنية خصوصاً للسياحة. والتقويم هنا ليس مجرد تخمين نظري، وإنما تقويم مقارن مع المنتجات السياحية للدول المنافسة واعتمادها على اتجاهات وخصائص الطلب السياحي العالمي والذي يعد الأساس في تحديد وإيجاد البنية التحتية والقومية للسياحة عبر تشجيع الاستثمار السياحي وتسهيل عمل شركات الاستثمار من خلال تخفيض الضرائب والإجراءات الجمركية على الأجهزة والمعدات اللازمة لمشاريعهم</w:t>
                              </w:r>
                              <w:r w:rsidRPr="00281DDD">
                                <w:rPr>
                                  <w:rFonts w:ascii="Times New Roman" w:eastAsia="Calibri" w:hAnsi="Times New Roman" w:cs="Times New Roman" w:hint="cs"/>
                                  <w:b/>
                                  <w:bCs/>
                                  <w:sz w:val="32"/>
                                  <w:szCs w:val="32"/>
                                  <w:rtl/>
                                </w:rPr>
                                <w:t>.</w:t>
                              </w:r>
                              <w:r w:rsidRPr="00281DDD">
                                <w:rPr>
                                  <w:rFonts w:ascii="Times New Roman" w:eastAsia="Calibri" w:hAnsi="Times New Roman" w:cs="Times New Roman"/>
                                  <w:b/>
                                  <w:bCs/>
                                  <w:sz w:val="32"/>
                                  <w:szCs w:val="32"/>
                                  <w:rtl/>
                                </w:rPr>
                                <w:t xml:space="preserve">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 xml:space="preserve">إن تنمية النشاط السياحي بحاجة إلى تعاون كافة العناصر والإمكانيات والجهود العاملة في الحقل السياحي. لأن السياحة قطاع اقتصادي يضم مرافق عديدة ونشاطات اقتصادية مختلفة. لذلك فإن أي تخطيط للتنمية السياحية يجب أن يهدف إلى وضع برامج من أجل استخدام الأماكن والمناطق والمواد سياحياً، ثم تطويرها لتكون مراكز سياحية ممتازة تجذب السائحين إليها سواء أكان مباشرة أو عبر الإعلان السياحي أو غيره من مزيج الاتصال التسويقي.إن تنمية الصناعة السياحية تحكمها عدة اعتبارات لا بد من مراعاتها وهي على </w:t>
                              </w:r>
                              <w:r w:rsidRPr="00281DDD">
                                <w:rPr>
                                  <w:rFonts w:ascii="Times New Roman" w:eastAsia="Calibri" w:hAnsi="Times New Roman" w:cs="Times New Roman"/>
                                  <w:b/>
                                  <w:bCs/>
                                  <w:sz w:val="32"/>
                                  <w:szCs w:val="32"/>
                                  <w:rtl/>
                                  <w:lang w:bidi="ar-SY"/>
                                </w:rPr>
                                <w:t>ال</w:t>
                              </w:r>
                              <w:r w:rsidRPr="00281DDD">
                                <w:rPr>
                                  <w:rFonts w:ascii="Times New Roman" w:eastAsia="Calibri" w:hAnsi="Times New Roman" w:cs="Times New Roman"/>
                                  <w:b/>
                                  <w:bCs/>
                                  <w:sz w:val="32"/>
                                  <w:szCs w:val="32"/>
                                  <w:rtl/>
                                </w:rPr>
                                <w:t>نحو التالي:</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تدريب الجهاز البشري</w:t>
                              </w:r>
                              <w:r w:rsidRPr="00281DDD">
                                <w:rPr>
                                  <w:rFonts w:ascii="Times New Roman" w:eastAsia="Calibri" w:hAnsi="Times New Roman" w:cs="Times New Roman"/>
                                  <w:b/>
                                  <w:bCs/>
                                  <w:sz w:val="32"/>
                                  <w:szCs w:val="32"/>
                                  <w:rtl/>
                                </w:rPr>
                                <w:t xml:space="preserve"> اللازم الذي يحتاج إليه القطاع السياحي حتى تتمكن المنشآت السياحية من القيام بدورها بالشكل المطلوب.</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المحافظة على حقيقة المواقع السياحية،</w:t>
                              </w:r>
                              <w:r w:rsidRPr="00281DDD">
                                <w:rPr>
                                  <w:rFonts w:ascii="Times New Roman" w:eastAsia="Calibri" w:hAnsi="Times New Roman" w:cs="Times New Roman"/>
                                  <w:b/>
                                  <w:bCs/>
                                  <w:sz w:val="32"/>
                                  <w:szCs w:val="32"/>
                                  <w:rtl/>
                                </w:rPr>
                                <w:t xml:space="preserve"> لأن جذب السياح  إلى هذه المناطق قد تعتمد على المناخ أو الطبيعية أو التاريخ أو أي عامل آخر تتميز به المنطقة السياحية.</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الاستغلال الجيد للموارد السياحية المتاحة</w:t>
                              </w:r>
                              <w:r w:rsidRPr="00281DDD">
                                <w:rPr>
                                  <w:rFonts w:ascii="Times New Roman" w:eastAsia="Calibri" w:hAnsi="Times New Roman" w:cs="Times New Roman"/>
                                  <w:b/>
                                  <w:bCs/>
                                  <w:sz w:val="32"/>
                                  <w:szCs w:val="32"/>
                                  <w:rtl/>
                                </w:rPr>
                                <w:t xml:space="preserve"> مع توفير المرونة لها لتتمكن من مواكبة احتياجات الطلب السياحي المحلي والعالمي. </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إجراء دراسة شاملة للتأكد من الجدوى الاقتصادية</w:t>
                              </w:r>
                              <w:r w:rsidRPr="00281DDD">
                                <w:rPr>
                                  <w:rFonts w:ascii="Times New Roman" w:eastAsia="Calibri" w:hAnsi="Times New Roman" w:cs="Times New Roman"/>
                                  <w:b/>
                                  <w:bCs/>
                                  <w:sz w:val="32"/>
                                  <w:szCs w:val="32"/>
                                  <w:rtl/>
                                </w:rPr>
                                <w:t xml:space="preserve"> للاستثمارات السياحية المقترحة وفيما إذا كان الاستثمار سيدرّ أرباحاًَ أم لا.</w:t>
                              </w:r>
                            </w:p>
                            <w:p w:rsidR="00B20D5A" w:rsidRPr="00B20D5A" w:rsidRDefault="00B20D5A" w:rsidP="00B20D5A">
                              <w:pPr>
                                <w:bidi/>
                                <w:spacing w:after="0" w:line="240" w:lineRule="auto"/>
                                <w:jc w:val="lowKashida"/>
                                <w:rPr>
                                  <w:rFonts w:ascii="Arial" w:eastAsia="Calibri" w:hAnsi="Arial" w:cs="Simplified Arabic"/>
                                  <w:b/>
                                  <w:bCs/>
                                  <w:u w:val="single"/>
                                  <w:rtl/>
                                </w:rPr>
                              </w:pPr>
                              <w:bookmarkStart w:id="0" w:name="_GoBack"/>
                              <w:bookmarkEnd w:id="0"/>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5755A4" w:rsidRPr="005755A4" w:rsidRDefault="005755A4" w:rsidP="00E445FD">
                              <w:pPr>
                                <w:jc w:val="right"/>
                                <w:rPr>
                                  <w:color w:val="595959" w:themeColor="text1" w:themeTint="A6"/>
                                  <w:sz w:val="32"/>
                                  <w:szCs w:val="32"/>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3" name="Rectangle 3"/>
                        <wps:cNvSpPr/>
                        <wps:spPr>
                          <a:xfrm>
                            <a:off x="0" y="0"/>
                            <a:ext cx="190500" cy="82296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94665" y="7624301"/>
                            <a:ext cx="2466504" cy="384809"/>
                          </a:xfrm>
                          <a:prstGeom prst="homePlat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B792F9" id="Group 1" o:spid="_x0000_s1030" style="position:absolute;left:0;text-align:left;margin-left:560.05pt;margin-top:0;width:611.25pt;height:790.5pt;z-index:251661312;mso-wrap-distance-left:18pt;mso-wrap-distance-right:18pt;mso-position-horizontal:right;mso-position-horizontal-relative:page;mso-position-vertical:bottom;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">
                <v:shape id="Text Box 2" o:spid="_x0000_s1031"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t58UA&#10;AADaAAAADwAAAGRycy9kb3ducmV2LnhtbESPzWrDMBCE74W+g9hCb7UcN4TiRAmhJlBKUojzg4+L&#10;tbFNrJWxVMd9+ypQ6HGYmW+YxWo0rRiod41lBZMoBkFcWt1wpeB42Ly8gXAeWWNrmRT8kIPV8vFh&#10;gam2N97TkPtKBAi7FBXU3neplK6syaCLbEccvIvtDfog+0rqHm8BblqZxPFMGmw4LNTY0XtN5TX/&#10;NgrOTVFs892XqT5fr1k2m56Gvd0o9fw0rucgPI3+P/zX/tAKErhf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i3nxQAAANoAAAAPAAAAAAAAAAAAAAAAAJgCAABkcnMv&#10;ZG93bnJldi54bWxQSwUGAAAAAAQABAD1AAAAigMAAAAA&#10;" fillcolor="#a8d08d [1945]" stroked="f" strokeweight=".5pt">
                  <v:textbox inset="14.4pt,1in,14.4pt,14.4pt">
                    <w:txbxContent>
                      <w:p w:rsidR="00281DDD" w:rsidRPr="00281DDD" w:rsidRDefault="00281DDD" w:rsidP="00281DDD">
                        <w:pPr>
                          <w:bidi/>
                          <w:spacing w:after="200" w:line="276" w:lineRule="auto"/>
                          <w:jc w:val="center"/>
                          <w:rPr>
                            <w:rFonts w:ascii="Arial" w:eastAsia="Calibri" w:hAnsi="Arial" w:cs="Simplified Arabic"/>
                            <w:b/>
                            <w:bCs/>
                            <w:color w:val="FF0000"/>
                            <w:sz w:val="36"/>
                            <w:szCs w:val="36"/>
                            <w:rtl/>
                          </w:rPr>
                        </w:pPr>
                        <w:r w:rsidRPr="00281DDD">
                          <w:rPr>
                            <w:rFonts w:ascii="Arial" w:eastAsia="Calibri" w:hAnsi="Arial" w:cs="Simplified Arabic" w:hint="cs"/>
                            <w:b/>
                            <w:bCs/>
                            <w:color w:val="FF0000"/>
                            <w:sz w:val="36"/>
                            <w:szCs w:val="36"/>
                            <w:rtl/>
                          </w:rPr>
                          <w:t>أهداف</w:t>
                        </w:r>
                        <w:r w:rsidRPr="00281DDD">
                          <w:rPr>
                            <w:rFonts w:ascii="Arial" w:eastAsia="Calibri" w:hAnsi="Arial" w:cs="Simplified Arabic"/>
                            <w:b/>
                            <w:bCs/>
                            <w:color w:val="FF0000"/>
                            <w:sz w:val="36"/>
                            <w:szCs w:val="36"/>
                            <w:rtl/>
                          </w:rPr>
                          <w:t xml:space="preserve"> التنمية السياحة</w:t>
                        </w:r>
                        <w:r w:rsidRPr="00281DDD">
                          <w:rPr>
                            <w:rFonts w:ascii="Arial" w:eastAsia="Calibri" w:hAnsi="Arial" w:cs="Simplified Arabic" w:hint="cs"/>
                            <w:b/>
                            <w:bCs/>
                            <w:color w:val="FF0000"/>
                            <w:sz w:val="36"/>
                            <w:szCs w:val="36"/>
                            <w:rtl/>
                          </w:rPr>
                          <w:t>:</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تهدف تنمية الصناعة السياحية إلى تحقيق زيادة مستمرة ومتوازنة في الموارد السياحية. وإن أول محور في عملية التنمية هو الإنسان الذي يعد أداتها الرئيسي</w:t>
                        </w:r>
                        <w:r w:rsidRPr="00281DDD">
                          <w:rPr>
                            <w:rFonts w:ascii="Times New Roman" w:eastAsia="Calibri" w:hAnsi="Times New Roman" w:cs="Times New Roman" w:hint="cs"/>
                            <w:b/>
                            <w:bCs/>
                            <w:sz w:val="32"/>
                            <w:szCs w:val="32"/>
                            <w:rtl/>
                          </w:rPr>
                          <w:t>ة</w:t>
                        </w:r>
                        <w:r w:rsidRPr="00281DDD">
                          <w:rPr>
                            <w:rFonts w:ascii="Times New Roman" w:eastAsia="Calibri" w:hAnsi="Times New Roman" w:cs="Times New Roman"/>
                            <w:b/>
                            <w:bCs/>
                            <w:sz w:val="32"/>
                            <w:szCs w:val="32"/>
                            <w:rtl/>
                          </w:rPr>
                          <w:t>. لهذا فإن الدولة مطالبة بالسعي إلى توفير كل ما يحتاج إليه لتبقى القدرات البدنية والعقلية والنفسية لهذا الإنسان على أكمل وجه.</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إن عملية تنمية وتطوير السياحة تكون  بجرد المصادر التي يمكن استخدامها في الصناعة السياحية وتقويمها بشكل علمي بل وإيجاد مناطق جديدة قد تجذب إليها السائحين مثل القرى السياحية أو الأماكن المبنية خصوصاً للسياحة. والتقويم هنا ليس مجرد تخمين نظري، وإنما تقويم مقارن مع المنتجات السياحية للدول المنافسة واعتمادها على اتجاهات وخصائص الطلب السياحي العالمي والذي يعد الأساس في تحديد وإيجاد البنية التحتية والقومية للسياحة عبر تشجيع الاستثمار السياحي وتسهيل عمل شركات الاستثمار من خلال تخفيض الضرائب والإجراءات الجمركية على الأجهزة والمعدات اللازمة لمشاريعهم</w:t>
                        </w:r>
                        <w:r w:rsidRPr="00281DDD">
                          <w:rPr>
                            <w:rFonts w:ascii="Times New Roman" w:eastAsia="Calibri" w:hAnsi="Times New Roman" w:cs="Times New Roman" w:hint="cs"/>
                            <w:b/>
                            <w:bCs/>
                            <w:sz w:val="32"/>
                            <w:szCs w:val="32"/>
                            <w:rtl/>
                          </w:rPr>
                          <w:t>.</w:t>
                        </w:r>
                        <w:r w:rsidRPr="00281DDD">
                          <w:rPr>
                            <w:rFonts w:ascii="Times New Roman" w:eastAsia="Calibri" w:hAnsi="Times New Roman" w:cs="Times New Roman"/>
                            <w:b/>
                            <w:bCs/>
                            <w:sz w:val="32"/>
                            <w:szCs w:val="32"/>
                            <w:rtl/>
                          </w:rPr>
                          <w:t xml:space="preserve"> </w:t>
                        </w: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p>
                      <w:p w:rsidR="00281DDD" w:rsidRPr="00281DDD" w:rsidRDefault="00281DDD" w:rsidP="00281DDD">
                        <w:pPr>
                          <w:bidi/>
                          <w:spacing w:after="200" w:line="276" w:lineRule="auto"/>
                          <w:ind w:firstLine="507"/>
                          <w:jc w:val="lowKashida"/>
                          <w:rPr>
                            <w:rFonts w:ascii="Times New Roman" w:eastAsia="Calibri" w:hAnsi="Times New Roman" w:cs="Times New Roman"/>
                            <w:b/>
                            <w:bCs/>
                            <w:sz w:val="32"/>
                            <w:szCs w:val="32"/>
                            <w:rtl/>
                          </w:rPr>
                        </w:pPr>
                        <w:r w:rsidRPr="00281DDD">
                          <w:rPr>
                            <w:rFonts w:ascii="Times New Roman" w:eastAsia="Calibri" w:hAnsi="Times New Roman" w:cs="Times New Roman"/>
                            <w:b/>
                            <w:bCs/>
                            <w:sz w:val="32"/>
                            <w:szCs w:val="32"/>
                            <w:rtl/>
                          </w:rPr>
                          <w:tab/>
                          <w:t xml:space="preserve">إن تنمية النشاط السياحي بحاجة إلى تعاون كافة العناصر والإمكانيات والجهود العاملة في الحقل السياحي. لأن السياحة قطاع اقتصادي يضم مرافق عديدة ونشاطات اقتصادية مختلفة. لذلك فإن أي تخطيط للتنمية السياحية يجب أن يهدف إلى وضع برامج من أجل استخدام الأماكن والمناطق والمواد سياحياً، ثم تطويرها لتكون مراكز سياحية ممتازة تجذب السائحين إليها سواء أكان مباشرة أو عبر الإعلان السياحي أو غيره من مزيج الاتصال التسويقي.إن تنمية الصناعة السياحية تحكمها عدة اعتبارات لا بد من مراعاتها وهي على </w:t>
                        </w:r>
                        <w:r w:rsidRPr="00281DDD">
                          <w:rPr>
                            <w:rFonts w:ascii="Times New Roman" w:eastAsia="Calibri" w:hAnsi="Times New Roman" w:cs="Times New Roman"/>
                            <w:b/>
                            <w:bCs/>
                            <w:sz w:val="32"/>
                            <w:szCs w:val="32"/>
                            <w:rtl/>
                            <w:lang w:bidi="ar-SY"/>
                          </w:rPr>
                          <w:t>ال</w:t>
                        </w:r>
                        <w:r w:rsidRPr="00281DDD">
                          <w:rPr>
                            <w:rFonts w:ascii="Times New Roman" w:eastAsia="Calibri" w:hAnsi="Times New Roman" w:cs="Times New Roman"/>
                            <w:b/>
                            <w:bCs/>
                            <w:sz w:val="32"/>
                            <w:szCs w:val="32"/>
                            <w:rtl/>
                          </w:rPr>
                          <w:t>نحو التالي:</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تدريب الجهاز البشري</w:t>
                        </w:r>
                        <w:r w:rsidRPr="00281DDD">
                          <w:rPr>
                            <w:rFonts w:ascii="Times New Roman" w:eastAsia="Calibri" w:hAnsi="Times New Roman" w:cs="Times New Roman"/>
                            <w:b/>
                            <w:bCs/>
                            <w:sz w:val="32"/>
                            <w:szCs w:val="32"/>
                            <w:rtl/>
                          </w:rPr>
                          <w:t xml:space="preserve"> اللازم الذي يحتاج إليه القطاع السياحي حتى تتمكن المنشآت السياحية من القيام بدورها بالشكل المطلوب.</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المحافظة على حقيقة المواقع السياحية،</w:t>
                        </w:r>
                        <w:r w:rsidRPr="00281DDD">
                          <w:rPr>
                            <w:rFonts w:ascii="Times New Roman" w:eastAsia="Calibri" w:hAnsi="Times New Roman" w:cs="Times New Roman"/>
                            <w:b/>
                            <w:bCs/>
                            <w:sz w:val="32"/>
                            <w:szCs w:val="32"/>
                            <w:rtl/>
                          </w:rPr>
                          <w:t xml:space="preserve"> لأن جذب السياح  إلى هذه المناطق قد تعتمد على المناخ أو الطبيعية أو التاريخ أو أي عامل آخر تتميز به المنطقة السياحية.</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الاستغلال الجيد للموارد السياحية المتاحة</w:t>
                        </w:r>
                        <w:r w:rsidRPr="00281DDD">
                          <w:rPr>
                            <w:rFonts w:ascii="Times New Roman" w:eastAsia="Calibri" w:hAnsi="Times New Roman" w:cs="Times New Roman"/>
                            <w:b/>
                            <w:bCs/>
                            <w:sz w:val="32"/>
                            <w:szCs w:val="32"/>
                            <w:rtl/>
                          </w:rPr>
                          <w:t xml:space="preserve"> مع توفير المرونة لها لتتمكن من مواكبة احتياجات الطلب السياحي المحلي والعالمي. </w:t>
                        </w:r>
                      </w:p>
                      <w:p w:rsidR="00281DDD" w:rsidRPr="00281DDD" w:rsidRDefault="00281DDD" w:rsidP="00281DDD">
                        <w:pPr>
                          <w:numPr>
                            <w:ilvl w:val="0"/>
                            <w:numId w:val="18"/>
                          </w:numPr>
                          <w:bidi/>
                          <w:spacing w:after="0" w:line="240" w:lineRule="auto"/>
                          <w:ind w:left="0" w:firstLine="507"/>
                          <w:jc w:val="lowKashida"/>
                          <w:rPr>
                            <w:rFonts w:ascii="Times New Roman" w:eastAsia="Calibri" w:hAnsi="Times New Roman" w:cs="Times New Roman"/>
                            <w:b/>
                            <w:bCs/>
                            <w:sz w:val="32"/>
                            <w:szCs w:val="32"/>
                          </w:rPr>
                        </w:pPr>
                        <w:r w:rsidRPr="00281DDD">
                          <w:rPr>
                            <w:rFonts w:ascii="Times New Roman" w:eastAsia="Calibri" w:hAnsi="Times New Roman" w:cs="Times New Roman"/>
                            <w:b/>
                            <w:bCs/>
                            <w:color w:val="FF0000"/>
                            <w:sz w:val="32"/>
                            <w:szCs w:val="32"/>
                            <w:rtl/>
                          </w:rPr>
                          <w:t>إجراء دراسة شاملة للتأكد من الجدوى الاقتصادية</w:t>
                        </w:r>
                        <w:r w:rsidRPr="00281DDD">
                          <w:rPr>
                            <w:rFonts w:ascii="Times New Roman" w:eastAsia="Calibri" w:hAnsi="Times New Roman" w:cs="Times New Roman"/>
                            <w:b/>
                            <w:bCs/>
                            <w:sz w:val="32"/>
                            <w:szCs w:val="32"/>
                            <w:rtl/>
                          </w:rPr>
                          <w:t xml:space="preserve"> للاستثمارات السياحية المقترحة وفيما إذا كان الاستثمار سيدرّ أرباحاًَ أم لا.</w:t>
                        </w:r>
                      </w:p>
                      <w:p w:rsidR="00B20D5A" w:rsidRPr="00B20D5A" w:rsidRDefault="00B20D5A" w:rsidP="00B20D5A">
                        <w:pPr>
                          <w:bidi/>
                          <w:spacing w:after="0" w:line="240" w:lineRule="auto"/>
                          <w:jc w:val="lowKashida"/>
                          <w:rPr>
                            <w:rFonts w:ascii="Arial" w:eastAsia="Calibri" w:hAnsi="Arial" w:cs="Simplified Arabic"/>
                            <w:b/>
                            <w:bCs/>
                            <w:u w:val="single"/>
                            <w:rtl/>
                          </w:rPr>
                        </w:pPr>
                        <w:bookmarkStart w:id="1" w:name="_GoBack"/>
                        <w:bookmarkEnd w:id="1"/>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B20D5A" w:rsidRPr="00B20D5A" w:rsidRDefault="00B20D5A" w:rsidP="00B20D5A">
                        <w:pPr>
                          <w:bidi/>
                          <w:spacing w:after="0" w:line="240" w:lineRule="auto"/>
                          <w:jc w:val="lowKashida"/>
                          <w:rPr>
                            <w:rFonts w:ascii="Arial" w:eastAsia="Calibri" w:hAnsi="Arial" w:cs="Simplified Arabic"/>
                            <w:b/>
                            <w:bCs/>
                            <w:u w:val="single"/>
                            <w:rtl/>
                          </w:rPr>
                        </w:pPr>
                      </w:p>
                      <w:p w:rsidR="005755A4" w:rsidRPr="005755A4" w:rsidRDefault="005755A4" w:rsidP="00E445FD">
                        <w:pPr>
                          <w:jc w:val="right"/>
                          <w:rPr>
                            <w:color w:val="595959" w:themeColor="text1" w:themeTint="A6"/>
                            <w:sz w:val="32"/>
                            <w:szCs w:val="32"/>
                          </w:rPr>
                        </w:pPr>
                      </w:p>
                    </w:txbxContent>
                  </v:textbox>
                </v:shape>
                <v:rect id="Rectangle 3" o:spid="_x0000_s1032"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axsMA&#10;AADaAAAADwAAAGRycy9kb3ducmV2LnhtbESPQWsCMRSE7wX/Q3iCl6JZtRRZjSKCIB7Eag8en8lz&#10;s+zmZdlE3f77Rij0OMzMN8xi1blaPKgNpWcF41EGglh7U3Kh4Pu8Hc5AhIhssPZMCn4owGrZe1tg&#10;bvyTv+hxioVIEA45KrAxNrmUQVtyGEa+IU7ezbcOY5JtIU2LzwR3tZxk2ad0WHJasNjQxpKuTnen&#10;oDq+7z4Oe3nZXO+V3WYXXc3GWqlBv1vPQUTq4n/4r70zCqbwupJu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uaxsMAAADaAAAADwAAAAAAAAAAAAAAAACYAgAAZHJzL2Rv&#10;d25yZXYueG1sUEsFBgAAAAAEAAQA9QAAAIgDAAAAAA==&#10;" fillcolor="#ffc000" stroked="f" strokeweight="1pt"/>
                <v:shape id="Pentagon 4" o:spid="_x0000_s1033" type="#_x0000_t15" style="position:absolute;left:946;top:76243;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VeUcAA&#10;AADaAAAADwAAAGRycy9kb3ducmV2LnhtbESPzYrCMBSF94LvEK7gTlNFBukYpSMI3YlVF+6uzZ22&#10;THNTmqitT28GBJeH8/NxVpvO1OJOrassK5hNIxDEudUVFwpOx91kCcJ5ZI21ZVLQk4PNejhYYazt&#10;gw90z3whwgi7GBWU3jexlC4vyaCb2oY4eL+2NeiDbAupW3yEcVPLeRR9SYMVB0KJDW1Lyv+ymwnc&#10;vqKkt4f++ZMm++sya9Kzvig1HnXJNwhPnf+E3+1UK1jA/5Vw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VeUcAAAADaAAAADwAAAAAAAAAAAAAAAACYAgAAZHJzL2Rvd25y&#10;ZXYueG1sUEsFBgAAAAAEAAQA9QAAAIUDAAAAAA==&#10;" adj="19915" fillcolor="#ffc000" stroked="f" strokeweight="1pt">
                  <v:textbox inset="28.8pt,0,14.4pt,0">
                    <w:txbxContent>
                      <w:p w:rsidR="005755A4" w:rsidRPr="005755A4" w:rsidRDefault="005755A4" w:rsidP="005755A4">
                        <w:pPr>
                          <w:pStyle w:val="NoSpacing"/>
                          <w:jc w:val="center"/>
                          <w:rPr>
                            <w:rFonts w:asciiTheme="majorHAnsi" w:eastAsiaTheme="majorEastAsia" w:hAnsiTheme="majorHAnsi" w:cstheme="majorBidi"/>
                            <w:b/>
                            <w:bCs/>
                            <w:color w:val="FFFFFF" w:themeColor="background1"/>
                            <w:sz w:val="36"/>
                            <w:szCs w:val="36"/>
                            <w:lang w:bidi="ar-IQ"/>
                          </w:rPr>
                        </w:pPr>
                        <w:r w:rsidRPr="005755A4">
                          <w:rPr>
                            <w:rFonts w:asciiTheme="majorHAnsi" w:eastAsiaTheme="majorEastAsia" w:hAnsiTheme="majorHAnsi" w:cstheme="majorBidi" w:hint="cs"/>
                            <w:b/>
                            <w:bCs/>
                            <w:color w:val="FFFFFF" w:themeColor="background1"/>
                            <w:sz w:val="36"/>
                            <w:szCs w:val="36"/>
                            <w:rtl/>
                            <w:lang w:bidi="ar-IQ"/>
                          </w:rPr>
                          <w:t>م.د  راضي حمود جاسم</w:t>
                        </w:r>
                      </w:p>
                    </w:txbxContent>
                  </v:textbox>
                </v:shape>
                <w10:wrap type="square" anchorx="page" anchory="page"/>
              </v:group>
            </w:pict>
          </mc:Fallback>
        </mc:AlternateContent>
      </w:r>
    </w:p>
    <w:sectPr w:rsidR="00014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20603050405020304"/>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 w:name="AF_Taif Normal">
    <w:panose1 w:val="00000000000000000000"/>
    <w:charset w:val="B2"/>
    <w:family w:val="auto"/>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7979"/>
    <w:multiLevelType w:val="hybridMultilevel"/>
    <w:tmpl w:val="45DC77A6"/>
    <w:lvl w:ilvl="0" w:tplc="918AF8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21D50"/>
    <w:multiLevelType w:val="hybridMultilevel"/>
    <w:tmpl w:val="282ECC4E"/>
    <w:lvl w:ilvl="0" w:tplc="7822260E">
      <w:start w:val="1"/>
      <w:numFmt w:val="bullet"/>
      <w:lvlText w:val=""/>
      <w:lvlJc w:val="left"/>
      <w:pPr>
        <w:tabs>
          <w:tab w:val="num" w:pos="450"/>
        </w:tabs>
        <w:ind w:left="450" w:hanging="360"/>
      </w:pPr>
      <w:rPr>
        <w:rFonts w:ascii="Symbol" w:hAnsi="Symbol" w:hint="default"/>
        <w:lang w:bidi="ar-SA"/>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
    <w:nsid w:val="11970C66"/>
    <w:multiLevelType w:val="hybridMultilevel"/>
    <w:tmpl w:val="C532849E"/>
    <w:lvl w:ilvl="0" w:tplc="47B08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41044"/>
    <w:multiLevelType w:val="hybridMultilevel"/>
    <w:tmpl w:val="01D8020C"/>
    <w:lvl w:ilvl="0" w:tplc="F2EE26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BD5E1A"/>
    <w:multiLevelType w:val="hybridMultilevel"/>
    <w:tmpl w:val="A87E5B9E"/>
    <w:lvl w:ilvl="0" w:tplc="927401C6">
      <w:start w:val="1"/>
      <w:numFmt w:val="decimal"/>
      <w:lvlText w:val="%1."/>
      <w:lvlJc w:val="left"/>
      <w:pPr>
        <w:tabs>
          <w:tab w:val="num" w:pos="954"/>
        </w:tabs>
        <w:ind w:left="954" w:hanging="360"/>
      </w:pPr>
      <w:rPr>
        <w:b/>
        <w:bCs/>
        <w:lang w:bidi="ar-SA"/>
      </w:rPr>
    </w:lvl>
    <w:lvl w:ilvl="1" w:tplc="585A01E6">
      <w:start w:val="1"/>
      <w:numFmt w:val="decimal"/>
      <w:lvlText w:val="%2-"/>
      <w:lvlJc w:val="left"/>
      <w:pPr>
        <w:tabs>
          <w:tab w:val="num" w:pos="1674"/>
        </w:tabs>
        <w:ind w:left="1674" w:hanging="360"/>
      </w:pPr>
      <w:rPr>
        <w:rFonts w:hint="default"/>
      </w:rPr>
    </w:lvl>
    <w:lvl w:ilvl="2" w:tplc="0409001B" w:tentative="1">
      <w:start w:val="1"/>
      <w:numFmt w:val="lowerRoman"/>
      <w:lvlText w:val="%3."/>
      <w:lvlJc w:val="right"/>
      <w:pPr>
        <w:tabs>
          <w:tab w:val="num" w:pos="2394"/>
        </w:tabs>
        <w:ind w:left="2394" w:hanging="180"/>
      </w:pPr>
    </w:lvl>
    <w:lvl w:ilvl="3" w:tplc="0409000F" w:tentative="1">
      <w:start w:val="1"/>
      <w:numFmt w:val="decimal"/>
      <w:lvlText w:val="%4."/>
      <w:lvlJc w:val="left"/>
      <w:pPr>
        <w:tabs>
          <w:tab w:val="num" w:pos="3114"/>
        </w:tabs>
        <w:ind w:left="3114" w:hanging="360"/>
      </w:pPr>
    </w:lvl>
    <w:lvl w:ilvl="4" w:tplc="04090019" w:tentative="1">
      <w:start w:val="1"/>
      <w:numFmt w:val="lowerLetter"/>
      <w:lvlText w:val="%5."/>
      <w:lvlJc w:val="left"/>
      <w:pPr>
        <w:tabs>
          <w:tab w:val="num" w:pos="3834"/>
        </w:tabs>
        <w:ind w:left="3834" w:hanging="360"/>
      </w:pPr>
    </w:lvl>
    <w:lvl w:ilvl="5" w:tplc="0409001B" w:tentative="1">
      <w:start w:val="1"/>
      <w:numFmt w:val="lowerRoman"/>
      <w:lvlText w:val="%6."/>
      <w:lvlJc w:val="right"/>
      <w:pPr>
        <w:tabs>
          <w:tab w:val="num" w:pos="4554"/>
        </w:tabs>
        <w:ind w:left="4554" w:hanging="180"/>
      </w:pPr>
    </w:lvl>
    <w:lvl w:ilvl="6" w:tplc="0409000F" w:tentative="1">
      <w:start w:val="1"/>
      <w:numFmt w:val="decimal"/>
      <w:lvlText w:val="%7."/>
      <w:lvlJc w:val="left"/>
      <w:pPr>
        <w:tabs>
          <w:tab w:val="num" w:pos="5274"/>
        </w:tabs>
        <w:ind w:left="5274" w:hanging="360"/>
      </w:pPr>
    </w:lvl>
    <w:lvl w:ilvl="7" w:tplc="04090019" w:tentative="1">
      <w:start w:val="1"/>
      <w:numFmt w:val="lowerLetter"/>
      <w:lvlText w:val="%8."/>
      <w:lvlJc w:val="left"/>
      <w:pPr>
        <w:tabs>
          <w:tab w:val="num" w:pos="5994"/>
        </w:tabs>
        <w:ind w:left="5994" w:hanging="360"/>
      </w:pPr>
    </w:lvl>
    <w:lvl w:ilvl="8" w:tplc="0409001B" w:tentative="1">
      <w:start w:val="1"/>
      <w:numFmt w:val="lowerRoman"/>
      <w:lvlText w:val="%9."/>
      <w:lvlJc w:val="right"/>
      <w:pPr>
        <w:tabs>
          <w:tab w:val="num" w:pos="6714"/>
        </w:tabs>
        <w:ind w:left="6714" w:hanging="180"/>
      </w:pPr>
    </w:lvl>
  </w:abstractNum>
  <w:abstractNum w:abstractNumId="5">
    <w:nsid w:val="31F96145"/>
    <w:multiLevelType w:val="hybridMultilevel"/>
    <w:tmpl w:val="CB6A3292"/>
    <w:lvl w:ilvl="0" w:tplc="24C4C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666ED5"/>
    <w:multiLevelType w:val="hybridMultilevel"/>
    <w:tmpl w:val="3FACFE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3B5162"/>
    <w:multiLevelType w:val="hybridMultilevel"/>
    <w:tmpl w:val="3C7A76B8"/>
    <w:lvl w:ilvl="0" w:tplc="0360D2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71791"/>
    <w:multiLevelType w:val="hybridMultilevel"/>
    <w:tmpl w:val="2CBA3D70"/>
    <w:lvl w:ilvl="0" w:tplc="48660566">
      <w:start w:val="2"/>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73086"/>
    <w:multiLevelType w:val="hybridMultilevel"/>
    <w:tmpl w:val="EAB4B852"/>
    <w:lvl w:ilvl="0" w:tplc="D2B28C8E">
      <w:start w:val="1"/>
      <w:numFmt w:val="decimal"/>
      <w:lvlText w:val="%1."/>
      <w:lvlJc w:val="left"/>
      <w:pPr>
        <w:tabs>
          <w:tab w:val="num" w:pos="820"/>
        </w:tabs>
        <w:ind w:left="820" w:hanging="360"/>
      </w:pPr>
      <w:rPr>
        <w:rFonts w:ascii="Times New Roman" w:eastAsia="Times New Roman" w:hAnsi="Times New Roman" w:cs="Times New Roman"/>
        <w:b/>
        <w:bCs/>
        <w:lang w:bidi="ar-SA"/>
      </w:rPr>
    </w:lvl>
    <w:lvl w:ilvl="1" w:tplc="04090019" w:tentative="1">
      <w:start w:val="1"/>
      <w:numFmt w:val="lowerLetter"/>
      <w:lvlText w:val="%2."/>
      <w:lvlJc w:val="left"/>
      <w:pPr>
        <w:tabs>
          <w:tab w:val="num" w:pos="1540"/>
        </w:tabs>
        <w:ind w:left="1540" w:hanging="360"/>
      </w:pPr>
    </w:lvl>
    <w:lvl w:ilvl="2" w:tplc="0409001B" w:tentative="1">
      <w:start w:val="1"/>
      <w:numFmt w:val="lowerRoman"/>
      <w:lvlText w:val="%3."/>
      <w:lvlJc w:val="right"/>
      <w:pPr>
        <w:tabs>
          <w:tab w:val="num" w:pos="2260"/>
        </w:tabs>
        <w:ind w:left="2260" w:hanging="180"/>
      </w:pPr>
    </w:lvl>
    <w:lvl w:ilvl="3" w:tplc="0409000F" w:tentative="1">
      <w:start w:val="1"/>
      <w:numFmt w:val="decimal"/>
      <w:lvlText w:val="%4."/>
      <w:lvlJc w:val="left"/>
      <w:pPr>
        <w:tabs>
          <w:tab w:val="num" w:pos="2980"/>
        </w:tabs>
        <w:ind w:left="2980" w:hanging="360"/>
      </w:pPr>
    </w:lvl>
    <w:lvl w:ilvl="4" w:tplc="04090019" w:tentative="1">
      <w:start w:val="1"/>
      <w:numFmt w:val="lowerLetter"/>
      <w:lvlText w:val="%5."/>
      <w:lvlJc w:val="left"/>
      <w:pPr>
        <w:tabs>
          <w:tab w:val="num" w:pos="3700"/>
        </w:tabs>
        <w:ind w:left="3700" w:hanging="360"/>
      </w:pPr>
    </w:lvl>
    <w:lvl w:ilvl="5" w:tplc="0409001B" w:tentative="1">
      <w:start w:val="1"/>
      <w:numFmt w:val="lowerRoman"/>
      <w:lvlText w:val="%6."/>
      <w:lvlJc w:val="right"/>
      <w:pPr>
        <w:tabs>
          <w:tab w:val="num" w:pos="4420"/>
        </w:tabs>
        <w:ind w:left="4420" w:hanging="180"/>
      </w:pPr>
    </w:lvl>
    <w:lvl w:ilvl="6" w:tplc="0409000F" w:tentative="1">
      <w:start w:val="1"/>
      <w:numFmt w:val="decimal"/>
      <w:lvlText w:val="%7."/>
      <w:lvlJc w:val="left"/>
      <w:pPr>
        <w:tabs>
          <w:tab w:val="num" w:pos="5140"/>
        </w:tabs>
        <w:ind w:left="5140" w:hanging="360"/>
      </w:pPr>
    </w:lvl>
    <w:lvl w:ilvl="7" w:tplc="04090019" w:tentative="1">
      <w:start w:val="1"/>
      <w:numFmt w:val="lowerLetter"/>
      <w:lvlText w:val="%8."/>
      <w:lvlJc w:val="left"/>
      <w:pPr>
        <w:tabs>
          <w:tab w:val="num" w:pos="5860"/>
        </w:tabs>
        <w:ind w:left="5860" w:hanging="360"/>
      </w:pPr>
    </w:lvl>
    <w:lvl w:ilvl="8" w:tplc="0409001B" w:tentative="1">
      <w:start w:val="1"/>
      <w:numFmt w:val="lowerRoman"/>
      <w:lvlText w:val="%9."/>
      <w:lvlJc w:val="right"/>
      <w:pPr>
        <w:tabs>
          <w:tab w:val="num" w:pos="6580"/>
        </w:tabs>
        <w:ind w:left="6580" w:hanging="180"/>
      </w:pPr>
    </w:lvl>
  </w:abstractNum>
  <w:abstractNum w:abstractNumId="10">
    <w:nsid w:val="4A89268C"/>
    <w:multiLevelType w:val="hybridMultilevel"/>
    <w:tmpl w:val="D3A88B5C"/>
    <w:lvl w:ilvl="0" w:tplc="CB703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746683"/>
    <w:multiLevelType w:val="hybridMultilevel"/>
    <w:tmpl w:val="7B946D02"/>
    <w:lvl w:ilvl="0" w:tplc="651A12B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7B5943"/>
    <w:multiLevelType w:val="hybridMultilevel"/>
    <w:tmpl w:val="429CF05E"/>
    <w:lvl w:ilvl="0" w:tplc="DFE044AE">
      <w:start w:val="1"/>
      <w:numFmt w:val="decimal"/>
      <w:lvlText w:val="%1."/>
      <w:lvlJc w:val="left"/>
      <w:pPr>
        <w:tabs>
          <w:tab w:val="num" w:pos="630"/>
        </w:tabs>
        <w:ind w:left="630" w:hanging="360"/>
      </w:pPr>
      <w:rPr>
        <w:b/>
        <w:bCs/>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3">
    <w:nsid w:val="569F62FF"/>
    <w:multiLevelType w:val="hybridMultilevel"/>
    <w:tmpl w:val="5754CB8A"/>
    <w:lvl w:ilvl="0" w:tplc="A36CE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107AEF"/>
    <w:multiLevelType w:val="hybridMultilevel"/>
    <w:tmpl w:val="AEF2FAFE"/>
    <w:lvl w:ilvl="0" w:tplc="3526717A">
      <w:start w:val="1"/>
      <w:numFmt w:val="arabicAlpha"/>
      <w:lvlText w:val="%1-"/>
      <w:lvlJc w:val="left"/>
      <w:pPr>
        <w:tabs>
          <w:tab w:val="num" w:pos="720"/>
        </w:tabs>
        <w:ind w:left="720" w:hanging="360"/>
      </w:pPr>
      <w:rPr>
        <w:rFonts w:hint="default"/>
      </w:rPr>
    </w:lvl>
    <w:lvl w:ilvl="1" w:tplc="682E47BC">
      <w:start w:val="1"/>
      <w:numFmt w:val="decimal"/>
      <w:lvlText w:val="%2."/>
      <w:lvlJc w:val="left"/>
      <w:pPr>
        <w:tabs>
          <w:tab w:val="num" w:pos="1485"/>
        </w:tabs>
        <w:ind w:left="1485" w:hanging="405"/>
      </w:pPr>
      <w:rPr>
        <w:rFonts w:hint="default"/>
        <w:b/>
        <w:bCs/>
        <w:lang w:bidi="ar-S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25A6E6B"/>
    <w:multiLevelType w:val="hybridMultilevel"/>
    <w:tmpl w:val="A39E8782"/>
    <w:lvl w:ilvl="0" w:tplc="E5CC5884">
      <w:start w:val="8"/>
      <w:numFmt w:val="arabicAlpha"/>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A8447F"/>
    <w:multiLevelType w:val="hybridMultilevel"/>
    <w:tmpl w:val="CA4EB7AA"/>
    <w:lvl w:ilvl="0" w:tplc="6E02D754">
      <w:start w:val="5"/>
      <w:numFmt w:val="arabicAlpha"/>
      <w:lvlText w:val="%1-"/>
      <w:lvlJc w:val="left"/>
      <w:pPr>
        <w:ind w:left="720" w:hanging="360"/>
      </w:pPr>
      <w:rPr>
        <w:rFonts w:ascii="Arial" w:hAnsi="Arial" w:cs="Arial"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E12E81"/>
    <w:multiLevelType w:val="hybridMultilevel"/>
    <w:tmpl w:val="7EA27220"/>
    <w:lvl w:ilvl="0" w:tplc="55A03E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15"/>
  </w:num>
  <w:num w:numId="4">
    <w:abstractNumId w:val="8"/>
  </w:num>
  <w:num w:numId="5">
    <w:abstractNumId w:val="2"/>
  </w:num>
  <w:num w:numId="6">
    <w:abstractNumId w:val="13"/>
  </w:num>
  <w:num w:numId="7">
    <w:abstractNumId w:val="5"/>
  </w:num>
  <w:num w:numId="8">
    <w:abstractNumId w:val="11"/>
  </w:num>
  <w:num w:numId="9">
    <w:abstractNumId w:val="3"/>
  </w:num>
  <w:num w:numId="10">
    <w:abstractNumId w:val="7"/>
  </w:num>
  <w:num w:numId="11">
    <w:abstractNumId w:val="10"/>
  </w:num>
  <w:num w:numId="12">
    <w:abstractNumId w:val="0"/>
  </w:num>
  <w:num w:numId="13">
    <w:abstractNumId w:val="12"/>
  </w:num>
  <w:num w:numId="14">
    <w:abstractNumId w:val="14"/>
  </w:num>
  <w:num w:numId="15">
    <w:abstractNumId w:val="9"/>
  </w:num>
  <w:num w:numId="16">
    <w:abstractNumId w:val="4"/>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3A"/>
    <w:rsid w:val="00014B43"/>
    <w:rsid w:val="000977C8"/>
    <w:rsid w:val="000D188F"/>
    <w:rsid w:val="001F64ED"/>
    <w:rsid w:val="00281DDD"/>
    <w:rsid w:val="005755A4"/>
    <w:rsid w:val="006A0243"/>
    <w:rsid w:val="007E3F5F"/>
    <w:rsid w:val="008D253A"/>
    <w:rsid w:val="00A33F38"/>
    <w:rsid w:val="00A82B5F"/>
    <w:rsid w:val="00B20D5A"/>
    <w:rsid w:val="00D31C95"/>
    <w:rsid w:val="00E445FD"/>
    <w:rsid w:val="00E4774D"/>
    <w:rsid w:val="00FA5F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D8C328-2FBB-4254-BC9C-DABE997E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14B43"/>
    <w:pPr>
      <w:spacing w:after="0" w:line="240" w:lineRule="auto"/>
    </w:pPr>
    <w:rPr>
      <w:rFonts w:eastAsiaTheme="minorEastAsia"/>
    </w:rPr>
  </w:style>
  <w:style w:type="character" w:customStyle="1" w:styleId="NoSpacingChar">
    <w:name w:val="No Spacing Char"/>
    <w:basedOn w:val="DefaultParagraphFont"/>
    <w:link w:val="NoSpacing"/>
    <w:uiPriority w:val="1"/>
    <w:rsid w:val="00014B43"/>
    <w:rPr>
      <w:rFonts w:eastAsiaTheme="minorEastAsia"/>
    </w:rPr>
  </w:style>
  <w:style w:type="paragraph" w:styleId="ListParagraph">
    <w:name w:val="List Paragraph"/>
    <w:basedOn w:val="Normal"/>
    <w:uiPriority w:val="34"/>
    <w:qFormat/>
    <w:rsid w:val="00E4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dr.radhi</dc:creator>
  <cp:keywords/>
  <dc:description/>
  <cp:lastModifiedBy>dr.radhi</cp:lastModifiedBy>
  <cp:revision>2</cp:revision>
  <dcterms:created xsi:type="dcterms:W3CDTF">2015-11-13T17:25:00Z</dcterms:created>
  <dcterms:modified xsi:type="dcterms:W3CDTF">2015-11-13T17:25:00Z</dcterms:modified>
</cp:coreProperties>
</file>