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4D" w:rsidRDefault="00014B43" w:rsidP="00014B43">
      <w:pPr>
        <w:jc w:val="right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228600" distR="228600" simplePos="0" relativeHeight="251663360" behindDoc="0" locked="0" layoutInCell="1" allowOverlap="1" wp14:anchorId="18214E0C" wp14:editId="50BBE2F2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53350" cy="10039350"/>
                <wp:effectExtent l="0" t="0" r="19050" b="190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3350" cy="10039350"/>
                          <a:chOff x="0" y="0"/>
                          <a:chExt cx="2574728" cy="82296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193478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rgbClr val="00B0F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55A4" w:rsidRDefault="005755A4" w:rsidP="00014B43">
                              <w:pP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  <w:rtl/>
                                  <w:lang w:bidi="ar-IQ"/>
                                </w:rPr>
                              </w:pPr>
                            </w:p>
                            <w:p w:rsidR="000977C8" w:rsidRPr="000977C8" w:rsidRDefault="000977C8" w:rsidP="000977C8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:rsidR="005755A4" w:rsidRDefault="005755A4" w:rsidP="00014B43">
                              <w:pP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B20D5A" w:rsidRDefault="00A82B5F" w:rsidP="00A82B5F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ab/>
                                <w:t xml:space="preserve">وقد أثبتت التجارب في العديد من دول العالم أنه يمكن تحقيق عائدات سياحية دائمة من خلال اعتماد </w:t>
                              </w:r>
                            </w:p>
                            <w:p w:rsidR="00B20D5A" w:rsidRDefault="00A82B5F" w:rsidP="00B20D5A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التخطيط السليم والمناسب، ويمكن لهذه العائدات أن تتضاعف في حال استمرار التخطيط الواعي </w:t>
                              </w:r>
                            </w:p>
                            <w:p w:rsidR="00A82B5F" w:rsidRPr="00A82B5F" w:rsidRDefault="00A82B5F" w:rsidP="00B20D5A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والناضج الذي يسعى</w:t>
                              </w:r>
                              <w:r w:rsidRPr="00A82B5F"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u w:val="single"/>
                                  <w:rtl/>
                                </w:rPr>
                                <w:t>لتحقيق مجموعة</w:t>
                              </w: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u w:val="single"/>
                                  <w:rtl/>
                                </w:rPr>
                                <w:t>من الأهداف أهمها</w:t>
                              </w: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  <w:p w:rsidR="00B20D5A" w:rsidRDefault="00A82B5F" w:rsidP="00A82B5F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num" w:pos="386"/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تحديد أهداف التنمية السياحية القصيرة والبعيدة المدى، وكذلك رسم السياسات السياحية ووضع</w:t>
                              </w:r>
                            </w:p>
                            <w:p w:rsidR="00A82B5F" w:rsidRPr="00A82B5F" w:rsidRDefault="00A82B5F" w:rsidP="00B20D5A">
                              <w:p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إجراءات تنفيذها.</w:t>
                              </w:r>
                            </w:p>
                            <w:p w:rsidR="00A82B5F" w:rsidRDefault="00A82B5F" w:rsidP="00A82B5F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ضبط وتنسيق التنمية السياحية التلقائية والعشوائية.</w:t>
                              </w:r>
                            </w:p>
                            <w:p w:rsidR="00B20D5A" w:rsidRPr="00A82B5F" w:rsidRDefault="00B20D5A" w:rsidP="00B20D5A">
                              <w:p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A82B5F" w:rsidRDefault="00A82B5F" w:rsidP="00A82B5F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تشجيع القطاعين العام والخاص على الاستثمار في مجال التسهيلات السياحية أينما كان ذلك ضرورياً.</w:t>
                              </w:r>
                            </w:p>
                            <w:p w:rsidR="00B20D5A" w:rsidRPr="00A82B5F" w:rsidRDefault="00B20D5A" w:rsidP="00B20D5A">
                              <w:p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A82B5F" w:rsidRDefault="00A82B5F" w:rsidP="00A82B5F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مضاعفة الفوائد الاقتصادية والاجتماعية للنشاطات السياحية لأقصى حد ممكن وتقليل كلفة الاستثمار والإدارة لأقل حد ممكن.</w:t>
                              </w:r>
                            </w:p>
                            <w:p w:rsidR="00B20D5A" w:rsidRPr="00A82B5F" w:rsidRDefault="00B20D5A" w:rsidP="00B20D5A">
                              <w:p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A82B5F" w:rsidRDefault="00A82B5F" w:rsidP="00A82B5F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الحيلولة دون تدهور الموارد السياحية وحماية النادر منها.</w:t>
                              </w:r>
                            </w:p>
                            <w:p w:rsidR="00B20D5A" w:rsidRPr="00A82B5F" w:rsidRDefault="00B20D5A" w:rsidP="00B20D5A">
                              <w:p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A82B5F" w:rsidRDefault="00A82B5F" w:rsidP="00A82B5F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صنع القرارات المناسبة وتطبيق الاستخدامات المناسبة في المواقع السياحية.</w:t>
                              </w:r>
                            </w:p>
                            <w:p w:rsidR="00B20D5A" w:rsidRPr="00A82B5F" w:rsidRDefault="00B20D5A" w:rsidP="00B20D5A">
                              <w:p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A82B5F" w:rsidRDefault="00A82B5F" w:rsidP="00A82B5F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تنظيم الخدمات العامة وتوفيرها بالشكل المطلوب في المناطق السياحية.</w:t>
                              </w:r>
                            </w:p>
                            <w:p w:rsidR="00B20D5A" w:rsidRPr="00A82B5F" w:rsidRDefault="00B20D5A" w:rsidP="00B20D5A">
                              <w:p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A82B5F" w:rsidRDefault="00A82B5F" w:rsidP="00A82B5F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المحافظة على البيئة من خلال وضع وتنفيذ الإجراءات العلمية المناسبة.</w:t>
                              </w:r>
                            </w:p>
                            <w:p w:rsidR="00B20D5A" w:rsidRPr="00A82B5F" w:rsidRDefault="00B20D5A" w:rsidP="00B20D5A">
                              <w:p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A82B5F" w:rsidRDefault="00A82B5F" w:rsidP="00A82B5F">
                              <w:pPr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توفير التمويل من الداخل والخارج اللازم لعمليات التنمية السياحية.</w:t>
                              </w:r>
                            </w:p>
                            <w:p w:rsidR="00B20D5A" w:rsidRPr="00A82B5F" w:rsidRDefault="00B20D5A" w:rsidP="00B20D5A">
                              <w:pPr>
                                <w:tabs>
                                  <w:tab w:val="left" w:pos="867"/>
                                </w:tabs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A82B5F" w:rsidRPr="00A82B5F" w:rsidRDefault="00A82B5F" w:rsidP="00A82B5F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10.</w:t>
                              </w: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تنسيق النشاطات السياحية مع الأنشطة الاقتصادية الأخرى بشكل تكاملي.</w:t>
                              </w:r>
                            </w:p>
                            <w:p w:rsidR="00A82B5F" w:rsidRPr="00A82B5F" w:rsidRDefault="00A82B5F" w:rsidP="00A82B5F">
                              <w:pPr>
                                <w:bidi/>
                                <w:spacing w:after="200" w:line="276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rtl/>
                                </w:rPr>
                                <w:t>خصائص التخطيط السياحي الجيد:</w:t>
                              </w:r>
                            </w:p>
                            <w:p w:rsidR="005755A4" w:rsidRDefault="00A82B5F" w:rsidP="00A82B5F">
                              <w:pPr>
                                <w:jc w:val="right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يمتاز التخطيط السياحي الجيد بأنه يركز على المنتج السياحي </w:t>
                              </w: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  <w:t>Tourist Product</w:t>
                              </w:r>
                              <w:r w:rsidRPr="00A82B5F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وكذلك على عمليات الترويج والتسويق بأسلوب يحقق التوازن بين الأهداف الاقتصادية والاجتماعية والبيئة ضمن إطار التنمية السياحية الشاملة</w:t>
                              </w:r>
                            </w:p>
                            <w:p w:rsidR="00A82B5F" w:rsidRPr="00B20D5A" w:rsidRDefault="00A82B5F" w:rsidP="00B20D5A">
                              <w:pPr>
                                <w:pStyle w:val="ListParagraph"/>
                                <w:ind w:left="954"/>
                                <w:jc w:val="center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  <w:lang w:bidi="ar-IQ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entagon 4"/>
                        <wps:cNvSpPr/>
                        <wps:spPr>
                          <a:xfrm>
                            <a:off x="0" y="374783"/>
                            <a:ext cx="2466504" cy="445053"/>
                          </a:xfrm>
                          <a:prstGeom prst="homePlat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0977C8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="AF_Taif Normal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عنوان المحاضرة (</w:t>
                              </w:r>
                              <w:r w:rsidR="000977C8" w:rsidRPr="000977C8">
                                <w:rPr>
                                  <w:rFonts w:ascii="Arial" w:eastAsiaTheme="majorEastAsia" w:hAnsi="Arial" w:cs="Ari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</w:rPr>
                                <w:t>ا</w:t>
                              </w:r>
                              <w:r w:rsidR="000977C8" w:rsidRPr="000977C8">
                                <w:rPr>
                                  <w:rFonts w:ascii="Arial" w:eastAsiaTheme="majorEastAsia" w:hAnsi="Arial" w:cs="Sultan bold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</w:rPr>
                                <w:t>لتخطيط</w:t>
                              </w:r>
                              <w:r w:rsidR="000977C8" w:rsidRPr="000977C8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  <w:r w:rsidR="000977C8" w:rsidRPr="000977C8">
                                <w:rPr>
                                  <w:rFonts w:ascii="Arial" w:eastAsiaTheme="majorEastAsia" w:hAnsi="Arial" w:cs="Sultan bold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</w:rPr>
                                <w:t>السياحي</w:t>
                              </w:r>
                              <w:r w:rsidRPr="000977C8">
                                <w:rPr>
                                  <w:rFonts w:asciiTheme="majorHAnsi" w:eastAsiaTheme="majorEastAsia" w:hAnsiTheme="majorHAnsi" w:cs="Sultan bold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) </w:t>
                              </w:r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لطلبة المرحلة ا</w:t>
                              </w:r>
                              <w:r w:rsidR="000977C8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الثالثة</w:t>
                              </w:r>
                              <w:r w:rsidRPr="005755A4">
                                <w:rPr>
                                  <w:rFonts w:asciiTheme="majorHAnsi" w:eastAsiaTheme="majorEastAsia" w:hAnsiTheme="majorHAnsi" w:cs="AF_Taif Normal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 xml:space="preserve"> قسم السياحة الدينية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14E0C" id="Group 5" o:spid="_x0000_s1026" style="position:absolute;left:0;text-align:left;margin-left:559.3pt;margin-top:0;width:610.5pt;height:790.5pt;z-index:251663360;mso-wrap-distance-left:18pt;mso-wrap-distance-right:18pt;mso-position-horizontal:right;mso-position-horizontal-relative:page;mso-position-vertical:bottom;mso-position-vertical-relative:page" coordsize="2574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934;width:23813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OzF8IA&#10;AADaAAAADwAAAGRycy9kb3ducmV2LnhtbESPQWsCMRSE7wX/Q3iCt5qthyCrUYpFkOJFW/D63Lxu&#10;Fjcva5Lq6q83QqHHYWa+YebL3rXiQiE2njW8jQsQxJU3Ddcavr/Wr1MQMSEbbD2ThhtFWC4GL3Ms&#10;jb/yji77VIsM4ViiBptSV0oZK0sO49h3xNn78cFhyjLU0gS8Zrhr5aQolHTYcF6w2NHKUnXa/zoN&#10;aWL5sN21atOrz9v94xxWJ3XUejTs32cgEvXpP/zX3hgNCp5X8g2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E7MXwgAAANoAAAAPAAAAAAAAAAAAAAAAAJgCAABkcnMvZG93&#10;bnJldi54bWxQSwUGAAAAAAQABAD1AAAAhwMAAAAA&#10;" fillcolor="#a8d08d [1945]" strokecolor="#00b0f0" strokeweight=".5pt">
                  <v:textbox inset="14.4pt,1in,14.4pt,14.4pt">
                    <w:txbxContent>
                      <w:p w:rsidR="005755A4" w:rsidRDefault="005755A4" w:rsidP="00014B43">
                        <w:pPr>
                          <w:rPr>
                            <w:color w:val="595959" w:themeColor="text1" w:themeTint="A6"/>
                            <w:sz w:val="20"/>
                            <w:szCs w:val="20"/>
                            <w:rtl/>
                            <w:lang w:bidi="ar-IQ"/>
                          </w:rPr>
                        </w:pPr>
                      </w:p>
                      <w:p w:rsidR="000977C8" w:rsidRPr="000977C8" w:rsidRDefault="000977C8" w:rsidP="000977C8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rtl/>
                          </w:rPr>
                        </w:pPr>
                      </w:p>
                      <w:p w:rsidR="005755A4" w:rsidRDefault="005755A4" w:rsidP="00014B43">
                        <w:pPr>
                          <w:rPr>
                            <w:color w:val="595959" w:themeColor="text1" w:themeTint="A6"/>
                            <w:sz w:val="20"/>
                            <w:szCs w:val="20"/>
                            <w:rtl/>
                          </w:rPr>
                        </w:pPr>
                      </w:p>
                      <w:p w:rsidR="00B20D5A" w:rsidRDefault="00A82B5F" w:rsidP="00A82B5F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ab/>
                          <w:t xml:space="preserve">وقد أثبتت التجارب في العديد من دول العالم أنه يمكن تحقيق عائدات سياحية دائمة من خلال اعتماد </w:t>
                        </w:r>
                      </w:p>
                      <w:p w:rsidR="00B20D5A" w:rsidRDefault="00A82B5F" w:rsidP="00B20D5A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التخطيط السليم والمناسب، ويمكن لهذه العائدات أن تتضاعف في حال استمرار التخطيط الواعي </w:t>
                        </w:r>
                      </w:p>
                      <w:p w:rsidR="00A82B5F" w:rsidRPr="00A82B5F" w:rsidRDefault="00A82B5F" w:rsidP="00B20D5A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rtl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والناضج الذي يسعى</w:t>
                        </w:r>
                        <w:r w:rsidRPr="00A82B5F"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u w:val="single"/>
                            <w:rtl/>
                          </w:rPr>
                          <w:t>لتحقيق مجموعة</w:t>
                        </w: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u w:val="single"/>
                            <w:rtl/>
                          </w:rPr>
                          <w:t xml:space="preserve"> </w:t>
                        </w: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u w:val="single"/>
                            <w:rtl/>
                          </w:rPr>
                          <w:t>من الأهداف أهمها</w:t>
                        </w: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  <w:p w:rsidR="00B20D5A" w:rsidRDefault="00A82B5F" w:rsidP="00A82B5F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num" w:pos="386"/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تحديد أهداف التنمية السياحية القصيرة والبعيدة المدى، وكذلك رسم السياسات السياحية ووضع</w:t>
                        </w:r>
                      </w:p>
                      <w:p w:rsidR="00A82B5F" w:rsidRPr="00A82B5F" w:rsidRDefault="00A82B5F" w:rsidP="00B20D5A">
                        <w:p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إجراءات تنفيذها.</w:t>
                        </w:r>
                      </w:p>
                      <w:p w:rsidR="00A82B5F" w:rsidRDefault="00A82B5F" w:rsidP="00A82B5F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ضبط وتنسيق التنمية السياحية التلقائية والعشوائية.</w:t>
                        </w:r>
                      </w:p>
                      <w:p w:rsidR="00B20D5A" w:rsidRPr="00A82B5F" w:rsidRDefault="00B20D5A" w:rsidP="00B20D5A">
                        <w:p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82B5F" w:rsidRDefault="00A82B5F" w:rsidP="00A82B5F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تشجيع القطاعين العام والخاص على الاستثمار في مجال التسهيلات السياحية أينما كان ذلك ضرورياً.</w:t>
                        </w:r>
                      </w:p>
                      <w:p w:rsidR="00B20D5A" w:rsidRPr="00A82B5F" w:rsidRDefault="00B20D5A" w:rsidP="00B20D5A">
                        <w:p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82B5F" w:rsidRDefault="00A82B5F" w:rsidP="00A82B5F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مضاعفة الفوائد الاقتصادية والاجتماعية للنشاطات السياحية لأقصى حد ممكن وتقليل كلفة الاستثمار والإدارة لأقل حد ممكن.</w:t>
                        </w:r>
                      </w:p>
                      <w:p w:rsidR="00B20D5A" w:rsidRPr="00A82B5F" w:rsidRDefault="00B20D5A" w:rsidP="00B20D5A">
                        <w:p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82B5F" w:rsidRDefault="00A82B5F" w:rsidP="00A82B5F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الحيلولة دون تدهور الموارد السياحية وحماية النادر منها.</w:t>
                        </w:r>
                      </w:p>
                      <w:p w:rsidR="00B20D5A" w:rsidRPr="00A82B5F" w:rsidRDefault="00B20D5A" w:rsidP="00B20D5A">
                        <w:p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82B5F" w:rsidRDefault="00A82B5F" w:rsidP="00A82B5F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صنع القرارات المناسبة وتطبيق الاستخدامات المناسبة في المواقع السياحية.</w:t>
                        </w:r>
                      </w:p>
                      <w:p w:rsidR="00B20D5A" w:rsidRPr="00A82B5F" w:rsidRDefault="00B20D5A" w:rsidP="00B20D5A">
                        <w:p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82B5F" w:rsidRDefault="00A82B5F" w:rsidP="00A82B5F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تنظيم الخدمات العامة وتوفيرها بالشكل المطلوب في المناطق السياحية.</w:t>
                        </w:r>
                      </w:p>
                      <w:p w:rsidR="00B20D5A" w:rsidRPr="00A82B5F" w:rsidRDefault="00B20D5A" w:rsidP="00B20D5A">
                        <w:p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82B5F" w:rsidRDefault="00A82B5F" w:rsidP="00A82B5F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المحافظة على البيئة من خلال وضع وتنفيذ الإجراءات العلمية المناسبة.</w:t>
                        </w:r>
                      </w:p>
                      <w:p w:rsidR="00B20D5A" w:rsidRPr="00A82B5F" w:rsidRDefault="00B20D5A" w:rsidP="00B20D5A">
                        <w:p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82B5F" w:rsidRDefault="00A82B5F" w:rsidP="00A82B5F">
                        <w:pPr>
                          <w:numPr>
                            <w:ilvl w:val="0"/>
                            <w:numId w:val="15"/>
                          </w:num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توفير التمويل من الداخل والخارج اللازم لعمليات التنمية السياحية.</w:t>
                        </w:r>
                      </w:p>
                      <w:p w:rsidR="00B20D5A" w:rsidRPr="00A82B5F" w:rsidRDefault="00B20D5A" w:rsidP="00B20D5A">
                        <w:pPr>
                          <w:tabs>
                            <w:tab w:val="left" w:pos="867"/>
                          </w:tabs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82B5F" w:rsidRPr="00A82B5F" w:rsidRDefault="00A82B5F" w:rsidP="00A82B5F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10.</w:t>
                        </w: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تنسيق النشاطات السياحية مع الأنشطة الاقتصادية الأخرى بشكل تكاملي.</w:t>
                        </w:r>
                      </w:p>
                      <w:p w:rsidR="00A82B5F" w:rsidRPr="00A82B5F" w:rsidRDefault="00A82B5F" w:rsidP="00A82B5F">
                        <w:pPr>
                          <w:bidi/>
                          <w:spacing w:after="200" w:line="276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6"/>
                            <w:szCs w:val="36"/>
                            <w:rtl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6"/>
                            <w:szCs w:val="36"/>
                            <w:rtl/>
                          </w:rPr>
                          <w:t>خصائص التخطيط السياحي الجيد:</w:t>
                        </w:r>
                      </w:p>
                      <w:p w:rsidR="005755A4" w:rsidRDefault="00A82B5F" w:rsidP="00A82B5F">
                        <w:pPr>
                          <w:jc w:val="right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يمتاز التخطيط السياحي الجيد بأنه يركز على المنتج السياحي </w:t>
                        </w: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  <w:t>Tourist Product</w:t>
                        </w:r>
                        <w:r w:rsidRPr="00A82B5F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وكذلك على عمليات الترويج والتسويق بأسلوب يحقق التوازن بين الأهداف الاقتصادية والاجتماعية والبيئة ضمن إطار التنمية السياحية الشاملة</w:t>
                        </w:r>
                      </w:p>
                      <w:p w:rsidR="00A82B5F" w:rsidRPr="00B20D5A" w:rsidRDefault="00A82B5F" w:rsidP="00B20D5A">
                        <w:pPr>
                          <w:pStyle w:val="ListParagraph"/>
                          <w:ind w:left="954"/>
                          <w:jc w:val="center"/>
                          <w:rPr>
                            <w:color w:val="595959" w:themeColor="text1" w:themeTint="A6"/>
                            <w:sz w:val="32"/>
                            <w:szCs w:val="32"/>
                            <w:lang w:bidi="ar-IQ"/>
                          </w:rPr>
                        </w:pPr>
                      </w:p>
                    </w:txbxContent>
                  </v:textbox>
                </v:shape>
                <v:rect id="Rectangle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CcxcMA&#10;AADaAAAADwAAAGRycy9kb3ducmV2LnhtbESPQWsCMRSE7wX/Q3iCl6JZRVpZjSKCIB7Eag8en8lz&#10;s+zmZdlE3f77Rij0OMzMN8xi1blaPKgNpWcF41EGglh7U3Kh4Pu8Hc5AhIhssPZMCn4owGrZe1tg&#10;bvyTv+hxioVIEA45KrAxNrmUQVtyGEa+IU7ezbcOY5JtIU2LzwR3tZxk2Yd0WHJasNjQxpKuTnen&#10;oDq+76aHvbxsrvfKbrOLrmZjrdSg363nICJ18T/8194ZBZ/wupJ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CcxcMAAADaAAAADwAAAAAAAAAAAAAAAACYAgAAZHJzL2Rv&#10;d25yZXYueG1sUEsFBgAAAAAEAAQA9QAAAIgDAAAAAA==&#10;" fillcolor="#ffc000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9" type="#_x0000_t15" style="position:absolute;top:3747;width:24665;height:4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o+VsAA&#10;AADaAAAADwAAAGRycy9kb3ducmV2LnhtbERPz2vCMBS+C/4P4Q12s+mEldE1igiiY5e11p0fzVtT&#10;1ryUJmrXv345DHb8+H4X28n24kaj7xwreEpSEMSN0x23CurzYfUCwgdkjb1jUvBDHrab5aLAXLs7&#10;l3SrQitiCPscFZgQhlxK3xiy6BM3EEfuy40WQ4RjK/WI9xhue7lO00xa7Dg2GBxob6j5rq5WweeR&#10;58zM7/y8rtqyrI/D5aN7U+rxYdq9ggg0hX/xn/ukFcSt8Uq8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o+VsAAAADaAAAADwAAAAAAAAAAAAAAAACYAgAAZHJzL2Rvd25y&#10;ZXYueG1sUEsFBgAAAAAEAAQA9QAAAIUDAAAAAA==&#10;" adj="19651" fillcolor="#ffc000" stroked="f" strokeweight="1pt">
                  <v:textbox inset="28.8pt,0,14.4pt,0">
                    <w:txbxContent>
                      <w:p w:rsidR="005755A4" w:rsidRPr="005755A4" w:rsidRDefault="005755A4" w:rsidP="000977C8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="AF_Taif Normal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عنوان المحاضرة (</w:t>
                        </w:r>
                        <w:r w:rsidR="000977C8" w:rsidRPr="000977C8">
                          <w:rPr>
                            <w:rFonts w:ascii="Arial" w:eastAsiaTheme="majorEastAsia" w:hAnsi="Arial" w:cs="Ari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</w:rPr>
                          <w:t>ا</w:t>
                        </w:r>
                        <w:r w:rsidR="000977C8" w:rsidRPr="000977C8">
                          <w:rPr>
                            <w:rFonts w:ascii="Arial" w:eastAsiaTheme="majorEastAsia" w:hAnsi="Arial" w:cs="Sultan bold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</w:rPr>
                          <w:t>لتخطيط</w:t>
                        </w:r>
                        <w:r w:rsidR="000977C8" w:rsidRPr="000977C8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  <w:r w:rsidR="000977C8" w:rsidRPr="000977C8">
                          <w:rPr>
                            <w:rFonts w:ascii="Arial" w:eastAsiaTheme="majorEastAsia" w:hAnsi="Arial" w:cs="Sultan bold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</w:rPr>
                          <w:t>السياحي</w:t>
                        </w:r>
                        <w:r w:rsidRPr="000977C8">
                          <w:rPr>
                            <w:rFonts w:asciiTheme="majorHAnsi" w:eastAsiaTheme="majorEastAsia" w:hAnsiTheme="majorHAnsi" w:cs="Sultan bold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) </w:t>
                        </w:r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لطلبة المرحلة ا</w:t>
                        </w:r>
                        <w:r w:rsidR="000977C8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الثالثة</w:t>
                        </w:r>
                        <w:r w:rsidRPr="005755A4">
                          <w:rPr>
                            <w:rFonts w:asciiTheme="majorHAnsi" w:eastAsiaTheme="majorEastAsia" w:hAnsiTheme="majorHAnsi" w:cs="AF_Taif Normal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 xml:space="preserve"> قسم السياحة الدينية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33F38">
        <w:rPr>
          <w:noProof/>
        </w:rPr>
        <w:drawing>
          <wp:inline distT="0" distB="0" distL="0" distR="0" wp14:anchorId="04802827">
            <wp:extent cx="2420620" cy="6280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B43" w:rsidRDefault="00014B43" w:rsidP="00014B43">
      <w:pPr>
        <w:jc w:val="right"/>
        <w:rPr>
          <w:rtl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228600" distR="228600" simplePos="0" relativeHeight="251661312" behindDoc="0" locked="0" layoutInCell="1" allowOverlap="1" wp14:anchorId="45B792F9" wp14:editId="2E8E387E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62875" cy="10039350"/>
                <wp:effectExtent l="0" t="0" r="952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2875" cy="10039350"/>
                          <a:chOff x="0" y="0"/>
                          <a:chExt cx="2571750" cy="82296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90500" y="0"/>
                            <a:ext cx="2381250" cy="82296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0D5A" w:rsidRPr="00B20D5A" w:rsidRDefault="00B20D5A" w:rsidP="00B20D5A">
                              <w:pPr>
                                <w:bidi/>
                                <w:spacing w:after="200" w:line="276" w:lineRule="auto"/>
                                <w:ind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والمستدامة، والتخطيط السياحي الجيد لا بد أن تتوفر فيه كذلك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u w:val="single"/>
                                  <w:rtl/>
                                </w:rPr>
                                <w:t>عدة مواصفات أخرى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u w:val="single"/>
                                  <w:rtl/>
                                </w:rPr>
                                <w:t>أهمها:</w:t>
                              </w:r>
                            </w:p>
                            <w:p w:rsid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:rsid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:rsid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:rsidR="00B20D5A" w:rsidRDefault="00B20D5A" w:rsidP="00B20D5A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num" w:pos="386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تخطيط مرن 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  <w:t>Flexible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مستمر 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  <w:t>Continuous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وتدريجي 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  <w:t>Incremental</w:t>
                              </w: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يتقبل إجراء أي تعديل إذا ما تطلب الأمر بناء على المتابعة المستمرة والتغذية الراجعة. </w:t>
                              </w: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ind w:left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B20D5A" w:rsidRDefault="00B20D5A" w:rsidP="00B20D5A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num" w:pos="386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تخطيط شامل لجميع جوانب التنمية السياحية، الاقتصادية، الاجتماعية، الثقافية، البيئية،  السكانية، ... الخ.</w:t>
                              </w: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B20D5A" w:rsidRDefault="00B20D5A" w:rsidP="00B20D5A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num" w:pos="386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تخطيط تكاملي، تعامل فيه السياحة على أنها نظام متكامل، حيث كل جزء مكمل للأجزاء الأخرى، وكل عنصر يؤثر ويتأثر ببقية العناصر.</w:t>
                              </w: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B20D5A" w:rsidRDefault="00B20D5A" w:rsidP="00B20D5A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num" w:pos="386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تخطيط مجتمعي، بمعنى أنه يسمح بمشاركة جميع الجهات ذات العلاقة في عملية التخطيط بمراحلها المختلفة.</w:t>
                              </w: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B20D5A" w:rsidRDefault="00B20D5A" w:rsidP="00B20D5A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num" w:pos="386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تخطيط بيئي يحول دون تدهور عناصر الجذب السياحية الطبيعية والتاريخية، ويعمل على توفير الإجراءات اللازمة لصيانتها بشكل مستمر، ويضمن المحافظة عليها لأطول فترة زمنية ممكنه.</w:t>
                              </w: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B20D5A" w:rsidRDefault="00B20D5A" w:rsidP="00B20D5A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num" w:pos="386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تخطيط واقعي وقابل للتنفيذ، أي أن لا تتجاوز أهدافه حدود الإمكانيات والطموح ولا تخرج عن دائرة ما هو متاح وكامن من موارد طبيعية ومالية وبشرية.</w:t>
                              </w: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:rsidR="00B20D5A" w:rsidRDefault="00B20D5A" w:rsidP="00B20D5A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num" w:pos="386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تخطيط مرحلي منظم، يتكون من مجموعة من الخطوات والنشاطات المتتابعة والمتسلسلة.</w:t>
                              </w: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bookmarkStart w:id="0" w:name="_GoBack"/>
                              <w:bookmarkEnd w:id="0"/>
                            </w:p>
                            <w:p w:rsidR="00B20D5A" w:rsidRPr="00B20D5A" w:rsidRDefault="00B20D5A" w:rsidP="00B20D5A">
                              <w:pPr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num" w:pos="386"/>
                                </w:tabs>
                                <w:bidi/>
                                <w:spacing w:after="0" w:line="240" w:lineRule="auto"/>
                                <w:ind w:left="0" w:firstLine="507"/>
                                <w:jc w:val="lowKashida"/>
                                <w:rPr>
                                  <w:rFonts w:ascii="Arial" w:eastAsia="Calibri" w:hAnsi="Arial" w:cs="Simplified Arabic"/>
                                  <w:b/>
                                  <w:bCs/>
                                  <w:u w:val="single"/>
                                </w:rPr>
                              </w:pPr>
                              <w:r w:rsidRPr="00B20D5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تخطيط يتعامل مع السياحة على أنها نظام له مدخلات وعمليات ومخرجات محددة، ويمكن التأثير في هذه التكوينات وتوجيهها</w:t>
                              </w:r>
                              <w:r w:rsidRPr="00B20D5A">
                                <w:rPr>
                                  <w:rFonts w:ascii="Arial" w:eastAsia="Calibri" w:hAnsi="Arial" w:cs="Simplified Arabic" w:hint="cs"/>
                                  <w:b/>
                                  <w:bCs/>
                                  <w:rtl/>
                                </w:rPr>
                                <w:t>.</w:t>
                              </w: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Arial" w:eastAsia="Calibri" w:hAnsi="Arial" w:cs="Simplified Arabic"/>
                                  <w:b/>
                                  <w:bCs/>
                                  <w:u w:val="single"/>
                                  <w:rtl/>
                                </w:rPr>
                              </w:pP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Arial" w:eastAsia="Calibri" w:hAnsi="Arial" w:cs="Simplified Arabic"/>
                                  <w:b/>
                                  <w:bCs/>
                                  <w:u w:val="single"/>
                                  <w:rtl/>
                                </w:rPr>
                              </w:pP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Arial" w:eastAsia="Calibri" w:hAnsi="Arial" w:cs="Simplified Arabic"/>
                                  <w:b/>
                                  <w:bCs/>
                                  <w:u w:val="single"/>
                                  <w:rtl/>
                                </w:rPr>
                              </w:pP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Arial" w:eastAsia="Calibri" w:hAnsi="Arial" w:cs="Simplified Arabic"/>
                                  <w:b/>
                                  <w:bCs/>
                                  <w:u w:val="single"/>
                                  <w:rtl/>
                                </w:rPr>
                              </w:pPr>
                            </w:p>
                            <w:p w:rsidR="00B20D5A" w:rsidRPr="00B20D5A" w:rsidRDefault="00B20D5A" w:rsidP="00B20D5A">
                              <w:pPr>
                                <w:bidi/>
                                <w:spacing w:after="0" w:line="240" w:lineRule="auto"/>
                                <w:jc w:val="lowKashida"/>
                                <w:rPr>
                                  <w:rFonts w:ascii="Arial" w:eastAsia="Calibri" w:hAnsi="Arial" w:cs="Simplified Arabic"/>
                                  <w:b/>
                                  <w:bCs/>
                                  <w:u w:val="single"/>
                                  <w:rtl/>
                                </w:rPr>
                              </w:pPr>
                            </w:p>
                            <w:p w:rsidR="005755A4" w:rsidRPr="005755A4" w:rsidRDefault="005755A4" w:rsidP="00E445FD">
                              <w:pPr>
                                <w:jc w:val="right"/>
                                <w:rPr>
                                  <w:color w:val="595959" w:themeColor="text1" w:themeTint="A6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94665" y="7624301"/>
                            <a:ext cx="2466504" cy="384809"/>
                          </a:xfrm>
                          <a:prstGeom prst="homePlat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755A4" w:rsidRPr="005755A4" w:rsidRDefault="005755A4" w:rsidP="005755A4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bidi="ar-IQ"/>
                                </w:rPr>
                              </w:pPr>
                              <w:r w:rsidRPr="005755A4">
                                <w:rPr>
                                  <w:rFonts w:asciiTheme="majorHAnsi" w:eastAsiaTheme="majorEastAsia" w:hAnsiTheme="majorHAnsi" w:cstheme="majorBidi" w:hint="c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rtl/>
                                  <w:lang w:bidi="ar-IQ"/>
                                </w:rPr>
                                <w:t>م.د  راضي حمود جاسم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B792F9" id="Group 1" o:spid="_x0000_s1030" style="position:absolute;left:0;text-align:left;margin-left:560.05pt;margin-top:0;width:611.25pt;height:790.5pt;z-index:251661312;mso-wrap-distance-left:18pt;mso-wrap-distance-right:18pt;mso-position-horizontal:right;mso-position-horizontal-relative:page;mso-position-vertical:bottom;mso-position-vertical-relative:page" coordsize="25717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">
                <v:shape id="Text Box 2" o:spid="_x0000_s1031" type="#_x0000_t202" style="position:absolute;left:1905;width:23812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t58UA&#10;AADaAAAADwAAAGRycy9kb3ducmV2LnhtbESPzWrDMBCE74W+g9hCb7UcN4TiRAmhJlBKUojzg4+L&#10;tbFNrJWxVMd9+ypQ6HGYmW+YxWo0rRiod41lBZMoBkFcWt1wpeB42Ly8gXAeWWNrmRT8kIPV8vFh&#10;gam2N97TkPtKBAi7FBXU3neplK6syaCLbEccvIvtDfog+0rqHm8BblqZxPFMGmw4LNTY0XtN5TX/&#10;NgrOTVFs892XqT5fr1k2m56Gvd0o9fw0rucgPI3+P/zX/tAKErhfCT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i3nxQAAANoAAAAPAAAAAAAAAAAAAAAAAJgCAABkcnMv&#10;ZG93bnJldi54bWxQSwUGAAAAAAQABAD1AAAAigMAAAAA&#10;" fillcolor="#a8d08d [1945]" stroked="f" strokeweight=".5pt">
                  <v:textbox inset="14.4pt,1in,14.4pt,14.4pt">
                    <w:txbxContent>
                      <w:p w:rsidR="00B20D5A" w:rsidRPr="00B20D5A" w:rsidRDefault="00B20D5A" w:rsidP="00B20D5A">
                        <w:pPr>
                          <w:bidi/>
                          <w:spacing w:after="200" w:line="276" w:lineRule="auto"/>
                          <w:ind w:firstLine="507"/>
                          <w:jc w:val="lowKashida"/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rtl/>
                          </w:rPr>
                        </w:pP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والمستدامة، والتخطيط السياحي الجيد لا بد أن تتوفر فيه كذلك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u w:val="single"/>
                            <w:rtl/>
                          </w:rPr>
                          <w:t>عدة مواصفات أخرى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u w:val="single"/>
                            <w:rtl/>
                          </w:rPr>
                          <w:t xml:space="preserve"> 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u w:val="single"/>
                            <w:rtl/>
                          </w:rPr>
                          <w:t>أهمها:</w:t>
                        </w:r>
                      </w:p>
                      <w:p w:rsid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  <w:p w:rsid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  <w:p w:rsid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  <w:p w:rsidR="00B20D5A" w:rsidRDefault="00B20D5A" w:rsidP="00B20D5A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num" w:pos="386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تخطيط مرن 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  <w:t>Flexible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مستمر 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  <w:t>Continuous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وتدريجي 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  <w:t>Incremental</w:t>
                        </w: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يتقبل إجراء أي تعديل إذا ما تطلب الأمر بناء على المتابعة المستمرة والتغذية الراجعة. </w:t>
                        </w: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ind w:left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B20D5A" w:rsidRDefault="00B20D5A" w:rsidP="00B20D5A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num" w:pos="386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تخطيط شامل لجميع جوانب التنمية السياحية، الاقتصادية، الاجتماعية، الثقافية، البيئية،  السكانية، ... الخ.</w:t>
                        </w: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B20D5A" w:rsidRDefault="00B20D5A" w:rsidP="00B20D5A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num" w:pos="386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تخطيط تكاملي، تعامل فيه السياحة على أنها نظام متكامل، حيث كل جزء مكمل للأجزاء الأخرى، وكل عنصر يؤثر ويتأثر ببقية العناصر.</w:t>
                        </w: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B20D5A" w:rsidRDefault="00B20D5A" w:rsidP="00B20D5A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num" w:pos="386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تخطيط مجتمعي، بمعنى أنه يسمح بمشاركة جميع الجهات ذات العلاقة في عملية التخطيط بمراحلها المختلفة.</w:t>
                        </w: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B20D5A" w:rsidRDefault="00B20D5A" w:rsidP="00B20D5A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num" w:pos="386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تخطيط بيئي يحول دون تدهور عناصر الجذب السياحية الطبيعية والتاريخية، ويعمل على توفير الإجراءات اللازمة لصيانتها بشكل مستمر، ويضمن المحافظة عليها لأطول فترة زمنية ممكنه.</w:t>
                        </w: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B20D5A" w:rsidRDefault="00B20D5A" w:rsidP="00B20D5A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num" w:pos="386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تخطيط واقعي وقابل للتنفيذ، أي أن لا تتجاوز أهدافه حدود الإمكانيات والطموح ولا تخرج عن دائرة ما هو متاح وكامن من موارد طبيعية ومالية وبشرية.</w:t>
                        </w: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B20D5A" w:rsidRDefault="00B20D5A" w:rsidP="00B20D5A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num" w:pos="386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تخطيط مرحلي منظم، يتكون من مجموعة من الخطوات والنشاطات المتتابعة والمتسلسلة.</w:t>
                        </w: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bookmarkStart w:id="1" w:name="_GoBack"/>
                        <w:bookmarkEnd w:id="1"/>
                      </w:p>
                      <w:p w:rsidR="00B20D5A" w:rsidRPr="00B20D5A" w:rsidRDefault="00B20D5A" w:rsidP="00B20D5A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num" w:pos="386"/>
                          </w:tabs>
                          <w:bidi/>
                          <w:spacing w:after="0" w:line="240" w:lineRule="auto"/>
                          <w:ind w:left="0" w:firstLine="507"/>
                          <w:jc w:val="lowKashida"/>
                          <w:rPr>
                            <w:rFonts w:ascii="Arial" w:eastAsia="Calibri" w:hAnsi="Arial" w:cs="Simplified Arabic"/>
                            <w:b/>
                            <w:bCs/>
                            <w:u w:val="single"/>
                          </w:rPr>
                        </w:pPr>
                        <w:r w:rsidRPr="00B20D5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32"/>
                            <w:szCs w:val="32"/>
                            <w:rtl/>
                          </w:rPr>
                          <w:t>تخطيط يتعامل مع السياحة على أنها نظام له مدخلات وعمليات ومخرجات محددة، ويمكن التأثير في هذه التكوينات وتوجيهها</w:t>
                        </w:r>
                        <w:r w:rsidRPr="00B20D5A">
                          <w:rPr>
                            <w:rFonts w:ascii="Arial" w:eastAsia="Calibri" w:hAnsi="Arial" w:cs="Simplified Arabic" w:hint="cs"/>
                            <w:b/>
                            <w:bCs/>
                            <w:rtl/>
                          </w:rPr>
                          <w:t>.</w:t>
                        </w: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Arial" w:eastAsia="Calibri" w:hAnsi="Arial" w:cs="Simplified Arabic"/>
                            <w:b/>
                            <w:bCs/>
                            <w:u w:val="single"/>
                            <w:rtl/>
                          </w:rPr>
                        </w:pP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Arial" w:eastAsia="Calibri" w:hAnsi="Arial" w:cs="Simplified Arabic"/>
                            <w:b/>
                            <w:bCs/>
                            <w:u w:val="single"/>
                            <w:rtl/>
                          </w:rPr>
                        </w:pP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Arial" w:eastAsia="Calibri" w:hAnsi="Arial" w:cs="Simplified Arabic"/>
                            <w:b/>
                            <w:bCs/>
                            <w:u w:val="single"/>
                            <w:rtl/>
                          </w:rPr>
                        </w:pP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Arial" w:eastAsia="Calibri" w:hAnsi="Arial" w:cs="Simplified Arabic"/>
                            <w:b/>
                            <w:bCs/>
                            <w:u w:val="single"/>
                            <w:rtl/>
                          </w:rPr>
                        </w:pPr>
                      </w:p>
                      <w:p w:rsidR="00B20D5A" w:rsidRPr="00B20D5A" w:rsidRDefault="00B20D5A" w:rsidP="00B20D5A">
                        <w:pPr>
                          <w:bidi/>
                          <w:spacing w:after="0" w:line="240" w:lineRule="auto"/>
                          <w:jc w:val="lowKashida"/>
                          <w:rPr>
                            <w:rFonts w:ascii="Arial" w:eastAsia="Calibri" w:hAnsi="Arial" w:cs="Simplified Arabic"/>
                            <w:b/>
                            <w:bCs/>
                            <w:u w:val="single"/>
                            <w:rtl/>
                          </w:rPr>
                        </w:pPr>
                      </w:p>
                      <w:p w:rsidR="005755A4" w:rsidRPr="005755A4" w:rsidRDefault="005755A4" w:rsidP="00E445FD">
                        <w:pPr>
                          <w:jc w:val="right"/>
                          <w:rPr>
                            <w:color w:val="595959" w:themeColor="text1" w:themeTint="A6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3" o:spid="_x0000_s1032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axsMA&#10;AADaAAAADwAAAGRycy9kb3ducmV2LnhtbESPQWsCMRSE7wX/Q3iCl6JZtRRZjSKCIB7Eag8en8lz&#10;s+zmZdlE3f77Rij0OMzMN8xi1blaPKgNpWcF41EGglh7U3Kh4Pu8Hc5AhIhssPZMCn4owGrZe1tg&#10;bvyTv+hxioVIEA45KrAxNrmUQVtyGEa+IU7ezbcOY5JtIU2LzwR3tZxk2ad0WHJasNjQxpKuTnen&#10;oDq+7z4Oe3nZXO+V3WYXXc3GWqlBv1vPQUTq4n/4r70zCqbwupJ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uaxsMAAADaAAAADwAAAAAAAAAAAAAAAACYAgAAZHJzL2Rv&#10;d25yZXYueG1sUEsFBgAAAAAEAAQA9QAAAIgDAAAAAA==&#10;" fillcolor="#ffc000" stroked="f" strokeweight="1pt"/>
                <v:shape id="Pentagon 4" o:spid="_x0000_s1033" type="#_x0000_t15" style="position:absolute;left:946;top:76243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VeUcAA&#10;AADaAAAADwAAAGRycy9kb3ducmV2LnhtbESPzYrCMBSF94LvEK7gTlNFBukYpSMI3YlVF+6uzZ22&#10;THNTmqitT28GBJeH8/NxVpvO1OJOrassK5hNIxDEudUVFwpOx91kCcJ5ZI21ZVLQk4PNejhYYazt&#10;gw90z3whwgi7GBWU3jexlC4vyaCb2oY4eL+2NeiDbAupW3yEcVPLeRR9SYMVB0KJDW1Lyv+ymwnc&#10;vqKkt4f++ZMm++sya9Kzvig1HnXJNwhPnf+E3+1UK1jA/5VwA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VeUcAAAADaAAAADwAAAAAAAAAAAAAAAACYAgAAZHJzL2Rvd25y&#10;ZXYueG1sUEsFBgAAAAAEAAQA9QAAAIUDAAAAAA==&#10;" adj="19915" fillcolor="#ffc000" stroked="f" strokeweight="1pt">
                  <v:textbox inset="28.8pt,0,14.4pt,0">
                    <w:txbxContent>
                      <w:p w:rsidR="005755A4" w:rsidRPr="005755A4" w:rsidRDefault="005755A4" w:rsidP="005755A4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bidi="ar-IQ"/>
                          </w:rPr>
                        </w:pPr>
                        <w:r w:rsidRPr="005755A4">
                          <w:rPr>
                            <w:rFonts w:asciiTheme="majorHAnsi" w:eastAsiaTheme="majorEastAsia" w:hAnsiTheme="majorHAnsi" w:cstheme="majorBidi" w:hint="c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rtl/>
                            <w:lang w:bidi="ar-IQ"/>
                          </w:rPr>
                          <w:t>م.د  راضي حمود جاسم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014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F_Taif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67979"/>
    <w:multiLevelType w:val="hybridMultilevel"/>
    <w:tmpl w:val="45DC77A6"/>
    <w:lvl w:ilvl="0" w:tplc="918AF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70C66"/>
    <w:multiLevelType w:val="hybridMultilevel"/>
    <w:tmpl w:val="C532849E"/>
    <w:lvl w:ilvl="0" w:tplc="47B08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41044"/>
    <w:multiLevelType w:val="hybridMultilevel"/>
    <w:tmpl w:val="01D8020C"/>
    <w:lvl w:ilvl="0" w:tplc="F2EE26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D5E1A"/>
    <w:multiLevelType w:val="hybridMultilevel"/>
    <w:tmpl w:val="A87E5B9E"/>
    <w:lvl w:ilvl="0" w:tplc="927401C6">
      <w:start w:val="1"/>
      <w:numFmt w:val="decimal"/>
      <w:lvlText w:val="%1."/>
      <w:lvlJc w:val="left"/>
      <w:pPr>
        <w:tabs>
          <w:tab w:val="num" w:pos="954"/>
        </w:tabs>
        <w:ind w:left="954" w:hanging="360"/>
      </w:pPr>
      <w:rPr>
        <w:b/>
        <w:bCs/>
        <w:lang w:bidi="ar-SA"/>
      </w:rPr>
    </w:lvl>
    <w:lvl w:ilvl="1" w:tplc="585A01E6">
      <w:start w:val="1"/>
      <w:numFmt w:val="decimal"/>
      <w:lvlText w:val="%2-"/>
      <w:lvlJc w:val="left"/>
      <w:pPr>
        <w:tabs>
          <w:tab w:val="num" w:pos="1674"/>
        </w:tabs>
        <w:ind w:left="16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4"/>
        </w:tabs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4"/>
        </w:tabs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4"/>
        </w:tabs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4"/>
        </w:tabs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4"/>
        </w:tabs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4"/>
        </w:tabs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4"/>
        </w:tabs>
        <w:ind w:left="6714" w:hanging="180"/>
      </w:pPr>
    </w:lvl>
  </w:abstractNum>
  <w:abstractNum w:abstractNumId="4">
    <w:nsid w:val="31F96145"/>
    <w:multiLevelType w:val="hybridMultilevel"/>
    <w:tmpl w:val="CB6A3292"/>
    <w:lvl w:ilvl="0" w:tplc="24C4C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B5162"/>
    <w:multiLevelType w:val="hybridMultilevel"/>
    <w:tmpl w:val="3C7A76B8"/>
    <w:lvl w:ilvl="0" w:tplc="0360D2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71791"/>
    <w:multiLevelType w:val="hybridMultilevel"/>
    <w:tmpl w:val="2CBA3D70"/>
    <w:lvl w:ilvl="0" w:tplc="48660566">
      <w:start w:val="2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73086"/>
    <w:multiLevelType w:val="hybridMultilevel"/>
    <w:tmpl w:val="EAB4B852"/>
    <w:lvl w:ilvl="0" w:tplc="D2B28C8E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/>
        <w:b/>
        <w:bCs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8">
    <w:nsid w:val="4A89268C"/>
    <w:multiLevelType w:val="hybridMultilevel"/>
    <w:tmpl w:val="D3A88B5C"/>
    <w:lvl w:ilvl="0" w:tplc="CB7030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746683"/>
    <w:multiLevelType w:val="hybridMultilevel"/>
    <w:tmpl w:val="7B946D02"/>
    <w:lvl w:ilvl="0" w:tplc="651A12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B5943"/>
    <w:multiLevelType w:val="hybridMultilevel"/>
    <w:tmpl w:val="429CF05E"/>
    <w:lvl w:ilvl="0" w:tplc="DFE044A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569F62FF"/>
    <w:multiLevelType w:val="hybridMultilevel"/>
    <w:tmpl w:val="5754CB8A"/>
    <w:lvl w:ilvl="0" w:tplc="A36C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07AEF"/>
    <w:multiLevelType w:val="hybridMultilevel"/>
    <w:tmpl w:val="AEF2FAFE"/>
    <w:lvl w:ilvl="0" w:tplc="3526717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2E47BC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hint="default"/>
        <w:b/>
        <w:bCs/>
        <w:lang w:bidi="ar-S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5A6E6B"/>
    <w:multiLevelType w:val="hybridMultilevel"/>
    <w:tmpl w:val="A39E8782"/>
    <w:lvl w:ilvl="0" w:tplc="E5CC5884">
      <w:start w:val="8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A8447F"/>
    <w:multiLevelType w:val="hybridMultilevel"/>
    <w:tmpl w:val="CA4EB7AA"/>
    <w:lvl w:ilvl="0" w:tplc="6E02D754">
      <w:start w:val="5"/>
      <w:numFmt w:val="arabicAlpha"/>
      <w:lvlText w:val="%1-"/>
      <w:lvlJc w:val="left"/>
      <w:pPr>
        <w:ind w:left="720" w:hanging="360"/>
      </w:pPr>
      <w:rPr>
        <w:rFonts w:ascii="Arial" w:hAnsi="Arial" w:cs="Arial"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12E81"/>
    <w:multiLevelType w:val="hybridMultilevel"/>
    <w:tmpl w:val="7EA27220"/>
    <w:lvl w:ilvl="0" w:tplc="55A03E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6"/>
  </w:num>
  <w:num w:numId="5">
    <w:abstractNumId w:val="1"/>
  </w:num>
  <w:num w:numId="6">
    <w:abstractNumId w:val="11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  <w:num w:numId="12">
    <w:abstractNumId w:val="0"/>
  </w:num>
  <w:num w:numId="13">
    <w:abstractNumId w:val="10"/>
  </w:num>
  <w:num w:numId="14">
    <w:abstractNumId w:val="12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3A"/>
    <w:rsid w:val="00014B43"/>
    <w:rsid w:val="000977C8"/>
    <w:rsid w:val="000D188F"/>
    <w:rsid w:val="001F64ED"/>
    <w:rsid w:val="005755A4"/>
    <w:rsid w:val="006A0243"/>
    <w:rsid w:val="007E3F5F"/>
    <w:rsid w:val="008D253A"/>
    <w:rsid w:val="00A33F38"/>
    <w:rsid w:val="00A82B5F"/>
    <w:rsid w:val="00B20D5A"/>
    <w:rsid w:val="00D31C95"/>
    <w:rsid w:val="00E445FD"/>
    <w:rsid w:val="00E4774D"/>
    <w:rsid w:val="00FA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8C328-2FBB-4254-BC9C-DABE997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4B4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4B4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4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dr.radhi</dc:creator>
  <cp:keywords/>
  <dc:description/>
  <cp:lastModifiedBy>dr.radhi</cp:lastModifiedBy>
  <cp:revision>2</cp:revision>
  <dcterms:created xsi:type="dcterms:W3CDTF">2015-11-13T17:23:00Z</dcterms:created>
  <dcterms:modified xsi:type="dcterms:W3CDTF">2015-11-13T17:23:00Z</dcterms:modified>
</cp:coreProperties>
</file>