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74D" w:rsidRDefault="00014B43" w:rsidP="00014B43">
      <w:pPr>
        <w:jc w:val="right"/>
        <w:rPr>
          <w:rtl/>
        </w:rPr>
      </w:pPr>
      <w:r>
        <w:rPr>
          <w:noProof/>
        </w:rPr>
        <mc:AlternateContent>
          <mc:Choice Requires="wpg">
            <w:drawing>
              <wp:anchor distT="0" distB="0" distL="228600" distR="228600" simplePos="0" relativeHeight="251663360" behindDoc="0" locked="0" layoutInCell="1" allowOverlap="1" wp14:anchorId="18214E0C" wp14:editId="50BBE2F2">
                <wp:simplePos x="0" y="0"/>
                <wp:positionH relativeFrom="page">
                  <wp:align>right</wp:align>
                </wp:positionH>
                <wp:positionV relativeFrom="page">
                  <wp:align>bottom</wp:align>
                </wp:positionV>
                <wp:extent cx="7753350" cy="10039350"/>
                <wp:effectExtent l="0" t="0" r="19050" b="19050"/>
                <wp:wrapSquare wrapText="bothSides"/>
                <wp:docPr id="5" name="Group 5"/>
                <wp:cNvGraphicFramePr/>
                <a:graphic xmlns:a="http://schemas.openxmlformats.org/drawingml/2006/main">
                  <a:graphicData uri="http://schemas.microsoft.com/office/word/2010/wordprocessingGroup">
                    <wpg:wgp>
                      <wpg:cNvGrpSpPr/>
                      <wpg:grpSpPr>
                        <a:xfrm>
                          <a:off x="0" y="0"/>
                          <a:ext cx="7753350" cy="10039350"/>
                          <a:chOff x="0" y="0"/>
                          <a:chExt cx="2574728" cy="8229600"/>
                        </a:xfrm>
                      </wpg:grpSpPr>
                      <wps:wsp>
                        <wps:cNvPr id="6" name="Text Box 6"/>
                        <wps:cNvSpPr txBox="1"/>
                        <wps:spPr>
                          <a:xfrm>
                            <a:off x="193478" y="0"/>
                            <a:ext cx="2381250" cy="8229600"/>
                          </a:xfrm>
                          <a:prstGeom prst="rect">
                            <a:avLst/>
                          </a:prstGeom>
                          <a:solidFill>
                            <a:schemeClr val="accent6">
                              <a:lumMod val="60000"/>
                              <a:lumOff val="40000"/>
                            </a:schemeClr>
                          </a:solidFill>
                          <a:ln w="6350">
                            <a:solidFill>
                              <a:srgbClr val="00B0F0"/>
                            </a:solidFill>
                          </a:ln>
                          <a:effectLst/>
                        </wps:spPr>
                        <wps:style>
                          <a:lnRef idx="0">
                            <a:schemeClr val="accent1"/>
                          </a:lnRef>
                          <a:fillRef idx="1003">
                            <a:schemeClr val="lt2"/>
                          </a:fillRef>
                          <a:effectRef idx="0">
                            <a:schemeClr val="accent1"/>
                          </a:effectRef>
                          <a:fontRef idx="minor">
                            <a:schemeClr val="dk1"/>
                          </a:fontRef>
                        </wps:style>
                        <wps:txbx>
                          <w:txbxContent>
                            <w:p w:rsidR="005755A4" w:rsidRDefault="005755A4" w:rsidP="00014B43">
                              <w:pPr>
                                <w:rPr>
                                  <w:color w:val="595959" w:themeColor="text1" w:themeTint="A6"/>
                                  <w:sz w:val="20"/>
                                  <w:szCs w:val="20"/>
                                  <w:rtl/>
                                  <w:lang w:bidi="ar-IQ"/>
                                </w:rPr>
                              </w:pPr>
                            </w:p>
                            <w:p w:rsidR="000977C8" w:rsidRPr="000977C8" w:rsidRDefault="000977C8" w:rsidP="000977C8">
                              <w:pPr>
                                <w:bidi/>
                                <w:spacing w:after="200" w:line="276" w:lineRule="auto"/>
                                <w:jc w:val="lowKashida"/>
                                <w:rPr>
                                  <w:rFonts w:ascii="Times New Roman" w:eastAsia="Calibri" w:hAnsi="Times New Roman" w:cs="Times New Roman"/>
                                  <w:b/>
                                  <w:bCs/>
                                  <w:color w:val="FF0000"/>
                                  <w:sz w:val="36"/>
                                  <w:szCs w:val="36"/>
                                  <w:rtl/>
                                </w:rPr>
                              </w:pPr>
                              <w:r w:rsidRPr="000977C8">
                                <w:rPr>
                                  <w:rFonts w:ascii="Times New Roman" w:eastAsia="Calibri" w:hAnsi="Times New Roman" w:cs="Times New Roman"/>
                                  <w:b/>
                                  <w:bCs/>
                                  <w:color w:val="FF0000"/>
                                  <w:sz w:val="36"/>
                                  <w:szCs w:val="36"/>
                                  <w:rtl/>
                                </w:rPr>
                                <w:t xml:space="preserve">تعريف التخطيط السياحي: </w:t>
                              </w:r>
                            </w:p>
                            <w:p w:rsidR="000977C8" w:rsidRPr="000977C8" w:rsidRDefault="000977C8" w:rsidP="000977C8">
                              <w:pPr>
                                <w:bidi/>
                                <w:spacing w:after="200" w:line="276" w:lineRule="auto"/>
                                <w:ind w:firstLine="507"/>
                                <w:jc w:val="lowKashida"/>
                                <w:rPr>
                                  <w:rFonts w:ascii="Times New Roman" w:eastAsia="Calibri" w:hAnsi="Times New Roman" w:cs="Times New Roman"/>
                                  <w:b/>
                                  <w:bCs/>
                                  <w:sz w:val="32"/>
                                  <w:szCs w:val="32"/>
                                  <w:rtl/>
                                </w:rPr>
                              </w:pPr>
                              <w:r w:rsidRPr="000977C8">
                                <w:rPr>
                                  <w:rFonts w:ascii="Times New Roman" w:eastAsia="Calibri" w:hAnsi="Times New Roman" w:cs="Times New Roman"/>
                                  <w:b/>
                                  <w:bCs/>
                                  <w:color w:val="FF0000"/>
                                  <w:sz w:val="32"/>
                                  <w:szCs w:val="32"/>
                                  <w:rtl/>
                                </w:rPr>
                                <w:t>يعرف التخطيط السياحي بأنه رسم صورة تقديرية مستقبلية للنشاط السياحي في دولة معينة وفي فترة زمنية محددة.</w:t>
                              </w:r>
                              <w:r w:rsidRPr="000977C8">
                                <w:rPr>
                                  <w:rFonts w:ascii="Times New Roman" w:eastAsia="Calibri" w:hAnsi="Times New Roman" w:cs="Times New Roman"/>
                                  <w:sz w:val="32"/>
                                  <w:szCs w:val="32"/>
                                  <w:rtl/>
                                </w:rPr>
                                <w:t xml:space="preserve"> </w:t>
                              </w:r>
                              <w:r w:rsidRPr="000977C8">
                                <w:rPr>
                                  <w:rFonts w:ascii="Times New Roman" w:eastAsia="Calibri" w:hAnsi="Times New Roman" w:cs="Times New Roman"/>
                                  <w:b/>
                                  <w:bCs/>
                                  <w:sz w:val="32"/>
                                  <w:szCs w:val="32"/>
                                  <w:rtl/>
                                </w:rPr>
                                <w:t>ويقتضي ذلك حصر الموارد السياحية في الدولة من أجل تحديد أهداف الخطة السياحية وتحقيق تنمية سياحية سريعة ومنتظمة من خلال إعداد وتنفيذ برنامج متناسق يتصف بشمول فروع النشاط السياحي ومناطق الدولة السياحية</w:t>
                              </w:r>
                              <w:r w:rsidRPr="000977C8">
                                <w:rPr>
                                  <w:rFonts w:ascii="Times New Roman" w:eastAsia="Calibri" w:hAnsi="Times New Roman" w:cs="Times New Roman" w:hint="cs"/>
                                  <w:b/>
                                  <w:bCs/>
                                  <w:sz w:val="32"/>
                                  <w:szCs w:val="32"/>
                                  <w:rtl/>
                                </w:rPr>
                                <w:t>.</w:t>
                              </w:r>
                            </w:p>
                            <w:p w:rsidR="000977C8" w:rsidRPr="000977C8" w:rsidRDefault="000977C8" w:rsidP="000977C8">
                              <w:pPr>
                                <w:bidi/>
                                <w:spacing w:after="200" w:line="276" w:lineRule="auto"/>
                                <w:ind w:firstLine="507"/>
                                <w:jc w:val="lowKashida"/>
                                <w:rPr>
                                  <w:rFonts w:ascii="Times New Roman" w:eastAsia="Calibri" w:hAnsi="Times New Roman" w:cs="Times New Roman"/>
                                  <w:sz w:val="32"/>
                                  <w:szCs w:val="32"/>
                                  <w:rtl/>
                                </w:rPr>
                              </w:pPr>
                              <w:r w:rsidRPr="000977C8">
                                <w:rPr>
                                  <w:rFonts w:ascii="Times New Roman" w:eastAsia="Calibri" w:hAnsi="Times New Roman" w:cs="Times New Roman"/>
                                  <w:b/>
                                  <w:bCs/>
                                  <w:sz w:val="32"/>
                                  <w:szCs w:val="32"/>
                                  <w:rtl/>
                                </w:rPr>
                                <w:tab/>
                                <w:t>وينبغي ألا ينظر إلى التخطيط السياحي على أنه ميدان مقصور على الجهات الرسمية، وإنما يجب أن ينظر إليه على أنه برنامج عمل مشترك بين الجهات الحكومية والقطاع الخاص والأفراد. لذا يجب أن يكون التخطيط السياحي عملية مشتركة بين جميع الجهات المنظمة للقطاع السياحي ـ بين الجهات الحكومية المشرفة على هذا القطاع، ومقدمي الخدمات السياحية (المؤسسات ورجال الأعمال)، والمستهلكين لهذه الخدمات ( السياح )، والمجتمع المضيف للسياحة ـ بدءا من مرحلة صياغة الأهداف المراد تحقيقها وانتهاء بمرحلة التنفيذ والتطبيق لبرامج الخطة السياحة.</w:t>
                              </w:r>
                            </w:p>
                            <w:p w:rsidR="000977C8" w:rsidRPr="000977C8" w:rsidRDefault="000977C8" w:rsidP="000977C8">
                              <w:pPr>
                                <w:bidi/>
                                <w:spacing w:after="200" w:line="276" w:lineRule="auto"/>
                                <w:jc w:val="lowKashida"/>
                                <w:rPr>
                                  <w:rFonts w:ascii="Times New Roman" w:eastAsia="Calibri" w:hAnsi="Times New Roman" w:cs="Times New Roman"/>
                                  <w:b/>
                                  <w:bCs/>
                                  <w:color w:val="FF0000"/>
                                  <w:sz w:val="36"/>
                                  <w:szCs w:val="36"/>
                                  <w:highlight w:val="cyan"/>
                                  <w:rtl/>
                                </w:rPr>
                              </w:pPr>
                              <w:r w:rsidRPr="000977C8">
                                <w:rPr>
                                  <w:rFonts w:ascii="Times New Roman" w:eastAsia="Calibri" w:hAnsi="Times New Roman" w:cs="Times New Roman"/>
                                  <w:b/>
                                  <w:bCs/>
                                  <w:color w:val="FF0000"/>
                                  <w:sz w:val="36"/>
                                  <w:szCs w:val="36"/>
                                  <w:rtl/>
                                </w:rPr>
                                <w:t>يعتمد نجاح التخطيط السياحي على عد</w:t>
                              </w:r>
                              <w:r w:rsidRPr="000977C8">
                                <w:rPr>
                                  <w:rFonts w:ascii="Times New Roman" w:eastAsia="Calibri" w:hAnsi="Times New Roman" w:cs="Times New Roman"/>
                                  <w:b/>
                                  <w:bCs/>
                                  <w:color w:val="FF0000"/>
                                  <w:sz w:val="36"/>
                                  <w:szCs w:val="36"/>
                                  <w:rtl/>
                                  <w:lang w:bidi="ar-SY"/>
                                </w:rPr>
                                <w:t>ّ</w:t>
                              </w:r>
                              <w:r w:rsidRPr="000977C8">
                                <w:rPr>
                                  <w:rFonts w:ascii="Times New Roman" w:eastAsia="Calibri" w:hAnsi="Times New Roman" w:cs="Times New Roman"/>
                                  <w:b/>
                                  <w:bCs/>
                                  <w:color w:val="FF0000"/>
                                  <w:sz w:val="36"/>
                                  <w:szCs w:val="36"/>
                                  <w:rtl/>
                                </w:rPr>
                                <w:t>ة عوام</w:t>
                              </w:r>
                              <w:r w:rsidRPr="000977C8">
                                <w:rPr>
                                  <w:rFonts w:ascii="Times New Roman" w:eastAsia="Calibri" w:hAnsi="Times New Roman" w:cs="Times New Roman" w:hint="cs"/>
                                  <w:b/>
                                  <w:bCs/>
                                  <w:color w:val="FF0000"/>
                                  <w:sz w:val="36"/>
                                  <w:szCs w:val="36"/>
                                  <w:rtl/>
                                  <w:lang w:bidi="ar-SY"/>
                                </w:rPr>
                                <w:t>ل تش</w:t>
                              </w:r>
                              <w:r w:rsidRPr="000977C8">
                                <w:rPr>
                                  <w:rFonts w:ascii="Times New Roman" w:eastAsia="Calibri" w:hAnsi="Times New Roman" w:cs="Times New Roman"/>
                                  <w:b/>
                                  <w:bCs/>
                                  <w:color w:val="FF0000"/>
                                  <w:sz w:val="36"/>
                                  <w:szCs w:val="36"/>
                                  <w:rtl/>
                                </w:rPr>
                                <w:t xml:space="preserve">مل ما يلي: </w:t>
                              </w:r>
                            </w:p>
                            <w:p w:rsidR="000977C8" w:rsidRPr="000977C8" w:rsidRDefault="000977C8" w:rsidP="000977C8">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أن تكون خطة التنمية السياحية جزءاً لا يتجزأ من الخطة القومية الشاملة للتنمية الاقتصادية والاجتماعية.</w:t>
                              </w:r>
                            </w:p>
                            <w:p w:rsidR="000977C8" w:rsidRPr="000977C8" w:rsidRDefault="000977C8" w:rsidP="000977C8">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وأن يتم تحقيق التوازن بين القطاعات الاقتصادية المختلفة.</w:t>
                              </w:r>
                            </w:p>
                            <w:p w:rsidR="000977C8" w:rsidRPr="000977C8" w:rsidRDefault="000977C8" w:rsidP="000977C8">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وأن يتم اعتبار تنمية  القطاع السياحي كأحد الخيارات الاستراتيجية للتنمية الاقتصادية.</w:t>
                              </w:r>
                            </w:p>
                            <w:p w:rsidR="000977C8" w:rsidRPr="000977C8" w:rsidRDefault="000977C8" w:rsidP="000977C8">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وعلى أن تكون هذه الصناعة جزءاً من قطاعات الإنتاج في الهيكل الاقتصادي للدولة.</w:t>
                              </w:r>
                            </w:p>
                            <w:p w:rsidR="000977C8" w:rsidRPr="000977C8" w:rsidRDefault="000977C8" w:rsidP="000977C8">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قيام الدولة بتحديد مستوى النمو المطلوب وحجم التدفق السياحي.</w:t>
                              </w:r>
                            </w:p>
                            <w:p w:rsidR="000977C8" w:rsidRPr="000977C8" w:rsidRDefault="000977C8" w:rsidP="000977C8">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وعلى أن يتم تحديد دور كل من القطاعين الخاص والعام في عملية التنمية.</w:t>
                              </w:r>
                            </w:p>
                            <w:p w:rsidR="000977C8" w:rsidRDefault="000977C8" w:rsidP="000977C8">
                              <w:pPr>
                                <w:bidi/>
                                <w:spacing w:after="200" w:line="276" w:lineRule="auto"/>
                                <w:ind w:firstLine="507"/>
                                <w:jc w:val="lowKashida"/>
                                <w:rPr>
                                  <w:rFonts w:ascii="Times New Roman" w:eastAsia="Calibri" w:hAnsi="Times New Roman" w:cs="Times New Roman"/>
                                  <w:b/>
                                  <w:bCs/>
                                  <w:sz w:val="32"/>
                                  <w:szCs w:val="32"/>
                                  <w:rtl/>
                                </w:rPr>
                              </w:pPr>
                              <w:r w:rsidRPr="000977C8">
                                <w:rPr>
                                  <w:rFonts w:ascii="Times New Roman" w:eastAsia="Calibri" w:hAnsi="Times New Roman" w:cs="Times New Roman" w:hint="cs"/>
                                  <w:b/>
                                  <w:bCs/>
                                  <w:sz w:val="32"/>
                                  <w:szCs w:val="32"/>
                                  <w:rtl/>
                                </w:rPr>
                                <w:t>7.</w:t>
                              </w:r>
                              <w:r w:rsidRPr="000977C8">
                                <w:rPr>
                                  <w:rFonts w:ascii="Times New Roman" w:eastAsia="Calibri" w:hAnsi="Times New Roman" w:cs="Times New Roman"/>
                                  <w:b/>
                                  <w:bCs/>
                                  <w:sz w:val="32"/>
                                  <w:szCs w:val="32"/>
                                  <w:rtl/>
                                </w:rPr>
                                <w:t>التركيز على علاقة التنمية السياحية بالنشاط الاقتصادي العام وتحديد علاقة ذلك بالمحافظة على البيئة.</w:t>
                              </w:r>
                            </w:p>
                            <w:p w:rsidR="000977C8" w:rsidRPr="000977C8" w:rsidRDefault="000977C8" w:rsidP="000977C8">
                              <w:pPr>
                                <w:bidi/>
                                <w:spacing w:after="200" w:line="276" w:lineRule="auto"/>
                                <w:ind w:firstLine="507"/>
                                <w:jc w:val="lowKashida"/>
                                <w:rPr>
                                  <w:rFonts w:ascii="Times New Roman" w:eastAsia="Calibri" w:hAnsi="Times New Roman" w:cs="Times New Roman"/>
                                  <w:b/>
                                  <w:bCs/>
                                  <w:sz w:val="32"/>
                                  <w:szCs w:val="32"/>
                                  <w:rtl/>
                                </w:rPr>
                              </w:pPr>
                              <w:r w:rsidRPr="000977C8">
                                <w:rPr>
                                  <w:rFonts w:ascii="Times New Roman" w:eastAsia="Calibri" w:hAnsi="Times New Roman" w:cs="Times New Roman"/>
                                  <w:b/>
                                  <w:bCs/>
                                  <w:sz w:val="32"/>
                                  <w:szCs w:val="32"/>
                                  <w:rtl/>
                                </w:rPr>
                                <w:t>أهمية التخطيط السياحي وأهدافه:</w:t>
                              </w:r>
                              <w:r w:rsidRPr="000977C8">
                                <w:rPr>
                                  <w:rFonts w:ascii="Times New Roman" w:eastAsia="Calibri" w:hAnsi="Times New Roman" w:cs="Times New Roman"/>
                                  <w:b/>
                                  <w:bCs/>
                                  <w:sz w:val="32"/>
                                  <w:szCs w:val="32"/>
                                </w:rPr>
                                <w:t xml:space="preserve"> </w:t>
                              </w:r>
                            </w:p>
                            <w:p w:rsidR="000977C8" w:rsidRPr="000977C8" w:rsidRDefault="000977C8" w:rsidP="000977C8">
                              <w:pPr>
                                <w:bidi/>
                                <w:spacing w:after="200" w:line="276" w:lineRule="auto"/>
                                <w:ind w:firstLine="507"/>
                                <w:jc w:val="lowKashida"/>
                                <w:rPr>
                                  <w:rFonts w:ascii="Times New Roman" w:eastAsia="Calibri" w:hAnsi="Times New Roman" w:cs="Times New Roman"/>
                                  <w:b/>
                                  <w:bCs/>
                                  <w:sz w:val="32"/>
                                  <w:szCs w:val="32"/>
                                  <w:rtl/>
                                </w:rPr>
                              </w:pPr>
                              <w:r w:rsidRPr="000977C8">
                                <w:rPr>
                                  <w:rFonts w:ascii="Times New Roman" w:eastAsia="Calibri" w:hAnsi="Times New Roman" w:cs="Times New Roman"/>
                                  <w:b/>
                                  <w:bCs/>
                                  <w:sz w:val="32"/>
                                  <w:szCs w:val="32"/>
                                  <w:rtl/>
                                </w:rPr>
                                <w:t>يلعب التخطيط السياحي دوراً بالغ الأهمية في تطوير النشاط السياحي، وذلك لكونه منهجا علميا لتنظيم وإدارة النشاط السياحي بجميع عناصره وأنماطه، فهو يوفر إطار عمل مشترك لاتخاذ القرارات في إدارة الموارد السياحية ويزود الجهات المسؤولة بالأساليب والاتجاهات التي يجب أن تسلكها، مما يسهل عملها ويوفر كثيراً من الجهد الضائع.</w:t>
                              </w:r>
                            </w:p>
                            <w:p w:rsidR="000977C8" w:rsidRPr="000977C8" w:rsidRDefault="000977C8" w:rsidP="000977C8">
                              <w:pPr>
                                <w:bidi/>
                                <w:spacing w:after="200" w:line="276" w:lineRule="auto"/>
                                <w:ind w:firstLine="507"/>
                                <w:jc w:val="lowKashida"/>
                                <w:rPr>
                                  <w:rFonts w:ascii="Times New Roman" w:eastAsia="Calibri" w:hAnsi="Times New Roman" w:cs="Times New Roman"/>
                                  <w:b/>
                                  <w:bCs/>
                                  <w:sz w:val="32"/>
                                  <w:szCs w:val="32"/>
                                  <w:rtl/>
                                </w:rPr>
                              </w:pPr>
                            </w:p>
                            <w:p w:rsidR="000977C8" w:rsidRPr="000977C8" w:rsidRDefault="000977C8" w:rsidP="000977C8">
                              <w:pPr>
                                <w:bidi/>
                                <w:spacing w:after="200" w:line="276" w:lineRule="auto"/>
                                <w:ind w:firstLine="507"/>
                                <w:jc w:val="lowKashida"/>
                                <w:rPr>
                                  <w:rFonts w:ascii="Times New Roman" w:eastAsia="Calibri" w:hAnsi="Times New Roman" w:cs="Times New Roman"/>
                                  <w:b/>
                                  <w:bCs/>
                                  <w:sz w:val="32"/>
                                  <w:szCs w:val="32"/>
                                  <w:rtl/>
                                </w:rPr>
                              </w:pPr>
                            </w:p>
                            <w:p w:rsidR="000977C8" w:rsidRPr="000977C8" w:rsidRDefault="000977C8" w:rsidP="000977C8">
                              <w:pPr>
                                <w:bidi/>
                                <w:spacing w:after="200" w:line="276" w:lineRule="auto"/>
                                <w:ind w:firstLine="507"/>
                                <w:jc w:val="lowKashida"/>
                                <w:rPr>
                                  <w:rFonts w:ascii="Times New Roman" w:eastAsia="Calibri" w:hAnsi="Times New Roman" w:cs="Times New Roman"/>
                                  <w:b/>
                                  <w:bCs/>
                                  <w:sz w:val="32"/>
                                  <w:szCs w:val="32"/>
                                  <w:rtl/>
                                </w:rPr>
                              </w:pPr>
                            </w:p>
                            <w:p w:rsidR="000977C8" w:rsidRPr="000977C8" w:rsidRDefault="000977C8" w:rsidP="000977C8">
                              <w:pPr>
                                <w:bidi/>
                                <w:spacing w:after="200" w:line="276" w:lineRule="auto"/>
                                <w:ind w:firstLine="507"/>
                                <w:jc w:val="lowKashida"/>
                                <w:rPr>
                                  <w:rFonts w:ascii="Times New Roman" w:eastAsia="Calibri" w:hAnsi="Times New Roman" w:cs="Times New Roman"/>
                                  <w:sz w:val="32"/>
                                  <w:szCs w:val="32"/>
                                  <w:rtl/>
                                </w:rPr>
                              </w:pPr>
                            </w:p>
                            <w:p w:rsidR="005755A4" w:rsidRDefault="005755A4" w:rsidP="00014B43">
                              <w:pPr>
                                <w:rPr>
                                  <w:color w:val="595959" w:themeColor="text1" w:themeTint="A6"/>
                                  <w:sz w:val="20"/>
                                  <w:szCs w:val="20"/>
                                  <w:rtl/>
                                </w:rPr>
                              </w:pPr>
                            </w:p>
                            <w:p w:rsidR="005755A4" w:rsidRPr="005755A4" w:rsidRDefault="005755A4" w:rsidP="005755A4">
                              <w:pPr>
                                <w:jc w:val="right"/>
                                <w:rPr>
                                  <w:color w:val="595959" w:themeColor="text1" w:themeTint="A6"/>
                                  <w:sz w:val="32"/>
                                  <w:szCs w:val="32"/>
                                  <w:lang w:bidi="ar-IQ"/>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7" name="Rectangle 3"/>
                        <wps:cNvSpPr/>
                        <wps:spPr>
                          <a:xfrm>
                            <a:off x="0" y="0"/>
                            <a:ext cx="190500" cy="8229600"/>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 name="Pentagon 4"/>
                        <wps:cNvSpPr/>
                        <wps:spPr>
                          <a:xfrm>
                            <a:off x="0" y="374783"/>
                            <a:ext cx="2466504" cy="445053"/>
                          </a:xfrm>
                          <a:prstGeom prst="homePlat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5755A4" w:rsidRDefault="005755A4" w:rsidP="000977C8">
                              <w:pPr>
                                <w:pStyle w:val="NoSpacing"/>
                                <w:jc w:val="center"/>
                                <w:rPr>
                                  <w:rFonts w:asciiTheme="majorHAnsi" w:eastAsiaTheme="majorEastAsia" w:hAnsiTheme="majorHAnsi" w:cs="AF_Taif Normal"/>
                                  <w:b/>
                                  <w:bCs/>
                                  <w:color w:val="FFFFFF" w:themeColor="background1"/>
                                  <w:sz w:val="36"/>
                                  <w:szCs w:val="36"/>
                                  <w:lang w:bidi="ar-IQ"/>
                                </w:rPr>
                              </w:pPr>
                              <w:r w:rsidRPr="005755A4">
                                <w:rPr>
                                  <w:rFonts w:asciiTheme="majorHAnsi" w:eastAsiaTheme="majorEastAsia" w:hAnsiTheme="majorHAnsi" w:cs="AF_Taif Normal" w:hint="cs"/>
                                  <w:b/>
                                  <w:bCs/>
                                  <w:color w:val="FFFFFF" w:themeColor="background1"/>
                                  <w:sz w:val="36"/>
                                  <w:szCs w:val="36"/>
                                  <w:rtl/>
                                  <w:lang w:bidi="ar-IQ"/>
                                </w:rPr>
                                <w:t>عنوان المحاضرة (</w:t>
                              </w:r>
                              <w:r w:rsidR="000977C8" w:rsidRPr="000977C8">
                                <w:rPr>
                                  <w:rFonts w:ascii="Arial" w:eastAsiaTheme="majorEastAsia" w:hAnsi="Arial" w:cs="Arial" w:hint="cs"/>
                                  <w:b/>
                                  <w:bCs/>
                                  <w:color w:val="FFFFFF" w:themeColor="background1"/>
                                  <w:sz w:val="36"/>
                                  <w:szCs w:val="36"/>
                                  <w:rtl/>
                                </w:rPr>
                                <w:t>ا</w:t>
                              </w:r>
                              <w:r w:rsidR="000977C8" w:rsidRPr="000977C8">
                                <w:rPr>
                                  <w:rFonts w:ascii="Arial" w:eastAsiaTheme="majorEastAsia" w:hAnsi="Arial" w:cs="Sultan bold" w:hint="cs"/>
                                  <w:b/>
                                  <w:bCs/>
                                  <w:color w:val="FFFFFF" w:themeColor="background1"/>
                                  <w:sz w:val="36"/>
                                  <w:szCs w:val="36"/>
                                  <w:rtl/>
                                </w:rPr>
                                <w:t>لتخطيط</w:t>
                              </w:r>
                              <w:r w:rsidR="000977C8" w:rsidRPr="000977C8">
                                <w:rPr>
                                  <w:rFonts w:asciiTheme="majorHAnsi" w:eastAsiaTheme="majorEastAsia" w:hAnsiTheme="majorHAnsi" w:cs="Sultan bold" w:hint="cs"/>
                                  <w:b/>
                                  <w:bCs/>
                                  <w:color w:val="FFFFFF" w:themeColor="background1"/>
                                  <w:sz w:val="36"/>
                                  <w:szCs w:val="36"/>
                                  <w:rtl/>
                                </w:rPr>
                                <w:t xml:space="preserve"> </w:t>
                              </w:r>
                              <w:r w:rsidR="000977C8" w:rsidRPr="000977C8">
                                <w:rPr>
                                  <w:rFonts w:ascii="Arial" w:eastAsiaTheme="majorEastAsia" w:hAnsi="Arial" w:cs="Sultan bold" w:hint="cs"/>
                                  <w:b/>
                                  <w:bCs/>
                                  <w:color w:val="FFFFFF" w:themeColor="background1"/>
                                  <w:sz w:val="36"/>
                                  <w:szCs w:val="36"/>
                                  <w:rtl/>
                                </w:rPr>
                                <w:t>السياحي</w:t>
                              </w:r>
                              <w:r w:rsidRPr="000977C8">
                                <w:rPr>
                                  <w:rFonts w:asciiTheme="majorHAnsi" w:eastAsiaTheme="majorEastAsia" w:hAnsiTheme="majorHAnsi" w:cs="Sultan bold" w:hint="cs"/>
                                  <w:b/>
                                  <w:bCs/>
                                  <w:color w:val="FFFFFF" w:themeColor="background1"/>
                                  <w:sz w:val="36"/>
                                  <w:szCs w:val="36"/>
                                  <w:rtl/>
                                  <w:lang w:bidi="ar-IQ"/>
                                </w:rPr>
                                <w:t xml:space="preserve">) </w:t>
                              </w:r>
                              <w:r w:rsidRPr="005755A4">
                                <w:rPr>
                                  <w:rFonts w:asciiTheme="majorHAnsi" w:eastAsiaTheme="majorEastAsia" w:hAnsiTheme="majorHAnsi" w:cs="AF_Taif Normal" w:hint="cs"/>
                                  <w:b/>
                                  <w:bCs/>
                                  <w:color w:val="FFFFFF" w:themeColor="background1"/>
                                  <w:sz w:val="36"/>
                                  <w:szCs w:val="36"/>
                                  <w:rtl/>
                                  <w:lang w:bidi="ar-IQ"/>
                                </w:rPr>
                                <w:t>لطلبة المرحلة ا</w:t>
                              </w:r>
                              <w:r w:rsidR="000977C8">
                                <w:rPr>
                                  <w:rFonts w:asciiTheme="majorHAnsi" w:eastAsiaTheme="majorEastAsia" w:hAnsiTheme="majorHAnsi" w:cs="AF_Taif Normal" w:hint="cs"/>
                                  <w:b/>
                                  <w:bCs/>
                                  <w:color w:val="FFFFFF" w:themeColor="background1"/>
                                  <w:sz w:val="36"/>
                                  <w:szCs w:val="36"/>
                                  <w:rtl/>
                                  <w:lang w:bidi="ar-IQ"/>
                                </w:rPr>
                                <w:t>الثالثة</w:t>
                              </w:r>
                              <w:r w:rsidRPr="005755A4">
                                <w:rPr>
                                  <w:rFonts w:asciiTheme="majorHAnsi" w:eastAsiaTheme="majorEastAsia" w:hAnsiTheme="majorHAnsi" w:cs="AF_Taif Normal" w:hint="cs"/>
                                  <w:b/>
                                  <w:bCs/>
                                  <w:color w:val="FFFFFF" w:themeColor="background1"/>
                                  <w:sz w:val="36"/>
                                  <w:szCs w:val="36"/>
                                  <w:rtl/>
                                  <w:lang w:bidi="ar-IQ"/>
                                </w:rPr>
                                <w:t xml:space="preserve"> قسم السياحة الدينية</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8214E0C" id="Group 5" o:spid="_x0000_s1026" style="position:absolute;left:0;text-align:left;margin-left:559.3pt;margin-top:0;width:610.5pt;height:790.5pt;z-index:251663360;mso-wrap-distance-left:18pt;mso-wrap-distance-right:18pt;mso-position-horizontal:right;mso-position-horizontal-relative:page;mso-position-vertical:bottom;mso-position-vertical-relative:page" coordsize="2574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">
                <v:shapetype id="_x0000_t202" coordsize="21600,21600" o:spt="202" path="m,l,21600r21600,l21600,xe">
                  <v:stroke joinstyle="miter"/>
                  <v:path gradientshapeok="t" o:connecttype="rect"/>
                </v:shapetype>
                <v:shape id="Text Box 6" o:spid="_x0000_s1027" type="#_x0000_t202" style="position:absolute;left:1934;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OzF8IA&#10;AADaAAAADwAAAGRycy9kb3ducmV2LnhtbESPQWsCMRSE7wX/Q3iCt5qthyCrUYpFkOJFW/D63Lxu&#10;Fjcva5Lq6q83QqHHYWa+YebL3rXiQiE2njW8jQsQxJU3Ddcavr/Wr1MQMSEbbD2ThhtFWC4GL3Ms&#10;jb/yji77VIsM4ViiBptSV0oZK0sO49h3xNn78cFhyjLU0gS8Zrhr5aQolHTYcF6w2NHKUnXa/zoN&#10;aWL5sN21atOrz9v94xxWJ3XUejTs32cgEvXpP/zX3hgNCp5X8g2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E7MXwgAAANoAAAAPAAAAAAAAAAAAAAAAAJgCAABkcnMvZG93&#10;bnJldi54bWxQSwUGAAAAAAQABAD1AAAAhwMAAAAA&#10;" fillcolor="#a8d08d [1945]" strokecolor="#00b0f0" strokeweight=".5pt">
                  <v:textbox inset="14.4pt,1in,14.4pt,14.4pt">
                    <w:txbxContent>
                      <w:p w:rsidR="005755A4" w:rsidRDefault="005755A4" w:rsidP="00014B43">
                        <w:pPr>
                          <w:rPr>
                            <w:color w:val="595959" w:themeColor="text1" w:themeTint="A6"/>
                            <w:sz w:val="20"/>
                            <w:szCs w:val="20"/>
                            <w:rtl/>
                            <w:lang w:bidi="ar-IQ"/>
                          </w:rPr>
                        </w:pPr>
                      </w:p>
                      <w:p w:rsidR="000977C8" w:rsidRPr="000977C8" w:rsidRDefault="000977C8" w:rsidP="000977C8">
                        <w:pPr>
                          <w:bidi/>
                          <w:spacing w:after="200" w:line="276" w:lineRule="auto"/>
                          <w:jc w:val="lowKashida"/>
                          <w:rPr>
                            <w:rFonts w:ascii="Times New Roman" w:eastAsia="Calibri" w:hAnsi="Times New Roman" w:cs="Times New Roman"/>
                            <w:b/>
                            <w:bCs/>
                            <w:color w:val="FF0000"/>
                            <w:sz w:val="36"/>
                            <w:szCs w:val="36"/>
                            <w:rtl/>
                          </w:rPr>
                        </w:pPr>
                        <w:r w:rsidRPr="000977C8">
                          <w:rPr>
                            <w:rFonts w:ascii="Times New Roman" w:eastAsia="Calibri" w:hAnsi="Times New Roman" w:cs="Times New Roman"/>
                            <w:b/>
                            <w:bCs/>
                            <w:color w:val="FF0000"/>
                            <w:sz w:val="36"/>
                            <w:szCs w:val="36"/>
                            <w:rtl/>
                          </w:rPr>
                          <w:t xml:space="preserve">تعريف التخطيط السياحي: </w:t>
                        </w:r>
                      </w:p>
                      <w:p w:rsidR="000977C8" w:rsidRPr="000977C8" w:rsidRDefault="000977C8" w:rsidP="000977C8">
                        <w:pPr>
                          <w:bidi/>
                          <w:spacing w:after="200" w:line="276" w:lineRule="auto"/>
                          <w:ind w:firstLine="507"/>
                          <w:jc w:val="lowKashida"/>
                          <w:rPr>
                            <w:rFonts w:ascii="Times New Roman" w:eastAsia="Calibri" w:hAnsi="Times New Roman" w:cs="Times New Roman"/>
                            <w:b/>
                            <w:bCs/>
                            <w:sz w:val="32"/>
                            <w:szCs w:val="32"/>
                            <w:rtl/>
                          </w:rPr>
                        </w:pPr>
                        <w:r w:rsidRPr="000977C8">
                          <w:rPr>
                            <w:rFonts w:ascii="Times New Roman" w:eastAsia="Calibri" w:hAnsi="Times New Roman" w:cs="Times New Roman"/>
                            <w:b/>
                            <w:bCs/>
                            <w:color w:val="FF0000"/>
                            <w:sz w:val="32"/>
                            <w:szCs w:val="32"/>
                            <w:rtl/>
                          </w:rPr>
                          <w:t>يعرف التخطيط السياحي بأنه رسم صورة تقديرية مستقبلية للنشاط السياحي في دولة معينة وفي فترة زمنية محددة.</w:t>
                        </w:r>
                        <w:r w:rsidRPr="000977C8">
                          <w:rPr>
                            <w:rFonts w:ascii="Times New Roman" w:eastAsia="Calibri" w:hAnsi="Times New Roman" w:cs="Times New Roman"/>
                            <w:sz w:val="32"/>
                            <w:szCs w:val="32"/>
                            <w:rtl/>
                          </w:rPr>
                          <w:t xml:space="preserve"> </w:t>
                        </w:r>
                        <w:r w:rsidRPr="000977C8">
                          <w:rPr>
                            <w:rFonts w:ascii="Times New Roman" w:eastAsia="Calibri" w:hAnsi="Times New Roman" w:cs="Times New Roman"/>
                            <w:b/>
                            <w:bCs/>
                            <w:sz w:val="32"/>
                            <w:szCs w:val="32"/>
                            <w:rtl/>
                          </w:rPr>
                          <w:t>ويقتضي ذلك حصر الموارد السياحية في الدولة من أجل تحديد أهداف الخطة السياحية وتحقيق تنمية سياحية سريعة ومنتظمة من خلال إعداد وتنفيذ برنامج متناسق يتصف بشمول فروع النشاط السياحي ومناطق الدولة السياحية</w:t>
                        </w:r>
                        <w:r w:rsidRPr="000977C8">
                          <w:rPr>
                            <w:rFonts w:ascii="Times New Roman" w:eastAsia="Calibri" w:hAnsi="Times New Roman" w:cs="Times New Roman" w:hint="cs"/>
                            <w:b/>
                            <w:bCs/>
                            <w:sz w:val="32"/>
                            <w:szCs w:val="32"/>
                            <w:rtl/>
                          </w:rPr>
                          <w:t>.</w:t>
                        </w:r>
                      </w:p>
                      <w:p w:rsidR="000977C8" w:rsidRPr="000977C8" w:rsidRDefault="000977C8" w:rsidP="000977C8">
                        <w:pPr>
                          <w:bidi/>
                          <w:spacing w:after="200" w:line="276" w:lineRule="auto"/>
                          <w:ind w:firstLine="507"/>
                          <w:jc w:val="lowKashida"/>
                          <w:rPr>
                            <w:rFonts w:ascii="Times New Roman" w:eastAsia="Calibri" w:hAnsi="Times New Roman" w:cs="Times New Roman"/>
                            <w:sz w:val="32"/>
                            <w:szCs w:val="32"/>
                            <w:rtl/>
                          </w:rPr>
                        </w:pPr>
                        <w:r w:rsidRPr="000977C8">
                          <w:rPr>
                            <w:rFonts w:ascii="Times New Roman" w:eastAsia="Calibri" w:hAnsi="Times New Roman" w:cs="Times New Roman"/>
                            <w:b/>
                            <w:bCs/>
                            <w:sz w:val="32"/>
                            <w:szCs w:val="32"/>
                            <w:rtl/>
                          </w:rPr>
                          <w:tab/>
                          <w:t>وينبغي ألا ينظر إلى التخطيط السياحي على أنه ميدان مقصور على الجهات الرسمية، وإنما يجب أن ينظر إليه على أنه برنامج عمل مشترك بين الجهات الحكومية والقطاع الخاص والأفراد. لذا يجب أن يكون التخطيط السياحي عملية مشتركة بين جميع الجهات المنظمة للقطاع السياحي ـ بين الجهات الحكومية المشرفة على هذا القطاع، ومقدمي الخدمات السياحية (المؤسسات ورجال الأعمال)، والمستهلكين لهذه الخدمات ( السياح )، والمجتمع المضيف للسياحة ـ بدءا من مرحلة صياغة الأهداف المراد تحقيقها وانتهاء بمرحلة التنفيذ والتطبيق لبرامج الخطة السياحة.</w:t>
                        </w:r>
                      </w:p>
                      <w:p w:rsidR="000977C8" w:rsidRPr="000977C8" w:rsidRDefault="000977C8" w:rsidP="000977C8">
                        <w:pPr>
                          <w:bidi/>
                          <w:spacing w:after="200" w:line="276" w:lineRule="auto"/>
                          <w:jc w:val="lowKashida"/>
                          <w:rPr>
                            <w:rFonts w:ascii="Times New Roman" w:eastAsia="Calibri" w:hAnsi="Times New Roman" w:cs="Times New Roman"/>
                            <w:b/>
                            <w:bCs/>
                            <w:color w:val="FF0000"/>
                            <w:sz w:val="36"/>
                            <w:szCs w:val="36"/>
                            <w:highlight w:val="cyan"/>
                            <w:rtl/>
                          </w:rPr>
                        </w:pPr>
                        <w:r w:rsidRPr="000977C8">
                          <w:rPr>
                            <w:rFonts w:ascii="Times New Roman" w:eastAsia="Calibri" w:hAnsi="Times New Roman" w:cs="Times New Roman"/>
                            <w:b/>
                            <w:bCs/>
                            <w:color w:val="FF0000"/>
                            <w:sz w:val="36"/>
                            <w:szCs w:val="36"/>
                            <w:rtl/>
                          </w:rPr>
                          <w:t>يعتمد نجاح التخطيط السياحي على عد</w:t>
                        </w:r>
                        <w:r w:rsidRPr="000977C8">
                          <w:rPr>
                            <w:rFonts w:ascii="Times New Roman" w:eastAsia="Calibri" w:hAnsi="Times New Roman" w:cs="Times New Roman"/>
                            <w:b/>
                            <w:bCs/>
                            <w:color w:val="FF0000"/>
                            <w:sz w:val="36"/>
                            <w:szCs w:val="36"/>
                            <w:rtl/>
                            <w:lang w:bidi="ar-SY"/>
                          </w:rPr>
                          <w:t>ّ</w:t>
                        </w:r>
                        <w:r w:rsidRPr="000977C8">
                          <w:rPr>
                            <w:rFonts w:ascii="Times New Roman" w:eastAsia="Calibri" w:hAnsi="Times New Roman" w:cs="Times New Roman"/>
                            <w:b/>
                            <w:bCs/>
                            <w:color w:val="FF0000"/>
                            <w:sz w:val="36"/>
                            <w:szCs w:val="36"/>
                            <w:rtl/>
                          </w:rPr>
                          <w:t>ة عوام</w:t>
                        </w:r>
                        <w:r w:rsidRPr="000977C8">
                          <w:rPr>
                            <w:rFonts w:ascii="Times New Roman" w:eastAsia="Calibri" w:hAnsi="Times New Roman" w:cs="Times New Roman" w:hint="cs"/>
                            <w:b/>
                            <w:bCs/>
                            <w:color w:val="FF0000"/>
                            <w:sz w:val="36"/>
                            <w:szCs w:val="36"/>
                            <w:rtl/>
                            <w:lang w:bidi="ar-SY"/>
                          </w:rPr>
                          <w:t>ل تش</w:t>
                        </w:r>
                        <w:r w:rsidRPr="000977C8">
                          <w:rPr>
                            <w:rFonts w:ascii="Times New Roman" w:eastAsia="Calibri" w:hAnsi="Times New Roman" w:cs="Times New Roman"/>
                            <w:b/>
                            <w:bCs/>
                            <w:color w:val="FF0000"/>
                            <w:sz w:val="36"/>
                            <w:szCs w:val="36"/>
                            <w:rtl/>
                          </w:rPr>
                          <w:t xml:space="preserve">مل ما يلي: </w:t>
                        </w:r>
                      </w:p>
                      <w:p w:rsidR="000977C8" w:rsidRPr="000977C8" w:rsidRDefault="000977C8" w:rsidP="000977C8">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أن تكون خطة التنمية السياحية جزءاً لا يتجزأ من الخطة القومية الشاملة للتنمية الاقتصادية والاجتماعية.</w:t>
                        </w:r>
                      </w:p>
                      <w:p w:rsidR="000977C8" w:rsidRPr="000977C8" w:rsidRDefault="000977C8" w:rsidP="000977C8">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وأن يتم تحقيق التوازن بين القطاعات الاقتصادية المختلفة.</w:t>
                        </w:r>
                      </w:p>
                      <w:p w:rsidR="000977C8" w:rsidRPr="000977C8" w:rsidRDefault="000977C8" w:rsidP="000977C8">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وأن يتم اعتبار تنمية  القطاع السياحي كأحد الخيارات الاستراتيجية للتنمية الاقتصادية.</w:t>
                        </w:r>
                      </w:p>
                      <w:p w:rsidR="000977C8" w:rsidRPr="000977C8" w:rsidRDefault="000977C8" w:rsidP="000977C8">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وعلى أن تكون هذه الصناعة جزءاً من قطاعات الإنتاج في الهيكل الاقتصادي للدولة.</w:t>
                        </w:r>
                      </w:p>
                      <w:p w:rsidR="000977C8" w:rsidRPr="000977C8" w:rsidRDefault="000977C8" w:rsidP="000977C8">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قيام الدولة بتحديد مستوى النمو المطلوب وحجم التدفق السياحي.</w:t>
                        </w:r>
                      </w:p>
                      <w:p w:rsidR="000977C8" w:rsidRPr="000977C8" w:rsidRDefault="000977C8" w:rsidP="000977C8">
                        <w:pPr>
                          <w:numPr>
                            <w:ilvl w:val="0"/>
                            <w:numId w:val="13"/>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وعلى أن يتم تحديد دور كل من القطاعين الخاص والعام في عملية التنمية.</w:t>
                        </w:r>
                      </w:p>
                      <w:p w:rsidR="000977C8" w:rsidRDefault="000977C8" w:rsidP="000977C8">
                        <w:pPr>
                          <w:bidi/>
                          <w:spacing w:after="200" w:line="276" w:lineRule="auto"/>
                          <w:ind w:firstLine="507"/>
                          <w:jc w:val="lowKashida"/>
                          <w:rPr>
                            <w:rFonts w:ascii="Times New Roman" w:eastAsia="Calibri" w:hAnsi="Times New Roman" w:cs="Times New Roman"/>
                            <w:b/>
                            <w:bCs/>
                            <w:sz w:val="32"/>
                            <w:szCs w:val="32"/>
                            <w:rtl/>
                          </w:rPr>
                        </w:pPr>
                        <w:r w:rsidRPr="000977C8">
                          <w:rPr>
                            <w:rFonts w:ascii="Times New Roman" w:eastAsia="Calibri" w:hAnsi="Times New Roman" w:cs="Times New Roman" w:hint="cs"/>
                            <w:b/>
                            <w:bCs/>
                            <w:sz w:val="32"/>
                            <w:szCs w:val="32"/>
                            <w:rtl/>
                          </w:rPr>
                          <w:t>7.</w:t>
                        </w:r>
                        <w:r w:rsidRPr="000977C8">
                          <w:rPr>
                            <w:rFonts w:ascii="Times New Roman" w:eastAsia="Calibri" w:hAnsi="Times New Roman" w:cs="Times New Roman"/>
                            <w:b/>
                            <w:bCs/>
                            <w:sz w:val="32"/>
                            <w:szCs w:val="32"/>
                            <w:rtl/>
                          </w:rPr>
                          <w:t>التركيز على علاقة التنمية السياحية بالنشاط الاقتصادي العام وتحديد علاقة ذلك بالمحافظة على البيئة.</w:t>
                        </w:r>
                      </w:p>
                      <w:p w:rsidR="000977C8" w:rsidRPr="000977C8" w:rsidRDefault="000977C8" w:rsidP="000977C8">
                        <w:pPr>
                          <w:bidi/>
                          <w:spacing w:after="200" w:line="276" w:lineRule="auto"/>
                          <w:ind w:firstLine="507"/>
                          <w:jc w:val="lowKashida"/>
                          <w:rPr>
                            <w:rFonts w:ascii="Times New Roman" w:eastAsia="Calibri" w:hAnsi="Times New Roman" w:cs="Times New Roman"/>
                            <w:b/>
                            <w:bCs/>
                            <w:sz w:val="32"/>
                            <w:szCs w:val="32"/>
                            <w:rtl/>
                          </w:rPr>
                        </w:pPr>
                        <w:r w:rsidRPr="000977C8">
                          <w:rPr>
                            <w:rFonts w:ascii="Times New Roman" w:eastAsia="Calibri" w:hAnsi="Times New Roman" w:cs="Times New Roman"/>
                            <w:b/>
                            <w:bCs/>
                            <w:sz w:val="32"/>
                            <w:szCs w:val="32"/>
                            <w:rtl/>
                          </w:rPr>
                          <w:t>أهمية التخطيط السياحي وأهدافه:</w:t>
                        </w:r>
                        <w:r w:rsidRPr="000977C8">
                          <w:rPr>
                            <w:rFonts w:ascii="Times New Roman" w:eastAsia="Calibri" w:hAnsi="Times New Roman" w:cs="Times New Roman"/>
                            <w:b/>
                            <w:bCs/>
                            <w:sz w:val="32"/>
                            <w:szCs w:val="32"/>
                          </w:rPr>
                          <w:t xml:space="preserve"> </w:t>
                        </w:r>
                      </w:p>
                      <w:p w:rsidR="000977C8" w:rsidRPr="000977C8" w:rsidRDefault="000977C8" w:rsidP="000977C8">
                        <w:pPr>
                          <w:bidi/>
                          <w:spacing w:after="200" w:line="276" w:lineRule="auto"/>
                          <w:ind w:firstLine="507"/>
                          <w:jc w:val="lowKashida"/>
                          <w:rPr>
                            <w:rFonts w:ascii="Times New Roman" w:eastAsia="Calibri" w:hAnsi="Times New Roman" w:cs="Times New Roman"/>
                            <w:b/>
                            <w:bCs/>
                            <w:sz w:val="32"/>
                            <w:szCs w:val="32"/>
                            <w:rtl/>
                          </w:rPr>
                        </w:pPr>
                        <w:r w:rsidRPr="000977C8">
                          <w:rPr>
                            <w:rFonts w:ascii="Times New Roman" w:eastAsia="Calibri" w:hAnsi="Times New Roman" w:cs="Times New Roman"/>
                            <w:b/>
                            <w:bCs/>
                            <w:sz w:val="32"/>
                            <w:szCs w:val="32"/>
                            <w:rtl/>
                          </w:rPr>
                          <w:t>يلعب التخطيط السياحي دوراً بالغ الأهمية في تطوير النشاط السياحي، وذلك لكونه منهجا علميا لتنظيم وإدارة النشاط السياحي بجميع عناصره وأنماطه، فهو يوفر إطار عمل مشترك لاتخاذ القرارات في إدارة الموارد السياحية ويزود الجهات المسؤولة بالأساليب والاتجاهات التي يجب أن تسلكها، مما يسهل عملها ويوفر كثيراً من الجهد الضائع.</w:t>
                        </w:r>
                      </w:p>
                      <w:p w:rsidR="000977C8" w:rsidRPr="000977C8" w:rsidRDefault="000977C8" w:rsidP="000977C8">
                        <w:pPr>
                          <w:bidi/>
                          <w:spacing w:after="200" w:line="276" w:lineRule="auto"/>
                          <w:ind w:firstLine="507"/>
                          <w:jc w:val="lowKashida"/>
                          <w:rPr>
                            <w:rFonts w:ascii="Times New Roman" w:eastAsia="Calibri" w:hAnsi="Times New Roman" w:cs="Times New Roman"/>
                            <w:b/>
                            <w:bCs/>
                            <w:sz w:val="32"/>
                            <w:szCs w:val="32"/>
                            <w:rtl/>
                          </w:rPr>
                        </w:pPr>
                      </w:p>
                      <w:p w:rsidR="000977C8" w:rsidRPr="000977C8" w:rsidRDefault="000977C8" w:rsidP="000977C8">
                        <w:pPr>
                          <w:bidi/>
                          <w:spacing w:after="200" w:line="276" w:lineRule="auto"/>
                          <w:ind w:firstLine="507"/>
                          <w:jc w:val="lowKashida"/>
                          <w:rPr>
                            <w:rFonts w:ascii="Times New Roman" w:eastAsia="Calibri" w:hAnsi="Times New Roman" w:cs="Times New Roman"/>
                            <w:b/>
                            <w:bCs/>
                            <w:sz w:val="32"/>
                            <w:szCs w:val="32"/>
                            <w:rtl/>
                          </w:rPr>
                        </w:pPr>
                      </w:p>
                      <w:p w:rsidR="000977C8" w:rsidRPr="000977C8" w:rsidRDefault="000977C8" w:rsidP="000977C8">
                        <w:pPr>
                          <w:bidi/>
                          <w:spacing w:after="200" w:line="276" w:lineRule="auto"/>
                          <w:ind w:firstLine="507"/>
                          <w:jc w:val="lowKashida"/>
                          <w:rPr>
                            <w:rFonts w:ascii="Times New Roman" w:eastAsia="Calibri" w:hAnsi="Times New Roman" w:cs="Times New Roman"/>
                            <w:b/>
                            <w:bCs/>
                            <w:sz w:val="32"/>
                            <w:szCs w:val="32"/>
                            <w:rtl/>
                          </w:rPr>
                        </w:pPr>
                      </w:p>
                      <w:p w:rsidR="000977C8" w:rsidRPr="000977C8" w:rsidRDefault="000977C8" w:rsidP="000977C8">
                        <w:pPr>
                          <w:bidi/>
                          <w:spacing w:after="200" w:line="276" w:lineRule="auto"/>
                          <w:ind w:firstLine="507"/>
                          <w:jc w:val="lowKashida"/>
                          <w:rPr>
                            <w:rFonts w:ascii="Times New Roman" w:eastAsia="Calibri" w:hAnsi="Times New Roman" w:cs="Times New Roman"/>
                            <w:sz w:val="32"/>
                            <w:szCs w:val="32"/>
                            <w:rtl/>
                          </w:rPr>
                        </w:pPr>
                      </w:p>
                      <w:p w:rsidR="005755A4" w:rsidRDefault="005755A4" w:rsidP="00014B43">
                        <w:pPr>
                          <w:rPr>
                            <w:color w:val="595959" w:themeColor="text1" w:themeTint="A6"/>
                            <w:sz w:val="20"/>
                            <w:szCs w:val="20"/>
                            <w:rtl/>
                          </w:rPr>
                        </w:pPr>
                      </w:p>
                      <w:p w:rsidR="005755A4" w:rsidRPr="005755A4" w:rsidRDefault="005755A4" w:rsidP="005755A4">
                        <w:pPr>
                          <w:jc w:val="right"/>
                          <w:rPr>
                            <w:color w:val="595959" w:themeColor="text1" w:themeTint="A6"/>
                            <w:sz w:val="32"/>
                            <w:szCs w:val="32"/>
                            <w:lang w:bidi="ar-IQ"/>
                          </w:rPr>
                        </w:pPr>
                      </w:p>
                    </w:txbxContent>
                  </v:textbox>
                </v:shape>
                <v:rect id="Rectangle 3" o:spid="_x0000_s1028"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CcxcMA&#10;AADaAAAADwAAAGRycy9kb3ducmV2LnhtbESPQWsCMRSE7wX/Q3iCl6JZRVpZjSKCIB7Eag8en8lz&#10;s+zmZdlE3f77Rij0OMzMN8xi1blaPKgNpWcF41EGglh7U3Kh4Pu8Hc5AhIhssPZMCn4owGrZe1tg&#10;bvyTv+hxioVIEA45KrAxNrmUQVtyGEa+IU7ezbcOY5JtIU2LzwR3tZxk2Yd0WHJasNjQxpKuTnen&#10;oDq+76aHvbxsrvfKbrOLrmZjrdSg363nICJ18T/8194ZBZ/wupJu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CcxcMAAADaAAAADwAAAAAAAAAAAAAAAACYAgAAZHJzL2Rv&#10;d25yZXYueG1sUEsFBgAAAAAEAAQA9QAAAIgDAAAAAA==&#10;" fillcolor="#ffc000"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9" type="#_x0000_t15" style="position:absolute;top:3747;width:24665;height:4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o+VsAA&#10;AADaAAAADwAAAGRycy9kb3ducmV2LnhtbERPz2vCMBS+C/4P4Q12s+mEldE1igiiY5e11p0fzVtT&#10;1ryUJmrXv345DHb8+H4X28n24kaj7xwreEpSEMSN0x23CurzYfUCwgdkjb1jUvBDHrab5aLAXLs7&#10;l3SrQitiCPscFZgQhlxK3xiy6BM3EEfuy40WQ4RjK/WI9xhue7lO00xa7Dg2GBxob6j5rq5WweeR&#10;58zM7/y8rtqyrI/D5aN7U+rxYdq9ggg0hX/xn/ukFcSt8Uq8AXL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io+VsAAAADaAAAADwAAAAAAAAAAAAAAAACYAgAAZHJzL2Rvd25y&#10;ZXYueG1sUEsFBgAAAAAEAAQA9QAAAIUDAAAAAA==&#10;" adj="19651" fillcolor="#ffc000" stroked="f" strokeweight="1pt">
                  <v:textbox inset="28.8pt,0,14.4pt,0">
                    <w:txbxContent>
                      <w:p w:rsidR="005755A4" w:rsidRPr="005755A4" w:rsidRDefault="005755A4" w:rsidP="000977C8">
                        <w:pPr>
                          <w:pStyle w:val="NoSpacing"/>
                          <w:jc w:val="center"/>
                          <w:rPr>
                            <w:rFonts w:asciiTheme="majorHAnsi" w:eastAsiaTheme="majorEastAsia" w:hAnsiTheme="majorHAnsi" w:cs="AF_Taif Normal"/>
                            <w:b/>
                            <w:bCs/>
                            <w:color w:val="FFFFFF" w:themeColor="background1"/>
                            <w:sz w:val="36"/>
                            <w:szCs w:val="36"/>
                            <w:lang w:bidi="ar-IQ"/>
                          </w:rPr>
                        </w:pPr>
                        <w:r w:rsidRPr="005755A4">
                          <w:rPr>
                            <w:rFonts w:asciiTheme="majorHAnsi" w:eastAsiaTheme="majorEastAsia" w:hAnsiTheme="majorHAnsi" w:cs="AF_Taif Normal" w:hint="cs"/>
                            <w:b/>
                            <w:bCs/>
                            <w:color w:val="FFFFFF" w:themeColor="background1"/>
                            <w:sz w:val="36"/>
                            <w:szCs w:val="36"/>
                            <w:rtl/>
                            <w:lang w:bidi="ar-IQ"/>
                          </w:rPr>
                          <w:t>عنوان المحاضرة (</w:t>
                        </w:r>
                        <w:r w:rsidR="000977C8" w:rsidRPr="000977C8">
                          <w:rPr>
                            <w:rFonts w:ascii="Arial" w:eastAsiaTheme="majorEastAsia" w:hAnsi="Arial" w:cs="Arial" w:hint="cs"/>
                            <w:b/>
                            <w:bCs/>
                            <w:color w:val="FFFFFF" w:themeColor="background1"/>
                            <w:sz w:val="36"/>
                            <w:szCs w:val="36"/>
                            <w:rtl/>
                          </w:rPr>
                          <w:t>ا</w:t>
                        </w:r>
                        <w:r w:rsidR="000977C8" w:rsidRPr="000977C8">
                          <w:rPr>
                            <w:rFonts w:ascii="Arial" w:eastAsiaTheme="majorEastAsia" w:hAnsi="Arial" w:cs="Sultan bold" w:hint="cs"/>
                            <w:b/>
                            <w:bCs/>
                            <w:color w:val="FFFFFF" w:themeColor="background1"/>
                            <w:sz w:val="36"/>
                            <w:szCs w:val="36"/>
                            <w:rtl/>
                          </w:rPr>
                          <w:t>لتخطيط</w:t>
                        </w:r>
                        <w:r w:rsidR="000977C8" w:rsidRPr="000977C8">
                          <w:rPr>
                            <w:rFonts w:asciiTheme="majorHAnsi" w:eastAsiaTheme="majorEastAsia" w:hAnsiTheme="majorHAnsi" w:cs="Sultan bold" w:hint="cs"/>
                            <w:b/>
                            <w:bCs/>
                            <w:color w:val="FFFFFF" w:themeColor="background1"/>
                            <w:sz w:val="36"/>
                            <w:szCs w:val="36"/>
                            <w:rtl/>
                          </w:rPr>
                          <w:t xml:space="preserve"> </w:t>
                        </w:r>
                        <w:r w:rsidR="000977C8" w:rsidRPr="000977C8">
                          <w:rPr>
                            <w:rFonts w:ascii="Arial" w:eastAsiaTheme="majorEastAsia" w:hAnsi="Arial" w:cs="Sultan bold" w:hint="cs"/>
                            <w:b/>
                            <w:bCs/>
                            <w:color w:val="FFFFFF" w:themeColor="background1"/>
                            <w:sz w:val="36"/>
                            <w:szCs w:val="36"/>
                            <w:rtl/>
                          </w:rPr>
                          <w:t>السياحي</w:t>
                        </w:r>
                        <w:r w:rsidRPr="000977C8">
                          <w:rPr>
                            <w:rFonts w:asciiTheme="majorHAnsi" w:eastAsiaTheme="majorEastAsia" w:hAnsiTheme="majorHAnsi" w:cs="Sultan bold" w:hint="cs"/>
                            <w:b/>
                            <w:bCs/>
                            <w:color w:val="FFFFFF" w:themeColor="background1"/>
                            <w:sz w:val="36"/>
                            <w:szCs w:val="36"/>
                            <w:rtl/>
                            <w:lang w:bidi="ar-IQ"/>
                          </w:rPr>
                          <w:t xml:space="preserve">) </w:t>
                        </w:r>
                        <w:r w:rsidRPr="005755A4">
                          <w:rPr>
                            <w:rFonts w:asciiTheme="majorHAnsi" w:eastAsiaTheme="majorEastAsia" w:hAnsiTheme="majorHAnsi" w:cs="AF_Taif Normal" w:hint="cs"/>
                            <w:b/>
                            <w:bCs/>
                            <w:color w:val="FFFFFF" w:themeColor="background1"/>
                            <w:sz w:val="36"/>
                            <w:szCs w:val="36"/>
                            <w:rtl/>
                            <w:lang w:bidi="ar-IQ"/>
                          </w:rPr>
                          <w:t>لطلبة المرحلة ا</w:t>
                        </w:r>
                        <w:r w:rsidR="000977C8">
                          <w:rPr>
                            <w:rFonts w:asciiTheme="majorHAnsi" w:eastAsiaTheme="majorEastAsia" w:hAnsiTheme="majorHAnsi" w:cs="AF_Taif Normal" w:hint="cs"/>
                            <w:b/>
                            <w:bCs/>
                            <w:color w:val="FFFFFF" w:themeColor="background1"/>
                            <w:sz w:val="36"/>
                            <w:szCs w:val="36"/>
                            <w:rtl/>
                            <w:lang w:bidi="ar-IQ"/>
                          </w:rPr>
                          <w:t>الثالثة</w:t>
                        </w:r>
                        <w:r w:rsidRPr="005755A4">
                          <w:rPr>
                            <w:rFonts w:asciiTheme="majorHAnsi" w:eastAsiaTheme="majorEastAsia" w:hAnsiTheme="majorHAnsi" w:cs="AF_Taif Normal" w:hint="cs"/>
                            <w:b/>
                            <w:bCs/>
                            <w:color w:val="FFFFFF" w:themeColor="background1"/>
                            <w:sz w:val="36"/>
                            <w:szCs w:val="36"/>
                            <w:rtl/>
                            <w:lang w:bidi="ar-IQ"/>
                          </w:rPr>
                          <w:t xml:space="preserve"> قسم السياحة الدينية</w:t>
                        </w:r>
                      </w:p>
                    </w:txbxContent>
                  </v:textbox>
                </v:shape>
                <w10:wrap type="square" anchorx="page" anchory="page"/>
              </v:group>
            </w:pict>
          </mc:Fallback>
        </mc:AlternateContent>
      </w:r>
      <w:r w:rsidR="00A33F38">
        <w:rPr>
          <w:noProof/>
        </w:rPr>
        <w:drawing>
          <wp:inline distT="0" distB="0" distL="0" distR="0" wp14:anchorId="04802827">
            <wp:extent cx="2420620" cy="62801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0620" cy="628015"/>
                    </a:xfrm>
                    <a:prstGeom prst="rect">
                      <a:avLst/>
                    </a:prstGeom>
                    <a:noFill/>
                  </pic:spPr>
                </pic:pic>
              </a:graphicData>
            </a:graphic>
          </wp:inline>
        </w:drawing>
      </w:r>
    </w:p>
    <w:p w:rsidR="00014B43" w:rsidRDefault="00014B43" w:rsidP="00014B43">
      <w:pPr>
        <w:jc w:val="right"/>
        <w:rPr>
          <w:rtl/>
        </w:rPr>
      </w:pPr>
      <w:r>
        <w:rPr>
          <w:noProof/>
        </w:rPr>
        <w:lastRenderedPageBreak/>
        <mc:AlternateContent>
          <mc:Choice Requires="wpg">
            <w:drawing>
              <wp:anchor distT="0" distB="0" distL="228600" distR="228600" simplePos="0" relativeHeight="251661312" behindDoc="0" locked="0" layoutInCell="1" allowOverlap="1" wp14:anchorId="45B792F9" wp14:editId="2E8E387E">
                <wp:simplePos x="0" y="0"/>
                <wp:positionH relativeFrom="page">
                  <wp:align>right</wp:align>
                </wp:positionH>
                <wp:positionV relativeFrom="page">
                  <wp:align>bottom</wp:align>
                </wp:positionV>
                <wp:extent cx="7762875" cy="10039350"/>
                <wp:effectExtent l="0" t="0" r="9525" b="0"/>
                <wp:wrapSquare wrapText="bothSides"/>
                <wp:docPr id="1" name="Group 1"/>
                <wp:cNvGraphicFramePr/>
                <a:graphic xmlns:a="http://schemas.openxmlformats.org/drawingml/2006/main">
                  <a:graphicData uri="http://schemas.microsoft.com/office/word/2010/wordprocessingGroup">
                    <wpg:wgp>
                      <wpg:cNvGrpSpPr/>
                      <wpg:grpSpPr>
                        <a:xfrm>
                          <a:off x="0" y="0"/>
                          <a:ext cx="7762875" cy="10039350"/>
                          <a:chOff x="0" y="0"/>
                          <a:chExt cx="2571750" cy="8229600"/>
                        </a:xfrm>
                      </wpg:grpSpPr>
                      <wps:wsp>
                        <wps:cNvPr id="2" name="Text Box 2"/>
                        <wps:cNvSpPr txBox="1"/>
                        <wps:spPr>
                          <a:xfrm>
                            <a:off x="190500" y="0"/>
                            <a:ext cx="2381250" cy="8229600"/>
                          </a:xfrm>
                          <a:prstGeom prst="rect">
                            <a:avLst/>
                          </a:prstGeom>
                          <a:solidFill>
                            <a:schemeClr val="accent6">
                              <a:lumMod val="60000"/>
                              <a:lumOff val="40000"/>
                            </a:schemeClr>
                          </a:solidFill>
                          <a:ln w="6350">
                            <a:noFill/>
                          </a:ln>
                          <a:effectLst/>
                        </wps:spPr>
                        <wps:style>
                          <a:lnRef idx="0">
                            <a:schemeClr val="accent1"/>
                          </a:lnRef>
                          <a:fillRef idx="1003">
                            <a:schemeClr val="lt2"/>
                          </a:fillRef>
                          <a:effectRef idx="0">
                            <a:schemeClr val="accent1"/>
                          </a:effectRef>
                          <a:fontRef idx="minor">
                            <a:schemeClr val="dk1"/>
                          </a:fontRef>
                        </wps:style>
                        <wps:txbx>
                          <w:txbxContent>
                            <w:p w:rsidR="000977C8" w:rsidRPr="000977C8" w:rsidRDefault="000977C8" w:rsidP="000977C8">
                              <w:pPr>
                                <w:bidi/>
                                <w:spacing w:after="200" w:line="276" w:lineRule="auto"/>
                                <w:ind w:firstLine="507"/>
                                <w:jc w:val="lowKashida"/>
                                <w:rPr>
                                  <w:rFonts w:ascii="Times New Roman" w:eastAsia="Calibri" w:hAnsi="Times New Roman" w:cs="Times New Roman"/>
                                  <w:b/>
                                  <w:bCs/>
                                  <w:sz w:val="32"/>
                                  <w:szCs w:val="32"/>
                                  <w:rtl/>
                                </w:rPr>
                              </w:pPr>
                              <w:r w:rsidRPr="000977C8">
                                <w:rPr>
                                  <w:rFonts w:ascii="Times New Roman" w:eastAsia="Calibri" w:hAnsi="Times New Roman" w:cs="Times New Roman"/>
                                  <w:b/>
                                  <w:bCs/>
                                  <w:sz w:val="32"/>
                                  <w:szCs w:val="32"/>
                                  <w:rtl/>
                                </w:rPr>
                                <w:t>التخطيط السياحي يساعد على توحيد جهود جميع الوحدات المسؤولة عن تنمية القطاع السياحي وتنسيق عملها، ويقلل من ازدواجية القرارات والأنشطة المختلفة، مما يساعد على إنجاز الأهداف العامة والمحددة لهذا النشاط.</w:t>
                              </w:r>
                            </w:p>
                            <w:p w:rsidR="000977C8" w:rsidRPr="000977C8" w:rsidRDefault="000977C8" w:rsidP="000977C8">
                              <w:pPr>
                                <w:bidi/>
                                <w:spacing w:after="200" w:line="276" w:lineRule="auto"/>
                                <w:ind w:firstLine="507"/>
                                <w:jc w:val="lowKashida"/>
                                <w:rPr>
                                  <w:rFonts w:ascii="Times New Roman" w:eastAsia="Calibri" w:hAnsi="Times New Roman" w:cs="Times New Roman"/>
                                  <w:b/>
                                  <w:bCs/>
                                  <w:sz w:val="32"/>
                                  <w:szCs w:val="32"/>
                                  <w:rtl/>
                                </w:rPr>
                              </w:pPr>
                              <w:r w:rsidRPr="000977C8">
                                <w:rPr>
                                  <w:rFonts w:ascii="Times New Roman" w:eastAsia="Calibri" w:hAnsi="Times New Roman" w:cs="Times New Roman"/>
                                  <w:b/>
                                  <w:bCs/>
                                  <w:sz w:val="32"/>
                                  <w:szCs w:val="32"/>
                                  <w:rtl/>
                                </w:rPr>
                                <w:t xml:space="preserve">لهذا فإن التخطيط السياحي يتأثر بالتقلبات السياسية والاجتماعية والطبيعية أكثر من تأثره بعوامل الإنتاج والقوى الاقتصادية المختلفة. </w:t>
                              </w:r>
                            </w:p>
                            <w:p w:rsidR="000977C8" w:rsidRPr="000977C8" w:rsidRDefault="000977C8" w:rsidP="000977C8">
                              <w:pPr>
                                <w:bidi/>
                                <w:spacing w:after="200" w:line="276" w:lineRule="auto"/>
                                <w:ind w:firstLine="507"/>
                                <w:jc w:val="lowKashida"/>
                                <w:rPr>
                                  <w:rFonts w:ascii="Times New Roman" w:eastAsia="Calibri" w:hAnsi="Times New Roman" w:cs="Times New Roman"/>
                                  <w:color w:val="FF0000"/>
                                  <w:sz w:val="32"/>
                                  <w:szCs w:val="32"/>
                                  <w:rtl/>
                                </w:rPr>
                              </w:pPr>
                              <w:r w:rsidRPr="000977C8">
                                <w:rPr>
                                  <w:rFonts w:ascii="Times New Roman" w:eastAsia="Calibri" w:hAnsi="Times New Roman" w:cs="Times New Roman"/>
                                  <w:b/>
                                  <w:bCs/>
                                  <w:color w:val="FF0000"/>
                                  <w:sz w:val="32"/>
                                  <w:szCs w:val="32"/>
                                  <w:rtl/>
                                </w:rPr>
                                <w:t>ومن أهم المزايا والفوائد</w:t>
                              </w:r>
                              <w:r w:rsidRPr="000977C8">
                                <w:rPr>
                                  <w:rFonts w:ascii="Times New Roman" w:eastAsia="Calibri" w:hAnsi="Times New Roman" w:cs="Times New Roman"/>
                                  <w:b/>
                                  <w:bCs/>
                                  <w:color w:val="FF0000"/>
                                  <w:sz w:val="36"/>
                                  <w:szCs w:val="36"/>
                                  <w:rtl/>
                                </w:rPr>
                                <w:t xml:space="preserve"> </w:t>
                              </w:r>
                              <w:r w:rsidRPr="000977C8">
                                <w:rPr>
                                  <w:rFonts w:ascii="Times New Roman" w:eastAsia="Calibri" w:hAnsi="Times New Roman" w:cs="Times New Roman" w:hint="cs"/>
                                  <w:b/>
                                  <w:bCs/>
                                  <w:color w:val="FF0000"/>
                                  <w:sz w:val="36"/>
                                  <w:szCs w:val="36"/>
                                  <w:rtl/>
                                  <w:lang w:bidi="ar-SY"/>
                                </w:rPr>
                                <w:t>ا</w:t>
                              </w:r>
                              <w:r w:rsidRPr="000977C8">
                                <w:rPr>
                                  <w:rFonts w:ascii="Times New Roman" w:eastAsia="Calibri" w:hAnsi="Times New Roman" w:cs="Times New Roman"/>
                                  <w:b/>
                                  <w:bCs/>
                                  <w:color w:val="FF0000"/>
                                  <w:sz w:val="32"/>
                                  <w:szCs w:val="32"/>
                                  <w:rtl/>
                                </w:rPr>
                                <w:t>لتي تتطلب الأخذ بأسلوب التخطيط</w:t>
                              </w:r>
                              <w:r w:rsidRPr="000977C8">
                                <w:rPr>
                                  <w:rFonts w:ascii="Times New Roman" w:eastAsia="Calibri" w:hAnsi="Times New Roman" w:cs="Times New Roman"/>
                                  <w:color w:val="FF0000"/>
                                  <w:sz w:val="32"/>
                                  <w:szCs w:val="32"/>
                                  <w:rtl/>
                                </w:rPr>
                                <w:t xml:space="preserve"> </w:t>
                              </w:r>
                              <w:r w:rsidRPr="000977C8">
                                <w:rPr>
                                  <w:rFonts w:ascii="Times New Roman" w:eastAsia="Calibri" w:hAnsi="Times New Roman" w:cs="Times New Roman"/>
                                  <w:b/>
                                  <w:bCs/>
                                  <w:color w:val="FF0000"/>
                                  <w:sz w:val="32"/>
                                  <w:szCs w:val="32"/>
                                  <w:rtl/>
                                </w:rPr>
                                <w:t>السياحي على كل المستويات نذكر ما يلي</w:t>
                              </w:r>
                              <w:r w:rsidRPr="000977C8">
                                <w:rPr>
                                  <w:rFonts w:ascii="Times New Roman" w:eastAsia="Calibri" w:hAnsi="Times New Roman" w:cs="Times New Roman"/>
                                  <w:color w:val="FF0000"/>
                                  <w:sz w:val="32"/>
                                  <w:szCs w:val="32"/>
                                  <w:rtl/>
                                </w:rPr>
                                <w:t>:</w:t>
                              </w:r>
                            </w:p>
                            <w:p w:rsidR="000977C8" w:rsidRPr="000977C8" w:rsidRDefault="000977C8" w:rsidP="000977C8">
                              <w:pPr>
                                <w:bidi/>
                                <w:spacing w:after="200" w:line="276" w:lineRule="auto"/>
                                <w:ind w:firstLine="507"/>
                                <w:jc w:val="lowKashida"/>
                                <w:rPr>
                                  <w:rFonts w:ascii="Times New Roman" w:eastAsia="Calibri" w:hAnsi="Times New Roman" w:cs="Times New Roman"/>
                                  <w:sz w:val="32"/>
                                  <w:szCs w:val="32"/>
                                </w:rPr>
                              </w:pPr>
                            </w:p>
                            <w:p w:rsidR="000977C8" w:rsidRPr="000977C8" w:rsidRDefault="000977C8" w:rsidP="000977C8">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يساعد التخطيط للتنمية السياحية على تحديد وصيانة الموارد السياحية والاستفادة منها بشكل مناسب في الوقت الحاضر والمستقبل.</w:t>
                              </w:r>
                            </w:p>
                            <w:p w:rsidR="000977C8" w:rsidRPr="000977C8" w:rsidRDefault="000977C8" w:rsidP="000977C8">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 xml:space="preserve"> يساعد التخطيط السياحي على تكاملية وربط القطاع السياحي مع القطاعات الأخرى وعلى تحقيق أهداف السياسات العامة للتنمية الاقتصادية والاجتماعية على كل مستوياتها.</w:t>
                              </w:r>
                            </w:p>
                            <w:p w:rsidR="000977C8" w:rsidRPr="000977C8" w:rsidRDefault="000977C8" w:rsidP="000977C8">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يوفر أرضية مناسبة لأسلوب اتخاذ القرار لتنمية السياحة في القطاعين العام والخاص، من خلال دراسة الواقع الحالي والمستقبلي مع الأخذ بعين الاعتبار الأمور السياسية والاقتصادية التي تقررها الدولة لتطوير السياحة وتنشيطها.</w:t>
                              </w:r>
                            </w:p>
                            <w:p w:rsidR="000977C8" w:rsidRPr="000977C8" w:rsidRDefault="000977C8" w:rsidP="000977C8">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 xml:space="preserve">يوفر المعلومات والبيانات والإحصائيات والخرائط والمخططات والتقارير والاستبيانات، ويضعها تحت يد طالبيها. </w:t>
                              </w:r>
                            </w:p>
                            <w:p w:rsidR="000977C8" w:rsidRPr="000977C8" w:rsidRDefault="000977C8" w:rsidP="000977C8">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يساعد على زيادة الفوائد الاقتصادية والاجتماعية والبيئية من خلال تطوير القطاع السياحي، وتوزيع ثمار تنميته على أفراد المجتمع. كما يقلل من سلبيات السياحة.</w:t>
                              </w:r>
                            </w:p>
                            <w:p w:rsidR="000977C8" w:rsidRPr="000977C8" w:rsidRDefault="000977C8" w:rsidP="000977C8">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يساعد على وضع الخطط التفصيلية لرفع المستوى السياحي لبعض المناطق المتميزة، والمتخلفة سياحيا.</w:t>
                              </w:r>
                            </w:p>
                            <w:p w:rsidR="000977C8" w:rsidRPr="000977C8" w:rsidRDefault="000977C8" w:rsidP="000977C8">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يساعد على وضع الأسس المناسبة لتنفيذ الخطط والسياسات والبرامج التنموية المستمرة عن طريق إنشاء الأجهزة والمؤسسات لإدارة النشاط.</w:t>
                              </w:r>
                            </w:p>
                            <w:p w:rsidR="000977C8" w:rsidRPr="000977C8" w:rsidRDefault="000977C8" w:rsidP="000977C8">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يساهم في استمرارية تقويم التنمية السياحية ومواصلة التقدم في تطوير هذا النشاط. والتأكيد على الإيجابيات وتجاوز السلبيات في الأعوام اللاحقة.</w:t>
                              </w:r>
                            </w:p>
                            <w:p w:rsidR="005755A4" w:rsidRPr="005755A4" w:rsidRDefault="005755A4" w:rsidP="00E445FD">
                              <w:pPr>
                                <w:jc w:val="right"/>
                                <w:rPr>
                                  <w:color w:val="595959" w:themeColor="text1" w:themeTint="A6"/>
                                  <w:sz w:val="32"/>
                                  <w:szCs w:val="32"/>
                                </w:rPr>
                              </w:pPr>
                              <w:bookmarkStart w:id="0" w:name="_GoBack"/>
                              <w:bookmarkEnd w:id="0"/>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3" name="Rectangle 3"/>
                        <wps:cNvSpPr/>
                        <wps:spPr>
                          <a:xfrm>
                            <a:off x="0" y="0"/>
                            <a:ext cx="190500" cy="8229600"/>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94665" y="7624301"/>
                            <a:ext cx="2466504" cy="384809"/>
                          </a:xfrm>
                          <a:prstGeom prst="homePlat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5755A4" w:rsidRDefault="005755A4" w:rsidP="005755A4">
                              <w:pPr>
                                <w:pStyle w:val="NoSpacing"/>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45B792F9" id="Group 1" o:spid="_x0000_s1030" style="position:absolute;left:0;text-align:left;margin-left:560.05pt;margin-top:0;width:611.25pt;height:790.5pt;z-index:251661312;mso-wrap-distance-left:18pt;mso-wrap-distance-right:18pt;mso-position-horizontal:right;mso-position-horizontal-relative:page;mso-position-vertical:bottom;mso-position-vertical-relative:page" coordsize="2571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">
                <v:shape id="Text Box 2" o:spid="_x0000_s1031" type="#_x0000_t202" style="position:absolute;left:1905;width:23812;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ot58UA&#10;AADaAAAADwAAAGRycy9kb3ducmV2LnhtbESPzWrDMBCE74W+g9hCb7UcN4TiRAmhJlBKUojzg4+L&#10;tbFNrJWxVMd9+ypQ6HGYmW+YxWo0rRiod41lBZMoBkFcWt1wpeB42Ly8gXAeWWNrmRT8kIPV8vFh&#10;gam2N97TkPtKBAi7FBXU3neplK6syaCLbEccvIvtDfog+0rqHm8BblqZxPFMGmw4LNTY0XtN5TX/&#10;NgrOTVFs892XqT5fr1k2m56Gvd0o9fw0rucgPI3+P/zX/tAKErhfCT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qi3nxQAAANoAAAAPAAAAAAAAAAAAAAAAAJgCAABkcnMv&#10;ZG93bnJldi54bWxQSwUGAAAAAAQABAD1AAAAigMAAAAA&#10;" fillcolor="#a8d08d [1945]" stroked="f" strokeweight=".5pt">
                  <v:textbox inset="14.4pt,1in,14.4pt,14.4pt">
                    <w:txbxContent>
                      <w:p w:rsidR="000977C8" w:rsidRPr="000977C8" w:rsidRDefault="000977C8" w:rsidP="000977C8">
                        <w:pPr>
                          <w:bidi/>
                          <w:spacing w:after="200" w:line="276" w:lineRule="auto"/>
                          <w:ind w:firstLine="507"/>
                          <w:jc w:val="lowKashida"/>
                          <w:rPr>
                            <w:rFonts w:ascii="Times New Roman" w:eastAsia="Calibri" w:hAnsi="Times New Roman" w:cs="Times New Roman"/>
                            <w:b/>
                            <w:bCs/>
                            <w:sz w:val="32"/>
                            <w:szCs w:val="32"/>
                            <w:rtl/>
                          </w:rPr>
                        </w:pPr>
                        <w:r w:rsidRPr="000977C8">
                          <w:rPr>
                            <w:rFonts w:ascii="Times New Roman" w:eastAsia="Calibri" w:hAnsi="Times New Roman" w:cs="Times New Roman"/>
                            <w:b/>
                            <w:bCs/>
                            <w:sz w:val="32"/>
                            <w:szCs w:val="32"/>
                            <w:rtl/>
                          </w:rPr>
                          <w:t>التخطيط السياحي يساعد على توحيد جهود جميع الوحدات المسؤولة عن تنمية القطاع السياحي وتنسيق عملها، ويقلل من ازدواجية القرارات والأنشطة المختلفة، مما يساعد على إنجاز الأهداف العامة والمحددة لهذا النشاط.</w:t>
                        </w:r>
                      </w:p>
                      <w:p w:rsidR="000977C8" w:rsidRPr="000977C8" w:rsidRDefault="000977C8" w:rsidP="000977C8">
                        <w:pPr>
                          <w:bidi/>
                          <w:spacing w:after="200" w:line="276" w:lineRule="auto"/>
                          <w:ind w:firstLine="507"/>
                          <w:jc w:val="lowKashida"/>
                          <w:rPr>
                            <w:rFonts w:ascii="Times New Roman" w:eastAsia="Calibri" w:hAnsi="Times New Roman" w:cs="Times New Roman"/>
                            <w:b/>
                            <w:bCs/>
                            <w:sz w:val="32"/>
                            <w:szCs w:val="32"/>
                            <w:rtl/>
                          </w:rPr>
                        </w:pPr>
                        <w:r w:rsidRPr="000977C8">
                          <w:rPr>
                            <w:rFonts w:ascii="Times New Roman" w:eastAsia="Calibri" w:hAnsi="Times New Roman" w:cs="Times New Roman"/>
                            <w:b/>
                            <w:bCs/>
                            <w:sz w:val="32"/>
                            <w:szCs w:val="32"/>
                            <w:rtl/>
                          </w:rPr>
                          <w:t xml:space="preserve">لهذا فإن التخطيط السياحي يتأثر بالتقلبات السياسية والاجتماعية والطبيعية أكثر من تأثره بعوامل الإنتاج والقوى الاقتصادية المختلفة. </w:t>
                        </w:r>
                      </w:p>
                      <w:p w:rsidR="000977C8" w:rsidRPr="000977C8" w:rsidRDefault="000977C8" w:rsidP="000977C8">
                        <w:pPr>
                          <w:bidi/>
                          <w:spacing w:after="200" w:line="276" w:lineRule="auto"/>
                          <w:ind w:firstLine="507"/>
                          <w:jc w:val="lowKashida"/>
                          <w:rPr>
                            <w:rFonts w:ascii="Times New Roman" w:eastAsia="Calibri" w:hAnsi="Times New Roman" w:cs="Times New Roman"/>
                            <w:color w:val="FF0000"/>
                            <w:sz w:val="32"/>
                            <w:szCs w:val="32"/>
                            <w:rtl/>
                          </w:rPr>
                        </w:pPr>
                        <w:r w:rsidRPr="000977C8">
                          <w:rPr>
                            <w:rFonts w:ascii="Times New Roman" w:eastAsia="Calibri" w:hAnsi="Times New Roman" w:cs="Times New Roman"/>
                            <w:b/>
                            <w:bCs/>
                            <w:color w:val="FF0000"/>
                            <w:sz w:val="32"/>
                            <w:szCs w:val="32"/>
                            <w:rtl/>
                          </w:rPr>
                          <w:t>ومن أهم المزايا والفوائد</w:t>
                        </w:r>
                        <w:r w:rsidRPr="000977C8">
                          <w:rPr>
                            <w:rFonts w:ascii="Times New Roman" w:eastAsia="Calibri" w:hAnsi="Times New Roman" w:cs="Times New Roman"/>
                            <w:b/>
                            <w:bCs/>
                            <w:color w:val="FF0000"/>
                            <w:sz w:val="36"/>
                            <w:szCs w:val="36"/>
                            <w:rtl/>
                          </w:rPr>
                          <w:t xml:space="preserve"> </w:t>
                        </w:r>
                        <w:r w:rsidRPr="000977C8">
                          <w:rPr>
                            <w:rFonts w:ascii="Times New Roman" w:eastAsia="Calibri" w:hAnsi="Times New Roman" w:cs="Times New Roman" w:hint="cs"/>
                            <w:b/>
                            <w:bCs/>
                            <w:color w:val="FF0000"/>
                            <w:sz w:val="36"/>
                            <w:szCs w:val="36"/>
                            <w:rtl/>
                            <w:lang w:bidi="ar-SY"/>
                          </w:rPr>
                          <w:t>ا</w:t>
                        </w:r>
                        <w:r w:rsidRPr="000977C8">
                          <w:rPr>
                            <w:rFonts w:ascii="Times New Roman" w:eastAsia="Calibri" w:hAnsi="Times New Roman" w:cs="Times New Roman"/>
                            <w:b/>
                            <w:bCs/>
                            <w:color w:val="FF0000"/>
                            <w:sz w:val="32"/>
                            <w:szCs w:val="32"/>
                            <w:rtl/>
                          </w:rPr>
                          <w:t>لتي تتطلب الأخذ بأسلوب التخطيط</w:t>
                        </w:r>
                        <w:r w:rsidRPr="000977C8">
                          <w:rPr>
                            <w:rFonts w:ascii="Times New Roman" w:eastAsia="Calibri" w:hAnsi="Times New Roman" w:cs="Times New Roman"/>
                            <w:color w:val="FF0000"/>
                            <w:sz w:val="32"/>
                            <w:szCs w:val="32"/>
                            <w:rtl/>
                          </w:rPr>
                          <w:t xml:space="preserve"> </w:t>
                        </w:r>
                        <w:r w:rsidRPr="000977C8">
                          <w:rPr>
                            <w:rFonts w:ascii="Times New Roman" w:eastAsia="Calibri" w:hAnsi="Times New Roman" w:cs="Times New Roman"/>
                            <w:b/>
                            <w:bCs/>
                            <w:color w:val="FF0000"/>
                            <w:sz w:val="32"/>
                            <w:szCs w:val="32"/>
                            <w:rtl/>
                          </w:rPr>
                          <w:t>السياحي على كل المستويات نذكر ما يلي</w:t>
                        </w:r>
                        <w:r w:rsidRPr="000977C8">
                          <w:rPr>
                            <w:rFonts w:ascii="Times New Roman" w:eastAsia="Calibri" w:hAnsi="Times New Roman" w:cs="Times New Roman"/>
                            <w:color w:val="FF0000"/>
                            <w:sz w:val="32"/>
                            <w:szCs w:val="32"/>
                            <w:rtl/>
                          </w:rPr>
                          <w:t>:</w:t>
                        </w:r>
                      </w:p>
                      <w:p w:rsidR="000977C8" w:rsidRPr="000977C8" w:rsidRDefault="000977C8" w:rsidP="000977C8">
                        <w:pPr>
                          <w:bidi/>
                          <w:spacing w:after="200" w:line="276" w:lineRule="auto"/>
                          <w:ind w:firstLine="507"/>
                          <w:jc w:val="lowKashida"/>
                          <w:rPr>
                            <w:rFonts w:ascii="Times New Roman" w:eastAsia="Calibri" w:hAnsi="Times New Roman" w:cs="Times New Roman"/>
                            <w:sz w:val="32"/>
                            <w:szCs w:val="32"/>
                          </w:rPr>
                        </w:pPr>
                      </w:p>
                      <w:p w:rsidR="000977C8" w:rsidRPr="000977C8" w:rsidRDefault="000977C8" w:rsidP="000977C8">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يساعد التخطيط للتنمية السياحية على تحديد وصيانة الموارد السياحية والاستفادة منها بشكل مناسب في الوقت الحاضر والمستقبل.</w:t>
                        </w:r>
                      </w:p>
                      <w:p w:rsidR="000977C8" w:rsidRPr="000977C8" w:rsidRDefault="000977C8" w:rsidP="000977C8">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 xml:space="preserve"> يساعد التخطيط السياحي على تكاملية وربط القطاع السياحي مع القطاعات الأخرى وعلى تحقيق أهداف السياسات العامة للتنمية الاقتصادية والاجتماعية على كل مستوياتها.</w:t>
                        </w:r>
                      </w:p>
                      <w:p w:rsidR="000977C8" w:rsidRPr="000977C8" w:rsidRDefault="000977C8" w:rsidP="000977C8">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يوفر أرضية مناسبة لأسلوب اتخاذ القرار لتنمية السياحة في القطاعين العام والخاص، من خلال دراسة الواقع الحالي والمستقبلي مع الأخذ بعين الاعتبار الأمور السياسية والاقتصادية التي تقررها الدولة لتطوير السياحة وتنشيطها.</w:t>
                        </w:r>
                      </w:p>
                      <w:p w:rsidR="000977C8" w:rsidRPr="000977C8" w:rsidRDefault="000977C8" w:rsidP="000977C8">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 xml:space="preserve">يوفر المعلومات والبيانات والإحصائيات والخرائط والمخططات والتقارير والاستبيانات، ويضعها تحت يد طالبيها. </w:t>
                        </w:r>
                      </w:p>
                      <w:p w:rsidR="000977C8" w:rsidRPr="000977C8" w:rsidRDefault="000977C8" w:rsidP="000977C8">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يساعد على زيادة الفوائد الاقتصادية والاجتماعية والبيئية من خلال تطوير القطاع السياحي، وتوزيع ثمار تنميته على أفراد المجتمع. كما يقلل من سلبيات السياحة.</w:t>
                        </w:r>
                      </w:p>
                      <w:p w:rsidR="000977C8" w:rsidRPr="000977C8" w:rsidRDefault="000977C8" w:rsidP="000977C8">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يساعد على وضع الخطط التفصيلية لرفع المستوى السياحي لبعض المناطق المتميزة، والمتخلفة سياحيا.</w:t>
                        </w:r>
                      </w:p>
                      <w:p w:rsidR="000977C8" w:rsidRPr="000977C8" w:rsidRDefault="000977C8" w:rsidP="000977C8">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يساعد على وضع الأسس المناسبة لتنفيذ الخطط والسياسات والبرامج التنموية المستمرة عن طريق إنشاء الأجهزة والمؤسسات لإدارة النشاط.</w:t>
                        </w:r>
                      </w:p>
                      <w:p w:rsidR="000977C8" w:rsidRPr="000977C8" w:rsidRDefault="000977C8" w:rsidP="000977C8">
                        <w:pPr>
                          <w:numPr>
                            <w:ilvl w:val="1"/>
                            <w:numId w:val="14"/>
                          </w:numPr>
                          <w:tabs>
                            <w:tab w:val="num" w:pos="386"/>
                            <w:tab w:val="left" w:pos="867"/>
                          </w:tabs>
                          <w:bidi/>
                          <w:spacing w:after="0" w:line="240" w:lineRule="auto"/>
                          <w:ind w:left="0" w:firstLine="507"/>
                          <w:jc w:val="lowKashida"/>
                          <w:rPr>
                            <w:rFonts w:ascii="Times New Roman" w:eastAsia="Calibri" w:hAnsi="Times New Roman" w:cs="Times New Roman"/>
                            <w:b/>
                            <w:bCs/>
                            <w:sz w:val="32"/>
                            <w:szCs w:val="32"/>
                          </w:rPr>
                        </w:pPr>
                        <w:r w:rsidRPr="000977C8">
                          <w:rPr>
                            <w:rFonts w:ascii="Times New Roman" w:eastAsia="Calibri" w:hAnsi="Times New Roman" w:cs="Times New Roman"/>
                            <w:b/>
                            <w:bCs/>
                            <w:sz w:val="32"/>
                            <w:szCs w:val="32"/>
                            <w:rtl/>
                          </w:rPr>
                          <w:t>يساهم في استمرارية تقويم التنمية السياحية ومواصلة التقدم في تطوير هذا النشاط. والتأكيد على الإيجابيات وتجاوز السلبيات في الأعوام اللاحقة.</w:t>
                        </w:r>
                      </w:p>
                      <w:p w:rsidR="005755A4" w:rsidRPr="005755A4" w:rsidRDefault="005755A4" w:rsidP="00E445FD">
                        <w:pPr>
                          <w:jc w:val="right"/>
                          <w:rPr>
                            <w:color w:val="595959" w:themeColor="text1" w:themeTint="A6"/>
                            <w:sz w:val="32"/>
                            <w:szCs w:val="32"/>
                          </w:rPr>
                        </w:pPr>
                        <w:bookmarkStart w:id="1" w:name="_GoBack"/>
                        <w:bookmarkEnd w:id="1"/>
                      </w:p>
                    </w:txbxContent>
                  </v:textbox>
                </v:shape>
                <v:rect id="Rectangle 3" o:spid="_x0000_s1032"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uaxsMA&#10;AADaAAAADwAAAGRycy9kb3ducmV2LnhtbESPQWsCMRSE7wX/Q3iCl6JZtRRZjSKCIB7Eag8en8lz&#10;s+zmZdlE3f77Rij0OMzMN8xi1blaPKgNpWcF41EGglh7U3Kh4Pu8Hc5AhIhssPZMCn4owGrZe1tg&#10;bvyTv+hxioVIEA45KrAxNrmUQVtyGEa+IU7ezbcOY5JtIU2LzwR3tZxk2ad0WHJasNjQxpKuTnen&#10;oDq+7z4Oe3nZXO+V3WYXXc3GWqlBv1vPQUTq4n/4r70zCqbwupJu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uaxsMAAADaAAAADwAAAAAAAAAAAAAAAACYAgAAZHJzL2Rv&#10;d25yZXYueG1sUEsFBgAAAAAEAAQA9QAAAIgDAAAAAA==&#10;" fillcolor="#ffc000" stroked="f" strokeweight="1pt"/>
                <v:shape id="Pentagon 4" o:spid="_x0000_s1033" type="#_x0000_t15" style="position:absolute;left:946;top:76243;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VeUcAA&#10;AADaAAAADwAAAGRycy9kb3ducmV2LnhtbESPzYrCMBSF94LvEK7gTlNFBukYpSMI3YlVF+6uzZ22&#10;THNTmqitT28GBJeH8/NxVpvO1OJOrassK5hNIxDEudUVFwpOx91kCcJ5ZI21ZVLQk4PNejhYYazt&#10;gw90z3whwgi7GBWU3jexlC4vyaCb2oY4eL+2NeiDbAupW3yEcVPLeRR9SYMVB0KJDW1Lyv+ymwnc&#10;vqKkt4f++ZMm++sya9Kzvig1HnXJNwhPnf+E3+1UK1jA/5VwA+T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VeUcAAAADaAAAADwAAAAAAAAAAAAAAAACYAgAAZHJzL2Rvd25y&#10;ZXYueG1sUEsFBgAAAAAEAAQA9QAAAIUDAAAAAA==&#10;" adj="19915" fillcolor="#ffc000" stroked="f" strokeweight="1pt">
                  <v:textbox inset="28.8pt,0,14.4pt,0">
                    <w:txbxContent>
                      <w:p w:rsidR="005755A4" w:rsidRPr="005755A4" w:rsidRDefault="005755A4" w:rsidP="005755A4">
                        <w:pPr>
                          <w:pStyle w:val="NoSpacing"/>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v:textbox>
                </v:shape>
                <w10:wrap type="square" anchorx="page" anchory="page"/>
              </v:group>
            </w:pict>
          </mc:Fallback>
        </mc:AlternateContent>
      </w:r>
    </w:p>
    <w:sectPr w:rsidR="00014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F_Taif Normal">
    <w:panose1 w:val="00000000000000000000"/>
    <w:charset w:val="B2"/>
    <w:family w:val="auto"/>
    <w:pitch w:val="variable"/>
    <w:sig w:usb0="00002001" w:usb1="00000000" w:usb2="00000000" w:usb3="00000000" w:csb0="00000040" w:csb1="00000000"/>
  </w:font>
  <w:font w:name="Sultan bold">
    <w:panose1 w:val="00000000000000000000"/>
    <w:charset w:val="B2"/>
    <w:family w:val="auto"/>
    <w:pitch w:val="variable"/>
    <w:sig w:usb0="00002001" w:usb1="00000000" w:usb2="00000000"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67979"/>
    <w:multiLevelType w:val="hybridMultilevel"/>
    <w:tmpl w:val="45DC77A6"/>
    <w:lvl w:ilvl="0" w:tplc="918AF8E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70C66"/>
    <w:multiLevelType w:val="hybridMultilevel"/>
    <w:tmpl w:val="C532849E"/>
    <w:lvl w:ilvl="0" w:tplc="47B08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141044"/>
    <w:multiLevelType w:val="hybridMultilevel"/>
    <w:tmpl w:val="01D8020C"/>
    <w:lvl w:ilvl="0" w:tplc="F2EE267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F96145"/>
    <w:multiLevelType w:val="hybridMultilevel"/>
    <w:tmpl w:val="CB6A3292"/>
    <w:lvl w:ilvl="0" w:tplc="24C4C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3B5162"/>
    <w:multiLevelType w:val="hybridMultilevel"/>
    <w:tmpl w:val="3C7A76B8"/>
    <w:lvl w:ilvl="0" w:tplc="0360D2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B71791"/>
    <w:multiLevelType w:val="hybridMultilevel"/>
    <w:tmpl w:val="2CBA3D70"/>
    <w:lvl w:ilvl="0" w:tplc="48660566">
      <w:start w:val="2"/>
      <w:numFmt w:val="decimal"/>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89268C"/>
    <w:multiLevelType w:val="hybridMultilevel"/>
    <w:tmpl w:val="D3A88B5C"/>
    <w:lvl w:ilvl="0" w:tplc="CB70309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746683"/>
    <w:multiLevelType w:val="hybridMultilevel"/>
    <w:tmpl w:val="7B946D02"/>
    <w:lvl w:ilvl="0" w:tplc="651A12B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7B5943"/>
    <w:multiLevelType w:val="hybridMultilevel"/>
    <w:tmpl w:val="429CF05E"/>
    <w:lvl w:ilvl="0" w:tplc="DFE044AE">
      <w:start w:val="1"/>
      <w:numFmt w:val="decimal"/>
      <w:lvlText w:val="%1."/>
      <w:lvlJc w:val="left"/>
      <w:pPr>
        <w:tabs>
          <w:tab w:val="num" w:pos="630"/>
        </w:tabs>
        <w:ind w:left="630" w:hanging="360"/>
      </w:pPr>
      <w:rPr>
        <w:b/>
        <w:bCs/>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9">
    <w:nsid w:val="569F62FF"/>
    <w:multiLevelType w:val="hybridMultilevel"/>
    <w:tmpl w:val="5754CB8A"/>
    <w:lvl w:ilvl="0" w:tplc="A36CE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107AEF"/>
    <w:multiLevelType w:val="hybridMultilevel"/>
    <w:tmpl w:val="AEF2FAFE"/>
    <w:lvl w:ilvl="0" w:tplc="3526717A">
      <w:start w:val="1"/>
      <w:numFmt w:val="arabicAlpha"/>
      <w:lvlText w:val="%1-"/>
      <w:lvlJc w:val="left"/>
      <w:pPr>
        <w:tabs>
          <w:tab w:val="num" w:pos="720"/>
        </w:tabs>
        <w:ind w:left="720" w:hanging="360"/>
      </w:pPr>
      <w:rPr>
        <w:rFonts w:hint="default"/>
      </w:rPr>
    </w:lvl>
    <w:lvl w:ilvl="1" w:tplc="682E47BC">
      <w:start w:val="1"/>
      <w:numFmt w:val="decimal"/>
      <w:lvlText w:val="%2."/>
      <w:lvlJc w:val="left"/>
      <w:pPr>
        <w:tabs>
          <w:tab w:val="num" w:pos="1485"/>
        </w:tabs>
        <w:ind w:left="1485" w:hanging="405"/>
      </w:pPr>
      <w:rPr>
        <w:rFonts w:hint="default"/>
        <w:b/>
        <w:bCs/>
        <w:lang w:bidi="ar-SA"/>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25A6E6B"/>
    <w:multiLevelType w:val="hybridMultilevel"/>
    <w:tmpl w:val="A39E8782"/>
    <w:lvl w:ilvl="0" w:tplc="E5CC5884">
      <w:start w:val="8"/>
      <w:numFmt w:val="arabicAlpha"/>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A8447F"/>
    <w:multiLevelType w:val="hybridMultilevel"/>
    <w:tmpl w:val="CA4EB7AA"/>
    <w:lvl w:ilvl="0" w:tplc="6E02D754">
      <w:start w:val="5"/>
      <w:numFmt w:val="arabicAlpha"/>
      <w:lvlText w:val="%1-"/>
      <w:lvlJc w:val="left"/>
      <w:pPr>
        <w:ind w:left="720" w:hanging="360"/>
      </w:pPr>
      <w:rPr>
        <w:rFonts w:ascii="Arial" w:hAnsi="Arial" w:cs="Arial" w:hint="default"/>
        <w:b/>
        <w:bCs/>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E12E81"/>
    <w:multiLevelType w:val="hybridMultilevel"/>
    <w:tmpl w:val="7EA27220"/>
    <w:lvl w:ilvl="0" w:tplc="55A03EF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2"/>
  </w:num>
  <w:num w:numId="3">
    <w:abstractNumId w:val="11"/>
  </w:num>
  <w:num w:numId="4">
    <w:abstractNumId w:val="5"/>
  </w:num>
  <w:num w:numId="5">
    <w:abstractNumId w:val="1"/>
  </w:num>
  <w:num w:numId="6">
    <w:abstractNumId w:val="9"/>
  </w:num>
  <w:num w:numId="7">
    <w:abstractNumId w:val="3"/>
  </w:num>
  <w:num w:numId="8">
    <w:abstractNumId w:val="7"/>
  </w:num>
  <w:num w:numId="9">
    <w:abstractNumId w:val="2"/>
  </w:num>
  <w:num w:numId="10">
    <w:abstractNumId w:val="4"/>
  </w:num>
  <w:num w:numId="11">
    <w:abstractNumId w:val="6"/>
  </w:num>
  <w:num w:numId="12">
    <w:abstractNumId w:val="0"/>
  </w:num>
  <w:num w:numId="13">
    <w:abstractNumId w:val="8"/>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53A"/>
    <w:rsid w:val="00014B43"/>
    <w:rsid w:val="000977C8"/>
    <w:rsid w:val="000D188F"/>
    <w:rsid w:val="001F64ED"/>
    <w:rsid w:val="005755A4"/>
    <w:rsid w:val="006A0243"/>
    <w:rsid w:val="007E3F5F"/>
    <w:rsid w:val="008D253A"/>
    <w:rsid w:val="00A33F38"/>
    <w:rsid w:val="00D31C95"/>
    <w:rsid w:val="00E445FD"/>
    <w:rsid w:val="00E4774D"/>
    <w:rsid w:val="00FA5F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D8C328-2FBB-4254-BC9C-DABE997E4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14B43"/>
    <w:pPr>
      <w:spacing w:after="0" w:line="240" w:lineRule="auto"/>
    </w:pPr>
    <w:rPr>
      <w:rFonts w:eastAsiaTheme="minorEastAsia"/>
    </w:rPr>
  </w:style>
  <w:style w:type="character" w:customStyle="1" w:styleId="NoSpacingChar">
    <w:name w:val="No Spacing Char"/>
    <w:basedOn w:val="DefaultParagraphFont"/>
    <w:link w:val="NoSpacing"/>
    <w:uiPriority w:val="1"/>
    <w:rsid w:val="00014B43"/>
    <w:rPr>
      <w:rFonts w:eastAsiaTheme="minorEastAsia"/>
    </w:rPr>
  </w:style>
  <w:style w:type="paragraph" w:styleId="ListParagraph">
    <w:name w:val="List Paragraph"/>
    <w:basedOn w:val="Normal"/>
    <w:uiPriority w:val="34"/>
    <w:qFormat/>
    <w:rsid w:val="00E445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dr.radhi</dc:creator>
  <cp:keywords/>
  <dc:description/>
  <cp:lastModifiedBy>dr.radhi</cp:lastModifiedBy>
  <cp:revision>2</cp:revision>
  <dcterms:created xsi:type="dcterms:W3CDTF">2015-11-13T17:16:00Z</dcterms:created>
  <dcterms:modified xsi:type="dcterms:W3CDTF">2015-11-13T17:16:00Z</dcterms:modified>
</cp:coreProperties>
</file>