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FD8" w:rsidRPr="003E4AF6" w:rsidRDefault="00E62FD8" w:rsidP="00E62FD8">
      <w:pPr>
        <w:jc w:val="lowKashida"/>
        <w:rPr>
          <w:rFonts w:cs="Simplified Arabic" w:hint="cs"/>
          <w:color w:val="FF0000"/>
          <w:sz w:val="36"/>
          <w:szCs w:val="36"/>
          <w:rtl/>
          <w:lang w:bidi="ar-IQ"/>
        </w:rPr>
      </w:pPr>
      <w:r w:rsidRPr="003E4AF6">
        <w:rPr>
          <w:rFonts w:cs="Simplified Arabic" w:hint="cs"/>
          <w:color w:val="FF0000"/>
          <w:sz w:val="36"/>
          <w:szCs w:val="36"/>
          <w:rtl/>
          <w:lang w:bidi="ar-IQ"/>
        </w:rPr>
        <w:t xml:space="preserve">المحاضرة السادسة </w:t>
      </w:r>
    </w:p>
    <w:p w:rsidR="00E62FD8" w:rsidRPr="00301A3A" w:rsidRDefault="00E62FD8" w:rsidP="00E62FD8">
      <w:pPr>
        <w:jc w:val="lowKashida"/>
        <w:rPr>
          <w:rFonts w:cs="Simplified Arabic"/>
          <w:b/>
          <w:bCs/>
          <w:color w:val="FF0000"/>
          <w:sz w:val="36"/>
          <w:szCs w:val="36"/>
          <w:rtl/>
          <w:lang w:bidi="ar-IQ"/>
        </w:rPr>
      </w:pPr>
      <w:r w:rsidRPr="003E4AF6">
        <w:rPr>
          <w:rFonts w:cs="Simplified Arabic"/>
          <w:b/>
          <w:bCs/>
          <w:color w:val="FF0000"/>
          <w:sz w:val="36"/>
          <w:szCs w:val="36"/>
          <w:highlight w:val="yellow"/>
          <w:rtl/>
          <w:lang w:bidi="ar-IQ"/>
        </w:rPr>
        <w:t>صور النفقات العامة</w:t>
      </w:r>
      <w:r w:rsidRPr="00301A3A">
        <w:rPr>
          <w:rFonts w:cs="Simplified Arabic"/>
          <w:b/>
          <w:bCs/>
          <w:color w:val="FF0000"/>
          <w:sz w:val="36"/>
          <w:szCs w:val="36"/>
          <w:rtl/>
          <w:lang w:bidi="ar-IQ"/>
        </w:rPr>
        <w:t xml:space="preserve"> </w:t>
      </w:r>
    </w:p>
    <w:p w:rsidR="00E62FD8" w:rsidRDefault="00E62FD8" w:rsidP="00E62FD8">
      <w:pPr>
        <w:jc w:val="lowKashida"/>
        <w:rPr>
          <w:rFonts w:cs="Simplified Arabic"/>
          <w:sz w:val="32"/>
          <w:szCs w:val="32"/>
          <w:rtl/>
          <w:lang w:bidi="ar-IQ"/>
        </w:rPr>
      </w:pPr>
      <w:r>
        <w:rPr>
          <w:rFonts w:cs="Simplified Arabic"/>
          <w:sz w:val="32"/>
          <w:szCs w:val="32"/>
          <w:rtl/>
          <w:lang w:bidi="ar-IQ"/>
        </w:rPr>
        <w:tab/>
        <w:t xml:space="preserve">تتخذ النفقات العامة عدة صور من أبرزها  : </w:t>
      </w:r>
    </w:p>
    <w:p w:rsidR="00E62FD8" w:rsidRDefault="00E62FD8" w:rsidP="00E62FD8">
      <w:pPr>
        <w:numPr>
          <w:ilvl w:val="1"/>
          <w:numId w:val="1"/>
        </w:numPr>
        <w:tabs>
          <w:tab w:val="clear" w:pos="1455"/>
          <w:tab w:val="num" w:pos="746"/>
        </w:tabs>
        <w:ind w:left="746" w:hanging="360"/>
        <w:jc w:val="lowKashida"/>
        <w:rPr>
          <w:rFonts w:cs="Simplified Arabic"/>
          <w:sz w:val="32"/>
          <w:szCs w:val="32"/>
          <w:rtl/>
          <w:lang w:bidi="ar-IQ"/>
        </w:rPr>
      </w:pPr>
      <w:r>
        <w:rPr>
          <w:rFonts w:cs="Simplified Arabic"/>
          <w:sz w:val="32"/>
          <w:szCs w:val="32"/>
          <w:rtl/>
          <w:lang w:bidi="ar-IQ"/>
        </w:rPr>
        <w:t xml:space="preserve">الأجور والمرتبات التي تدفعها الدولة إلى الموظفين والعمال والمتقاعدين العاملين في أجهزتها ويعتمد حجم هذه الصورة من صور النفقات على عدد ومبالغ الأجور والمرتبات التي تدفعها الدولة لهذه الفئة. </w:t>
      </w:r>
    </w:p>
    <w:p w:rsidR="00E62FD8" w:rsidRDefault="00E62FD8" w:rsidP="00E62FD8">
      <w:pPr>
        <w:numPr>
          <w:ilvl w:val="1"/>
          <w:numId w:val="1"/>
        </w:numPr>
        <w:tabs>
          <w:tab w:val="clear" w:pos="1455"/>
          <w:tab w:val="num" w:pos="746"/>
        </w:tabs>
        <w:ind w:left="746" w:hanging="360"/>
        <w:jc w:val="lowKashida"/>
        <w:rPr>
          <w:rFonts w:cs="Simplified Arabic"/>
          <w:sz w:val="32"/>
          <w:szCs w:val="32"/>
          <w:lang w:bidi="ar-IQ"/>
        </w:rPr>
      </w:pPr>
      <w:r>
        <w:rPr>
          <w:rFonts w:cs="Simplified Arabic"/>
          <w:sz w:val="32"/>
          <w:szCs w:val="32"/>
          <w:rtl/>
          <w:lang w:bidi="ar-IQ"/>
        </w:rPr>
        <w:t xml:space="preserve">قيم السلع والخدمات التي تبتاعها الدولة وتهدف من ذلك إلى إشباع الحاجات العامة . </w:t>
      </w:r>
      <w:r>
        <w:rPr>
          <w:rFonts w:cs="Simplified Arabic" w:hint="cs"/>
          <w:sz w:val="32"/>
          <w:szCs w:val="32"/>
          <w:rtl/>
          <w:lang w:bidi="ar-IQ"/>
        </w:rPr>
        <w:t xml:space="preserve"> </w:t>
      </w:r>
    </w:p>
    <w:p w:rsidR="00E62FD8" w:rsidRDefault="00E62FD8" w:rsidP="00E62FD8">
      <w:pPr>
        <w:numPr>
          <w:ilvl w:val="1"/>
          <w:numId w:val="1"/>
        </w:numPr>
        <w:tabs>
          <w:tab w:val="clear" w:pos="1455"/>
          <w:tab w:val="num" w:pos="746"/>
        </w:tabs>
        <w:ind w:left="746" w:hanging="360"/>
        <w:jc w:val="lowKashida"/>
        <w:rPr>
          <w:rFonts w:cs="Simplified Arabic"/>
          <w:sz w:val="32"/>
          <w:szCs w:val="32"/>
          <w:lang w:bidi="ar-IQ"/>
        </w:rPr>
      </w:pPr>
      <w:r>
        <w:rPr>
          <w:rFonts w:cs="Simplified Arabic"/>
          <w:sz w:val="32"/>
          <w:szCs w:val="32"/>
          <w:rtl/>
          <w:lang w:bidi="ar-IQ"/>
        </w:rPr>
        <w:t xml:space="preserve">الإعانات المختلفة التي تقدمها الدولة إلى مختلف الفئات الاجتماعية أو إلى الدول والمنظمات الدولية . </w:t>
      </w:r>
    </w:p>
    <w:p w:rsidR="00E62FD8" w:rsidRDefault="00E62FD8" w:rsidP="00E62FD8">
      <w:pPr>
        <w:numPr>
          <w:ilvl w:val="1"/>
          <w:numId w:val="1"/>
        </w:numPr>
        <w:tabs>
          <w:tab w:val="clear" w:pos="1455"/>
          <w:tab w:val="num" w:pos="746"/>
        </w:tabs>
        <w:ind w:left="746" w:hanging="360"/>
        <w:jc w:val="lowKashida"/>
        <w:rPr>
          <w:rFonts w:cs="Simplified Arabic"/>
          <w:sz w:val="32"/>
          <w:szCs w:val="32"/>
          <w:lang w:bidi="ar-IQ"/>
        </w:rPr>
      </w:pPr>
      <w:r>
        <w:rPr>
          <w:rFonts w:cs="Simplified Arabic"/>
          <w:sz w:val="32"/>
          <w:szCs w:val="32"/>
          <w:rtl/>
          <w:lang w:bidi="ar-IQ"/>
        </w:rPr>
        <w:t xml:space="preserve">تسديد أقساط وفوائد الدين العام الذي تقترضه الدولة وسنتناول بالتفصيل في المحاضرات القادمة القرض العام  . </w:t>
      </w:r>
    </w:p>
    <w:p w:rsidR="00E62FD8" w:rsidRPr="004603BD" w:rsidRDefault="00E62FD8" w:rsidP="00E62FD8">
      <w:pPr>
        <w:jc w:val="lowKashida"/>
        <w:rPr>
          <w:rFonts w:cs="Simplified Arabic"/>
          <w:b/>
          <w:bCs/>
          <w:sz w:val="36"/>
          <w:szCs w:val="36"/>
          <w:rtl/>
          <w:lang w:bidi="ar-IQ"/>
        </w:rPr>
      </w:pPr>
      <w:r w:rsidRPr="004136F5">
        <w:rPr>
          <w:rFonts w:cs="Simplified Arabic"/>
          <w:b/>
          <w:bCs/>
          <w:sz w:val="36"/>
          <w:szCs w:val="36"/>
          <w:highlight w:val="yellow"/>
          <w:rtl/>
          <w:lang w:bidi="ar-IQ"/>
        </w:rPr>
        <w:t>أولاً : الأجور والمرتبات</w:t>
      </w:r>
      <w:r w:rsidRPr="004603BD">
        <w:rPr>
          <w:rFonts w:cs="Simplified Arabic"/>
          <w:b/>
          <w:bCs/>
          <w:sz w:val="36"/>
          <w:szCs w:val="36"/>
          <w:rtl/>
          <w:lang w:bidi="ar-IQ"/>
        </w:rPr>
        <w:t xml:space="preserve"> </w:t>
      </w:r>
    </w:p>
    <w:p w:rsidR="00E62FD8" w:rsidRDefault="00E62FD8" w:rsidP="00E62FD8">
      <w:pPr>
        <w:jc w:val="lowKashida"/>
        <w:rPr>
          <w:rFonts w:cs="Simplified Arabic"/>
          <w:sz w:val="32"/>
          <w:szCs w:val="32"/>
          <w:rtl/>
          <w:lang w:bidi="ar-IQ"/>
        </w:rPr>
      </w:pPr>
      <w:r>
        <w:rPr>
          <w:rFonts w:cs="Simplified Arabic"/>
          <w:sz w:val="32"/>
          <w:szCs w:val="32"/>
          <w:rtl/>
          <w:lang w:bidi="ar-IQ"/>
        </w:rPr>
        <w:tab/>
        <w:t xml:space="preserve">تعرف الأجور والمرتبات بأنها المبالغ النقدية التي تقدمها الدولة </w:t>
      </w:r>
      <w:proofErr w:type="spellStart"/>
      <w:r>
        <w:rPr>
          <w:rFonts w:cs="Simplified Arabic"/>
          <w:sz w:val="32"/>
          <w:szCs w:val="32"/>
          <w:rtl/>
          <w:lang w:bidi="ar-IQ"/>
        </w:rPr>
        <w:t>للافراد</w:t>
      </w:r>
      <w:proofErr w:type="spellEnd"/>
      <w:r>
        <w:rPr>
          <w:rFonts w:cs="Simplified Arabic"/>
          <w:sz w:val="32"/>
          <w:szCs w:val="32"/>
          <w:rtl/>
          <w:lang w:bidi="ar-IQ"/>
        </w:rPr>
        <w:t xml:space="preserve"> العاملين في أجهزتها المختلفة فعلاً ثمناً للخدمات التي يقدمها هؤلاء لها أو الذين عملوا فيها فترة من الزمن ثم وصلوا سناً يجعل استمرارهم في العمل متعذراً فأحالتهم الدولة إلى التقاعد ، والأصل إن الدول تنظم موضوع رواتب وأجور العاملين لديها بقانون خاص وبالوقت نفسه توجد فئات معينة تستثنى من هذا القانون وينظم وضعها المالي بقانون خاص أيضا يعني بفئات معينة كرئيس الجمهورية  أو الملك إذا كانت الدولة تعمل بالنظام الملكي ,والوزراء وأعضاء الجالس النيابية وأعضاء المجالس الحلية </w:t>
      </w:r>
      <w:proofErr w:type="spellStart"/>
      <w:r>
        <w:rPr>
          <w:rFonts w:cs="Simplified Arabic"/>
          <w:sz w:val="32"/>
          <w:szCs w:val="32"/>
          <w:rtl/>
          <w:lang w:bidi="ar-IQ"/>
        </w:rPr>
        <w:t>او</w:t>
      </w:r>
      <w:proofErr w:type="spellEnd"/>
      <w:r>
        <w:rPr>
          <w:rFonts w:cs="Simplified Arabic"/>
          <w:sz w:val="32"/>
          <w:szCs w:val="32"/>
          <w:rtl/>
          <w:lang w:bidi="ar-IQ"/>
        </w:rPr>
        <w:t xml:space="preserve"> </w:t>
      </w:r>
      <w:proofErr w:type="spellStart"/>
      <w:r>
        <w:rPr>
          <w:rFonts w:cs="Simplified Arabic"/>
          <w:sz w:val="32"/>
          <w:szCs w:val="32"/>
          <w:rtl/>
          <w:lang w:bidi="ar-IQ"/>
        </w:rPr>
        <w:t>اعضاء</w:t>
      </w:r>
      <w:proofErr w:type="spellEnd"/>
      <w:r>
        <w:rPr>
          <w:rFonts w:cs="Simplified Arabic"/>
          <w:sz w:val="32"/>
          <w:szCs w:val="32"/>
          <w:rtl/>
          <w:lang w:bidi="ar-IQ"/>
        </w:rPr>
        <w:t xml:space="preserve"> الاتحاد الفيدرالي وغيرها ,لكن في الأعم الغالب إن أنواع الأجور قد </w:t>
      </w:r>
      <w:proofErr w:type="spellStart"/>
      <w:r>
        <w:rPr>
          <w:rFonts w:cs="Simplified Arabic"/>
          <w:sz w:val="32"/>
          <w:szCs w:val="32"/>
          <w:rtl/>
          <w:lang w:bidi="ar-IQ"/>
        </w:rPr>
        <w:t>لاتتعدى</w:t>
      </w:r>
      <w:proofErr w:type="spellEnd"/>
      <w:r>
        <w:rPr>
          <w:rFonts w:cs="Simplified Arabic"/>
          <w:sz w:val="32"/>
          <w:szCs w:val="32"/>
          <w:rtl/>
          <w:lang w:bidi="ar-IQ"/>
        </w:rPr>
        <w:t xml:space="preserve"> الأنواع التالية : </w:t>
      </w:r>
    </w:p>
    <w:p w:rsidR="00E62FD8" w:rsidRDefault="00E62FD8" w:rsidP="00E62FD8">
      <w:pPr>
        <w:numPr>
          <w:ilvl w:val="0"/>
          <w:numId w:val="2"/>
        </w:numPr>
        <w:jc w:val="lowKashida"/>
        <w:rPr>
          <w:rFonts w:cs="Simplified Arabic"/>
          <w:sz w:val="32"/>
          <w:szCs w:val="32"/>
          <w:lang w:bidi="ar-IQ"/>
        </w:rPr>
      </w:pPr>
      <w:r>
        <w:rPr>
          <w:rFonts w:cs="Simplified Arabic"/>
          <w:sz w:val="32"/>
          <w:szCs w:val="32"/>
          <w:rtl/>
          <w:lang w:bidi="ar-IQ"/>
        </w:rPr>
        <w:t xml:space="preserve">مرتب رئيس الدولة : المقصود برئيس الدولة هو رئيس الجمهورية أو الملك يفترض في كل دولة من الدول أن يتم تحديد مرتب لرئيس الدولة وقد  تكون مرتبات الملوك أعلى من مرتبات رؤساء الجمهوريات ،لكن </w:t>
      </w:r>
      <w:r>
        <w:rPr>
          <w:rFonts w:cs="Simplified Arabic"/>
          <w:sz w:val="32"/>
          <w:szCs w:val="32"/>
          <w:rtl/>
          <w:lang w:bidi="ar-IQ"/>
        </w:rPr>
        <w:lastRenderedPageBreak/>
        <w:t xml:space="preserve">التساؤل الذي يبرز في هذا المجال هو  كيف يتم تحديد مرتب رئيس الدولة ؟ توجد  ثلاث طرق تعتمدها الدول وعلى النحو الآتي : </w:t>
      </w:r>
    </w:p>
    <w:p w:rsidR="00E62FD8" w:rsidRDefault="00E62FD8" w:rsidP="00E62FD8">
      <w:pPr>
        <w:numPr>
          <w:ilvl w:val="0"/>
          <w:numId w:val="3"/>
        </w:numPr>
        <w:jc w:val="lowKashida"/>
        <w:rPr>
          <w:rFonts w:cs="Simplified Arabic"/>
          <w:sz w:val="32"/>
          <w:szCs w:val="32"/>
          <w:rtl/>
          <w:lang w:bidi="ar-IQ"/>
        </w:rPr>
      </w:pPr>
      <w:r>
        <w:rPr>
          <w:rFonts w:cs="Simplified Arabic"/>
          <w:sz w:val="32"/>
          <w:szCs w:val="32"/>
          <w:rtl/>
          <w:lang w:bidi="ar-IQ"/>
        </w:rPr>
        <w:t xml:space="preserve">بعض الدول تلجأ إلى إصدار قانون إلى جانب قانون الموازنة ينظم  بموجبه مرتب رئيس الدولة  وان لهذه الطريقة مزايا وعيوب ، </w:t>
      </w:r>
      <w:r>
        <w:rPr>
          <w:rFonts w:cs="Simplified Arabic"/>
          <w:b/>
          <w:bCs/>
          <w:sz w:val="32"/>
          <w:szCs w:val="32"/>
          <w:rtl/>
          <w:lang w:bidi="ar-IQ"/>
        </w:rPr>
        <w:t>وتتمثل المزايا</w:t>
      </w:r>
      <w:r w:rsidRPr="002C0E05">
        <w:rPr>
          <w:rFonts w:cs="Simplified Arabic"/>
          <w:b/>
          <w:bCs/>
          <w:sz w:val="32"/>
          <w:szCs w:val="32"/>
          <w:rtl/>
          <w:lang w:bidi="ar-IQ"/>
        </w:rPr>
        <w:t xml:space="preserve"> :</w:t>
      </w:r>
      <w:r>
        <w:rPr>
          <w:rFonts w:cs="Simplified Arabic"/>
          <w:sz w:val="32"/>
          <w:szCs w:val="32"/>
          <w:rtl/>
          <w:lang w:bidi="ar-IQ"/>
        </w:rPr>
        <w:t xml:space="preserve"> بأنه في ظل هذه الطريقة السنوية والمرتبطة بقاعدة سنوية الموازنة  يتم تحديد مرتب رئيس الدولة, ويراعى فيها ويؤخذ بنظر الاعتبار التطورات الاقتصادية والنقدية في هذا البلد أو ذاك وعلى وجه التحديد  حالة التضخم النقدي السنوي التي تعد من الحالات الطبيعية إذا كانت ضمن  النسب المقبولة . </w:t>
      </w:r>
      <w:r>
        <w:rPr>
          <w:rFonts w:cs="Simplified Arabic"/>
          <w:b/>
          <w:bCs/>
          <w:sz w:val="32"/>
          <w:szCs w:val="32"/>
          <w:rtl/>
          <w:lang w:bidi="ar-IQ"/>
        </w:rPr>
        <w:t xml:space="preserve">أما </w:t>
      </w:r>
      <w:r w:rsidRPr="002C0E05">
        <w:rPr>
          <w:rFonts w:cs="Simplified Arabic"/>
          <w:b/>
          <w:bCs/>
          <w:sz w:val="32"/>
          <w:szCs w:val="32"/>
          <w:rtl/>
          <w:lang w:bidi="ar-IQ"/>
        </w:rPr>
        <w:t xml:space="preserve">عيوب </w:t>
      </w:r>
      <w:r>
        <w:rPr>
          <w:rFonts w:cs="Simplified Arabic"/>
          <w:b/>
          <w:bCs/>
          <w:sz w:val="32"/>
          <w:szCs w:val="32"/>
          <w:rtl/>
          <w:lang w:bidi="ar-IQ"/>
        </w:rPr>
        <w:t>طريقة التحديد السنوي بجانب الموازنة</w:t>
      </w:r>
      <w:r w:rsidRPr="002C0E05">
        <w:rPr>
          <w:rFonts w:cs="Simplified Arabic"/>
          <w:b/>
          <w:bCs/>
          <w:sz w:val="32"/>
          <w:szCs w:val="32"/>
          <w:rtl/>
          <w:lang w:bidi="ar-IQ"/>
        </w:rPr>
        <w:t>:</w:t>
      </w:r>
      <w:r>
        <w:rPr>
          <w:rFonts w:cs="Simplified Arabic"/>
          <w:sz w:val="32"/>
          <w:szCs w:val="32"/>
          <w:rtl/>
          <w:lang w:bidi="ar-IQ"/>
        </w:rPr>
        <w:t xml:space="preserve"> فتظهر من جهة </w:t>
      </w:r>
      <w:proofErr w:type="spellStart"/>
      <w:r>
        <w:rPr>
          <w:rFonts w:cs="Simplified Arabic"/>
          <w:sz w:val="32"/>
          <w:szCs w:val="32"/>
          <w:rtl/>
          <w:lang w:bidi="ar-IQ"/>
        </w:rPr>
        <w:t>ان</w:t>
      </w:r>
      <w:proofErr w:type="spellEnd"/>
      <w:r>
        <w:rPr>
          <w:rFonts w:cs="Simplified Arabic"/>
          <w:sz w:val="32"/>
          <w:szCs w:val="32"/>
          <w:rtl/>
          <w:lang w:bidi="ar-IQ"/>
        </w:rPr>
        <w:t xml:space="preserve"> البرلمان هو الجهة التشريعية التي تصدر هذا القانون والبرلمان عادة يتألف من أحزاب موالية تشكل الحكومة وأخرى معارضة وهذه مسألة طبيعية في النظم البرلمانية لكن يمكن  لأحزاب المعارضة استغلال  مسألة مناقشة مرتب رئيس الدولة لكي تطعن فيه أو قد يكون مادة خاضعة </w:t>
      </w:r>
      <w:proofErr w:type="spellStart"/>
      <w:r>
        <w:rPr>
          <w:rFonts w:cs="Simplified Arabic"/>
          <w:sz w:val="32"/>
          <w:szCs w:val="32"/>
          <w:rtl/>
          <w:lang w:bidi="ar-IQ"/>
        </w:rPr>
        <w:t>للتوافقات</w:t>
      </w:r>
      <w:proofErr w:type="spellEnd"/>
      <w:r>
        <w:rPr>
          <w:rFonts w:cs="Simplified Arabic"/>
          <w:sz w:val="32"/>
          <w:szCs w:val="32"/>
          <w:rtl/>
          <w:lang w:bidi="ar-IQ"/>
        </w:rPr>
        <w:t xml:space="preserve"> السياسية لاسيما في </w:t>
      </w:r>
      <w:proofErr w:type="spellStart"/>
      <w:r>
        <w:rPr>
          <w:rFonts w:cs="Simplified Arabic"/>
          <w:sz w:val="32"/>
          <w:szCs w:val="32"/>
          <w:rtl/>
          <w:lang w:bidi="ar-IQ"/>
        </w:rPr>
        <w:t>في</w:t>
      </w:r>
      <w:proofErr w:type="spellEnd"/>
      <w:r>
        <w:rPr>
          <w:rFonts w:cs="Simplified Arabic"/>
          <w:sz w:val="32"/>
          <w:szCs w:val="32"/>
          <w:rtl/>
          <w:lang w:bidi="ar-IQ"/>
        </w:rPr>
        <w:t xml:space="preserve"> حالات تشكيل الحكومات على أساس توافقي أو غياب المعارضة البرلمانية. </w:t>
      </w:r>
    </w:p>
    <w:p w:rsidR="00E62FD8" w:rsidRDefault="00E62FD8" w:rsidP="00E62FD8">
      <w:pPr>
        <w:numPr>
          <w:ilvl w:val="0"/>
          <w:numId w:val="3"/>
        </w:numPr>
        <w:jc w:val="lowKashida"/>
        <w:rPr>
          <w:rFonts w:cs="Simplified Arabic"/>
          <w:sz w:val="32"/>
          <w:szCs w:val="32"/>
          <w:lang w:bidi="ar-IQ"/>
        </w:rPr>
      </w:pPr>
      <w:r>
        <w:rPr>
          <w:rFonts w:cs="Simplified Arabic"/>
          <w:sz w:val="32"/>
          <w:szCs w:val="32"/>
          <w:rtl/>
          <w:lang w:bidi="ar-IQ"/>
        </w:rPr>
        <w:t xml:space="preserve"> قد يكون تحديد مرتب رئيس الدولة عند تعيينه وهذه الطريقة تتجاوز العيب الموجود في الطريقة الأولى لكن يلاحظ عليها </w:t>
      </w:r>
      <w:proofErr w:type="spellStart"/>
      <w:r>
        <w:rPr>
          <w:rFonts w:cs="Simplified Arabic"/>
          <w:sz w:val="32"/>
          <w:szCs w:val="32"/>
          <w:rtl/>
          <w:lang w:bidi="ar-IQ"/>
        </w:rPr>
        <w:t>انها</w:t>
      </w:r>
      <w:proofErr w:type="spellEnd"/>
      <w:r>
        <w:rPr>
          <w:rFonts w:cs="Simplified Arabic"/>
          <w:sz w:val="32"/>
          <w:szCs w:val="32"/>
          <w:rtl/>
          <w:lang w:bidi="ar-IQ"/>
        </w:rPr>
        <w:t xml:space="preserve"> </w:t>
      </w:r>
      <w:proofErr w:type="spellStart"/>
      <w:r>
        <w:rPr>
          <w:rFonts w:cs="Simplified Arabic"/>
          <w:sz w:val="32"/>
          <w:szCs w:val="32"/>
          <w:rtl/>
          <w:lang w:bidi="ar-IQ"/>
        </w:rPr>
        <w:t>لاتراعي</w:t>
      </w:r>
      <w:proofErr w:type="spellEnd"/>
      <w:r>
        <w:rPr>
          <w:rFonts w:cs="Simplified Arabic"/>
          <w:sz w:val="32"/>
          <w:szCs w:val="32"/>
          <w:rtl/>
          <w:lang w:bidi="ar-IQ"/>
        </w:rPr>
        <w:t xml:space="preserve"> </w:t>
      </w:r>
      <w:proofErr w:type="spellStart"/>
      <w:r>
        <w:rPr>
          <w:rFonts w:cs="Simplified Arabic"/>
          <w:sz w:val="32"/>
          <w:szCs w:val="32"/>
          <w:rtl/>
          <w:lang w:bidi="ar-IQ"/>
        </w:rPr>
        <w:t>ولاتأخذ</w:t>
      </w:r>
      <w:proofErr w:type="spellEnd"/>
      <w:r>
        <w:rPr>
          <w:rFonts w:cs="Simplified Arabic"/>
          <w:sz w:val="32"/>
          <w:szCs w:val="32"/>
          <w:rtl/>
          <w:lang w:bidi="ar-IQ"/>
        </w:rPr>
        <w:t xml:space="preserve"> بنظر الاعتبار التطورات الاقتصادية والمالية  وما يطرأ على الوضع  المعيشي وحالة التضخم في البلد . </w:t>
      </w:r>
    </w:p>
    <w:p w:rsidR="00E62FD8" w:rsidRDefault="00E62FD8" w:rsidP="00E62FD8">
      <w:pPr>
        <w:numPr>
          <w:ilvl w:val="0"/>
          <w:numId w:val="3"/>
        </w:numPr>
        <w:jc w:val="lowKashida"/>
        <w:rPr>
          <w:rFonts w:cs="Simplified Arabic"/>
          <w:sz w:val="32"/>
          <w:szCs w:val="32"/>
          <w:lang w:bidi="ar-IQ"/>
        </w:rPr>
      </w:pPr>
      <w:r>
        <w:rPr>
          <w:rFonts w:cs="Simplified Arabic"/>
          <w:sz w:val="32"/>
          <w:szCs w:val="32"/>
          <w:rtl/>
          <w:lang w:bidi="ar-IQ"/>
        </w:rPr>
        <w:t>وقد يتم  تحديد مرتب رئيس الدولة حال تعيينه مع مراعاة  إصدار قانون لتعديل هذا المرتب عند الضرورة.</w:t>
      </w:r>
    </w:p>
    <w:p w:rsidR="00E62FD8" w:rsidRDefault="00E62FD8" w:rsidP="00E62FD8">
      <w:pPr>
        <w:ind w:left="360"/>
        <w:jc w:val="lowKashida"/>
        <w:rPr>
          <w:rFonts w:cs="Simplified Arabic"/>
          <w:sz w:val="32"/>
          <w:szCs w:val="32"/>
          <w:rtl/>
          <w:lang w:bidi="ar-IQ"/>
        </w:rPr>
      </w:pPr>
      <w:proofErr w:type="spellStart"/>
      <w:r>
        <w:rPr>
          <w:rFonts w:cs="Simplified Arabic"/>
          <w:sz w:val="32"/>
          <w:szCs w:val="32"/>
          <w:rtl/>
          <w:lang w:bidi="ar-IQ"/>
        </w:rPr>
        <w:t>ولايفوتنا</w:t>
      </w:r>
      <w:proofErr w:type="spellEnd"/>
      <w:r>
        <w:rPr>
          <w:rFonts w:cs="Simplified Arabic"/>
          <w:sz w:val="32"/>
          <w:szCs w:val="32"/>
          <w:rtl/>
          <w:lang w:bidi="ar-IQ"/>
        </w:rPr>
        <w:t xml:space="preserve"> في هذه الدراسة </w:t>
      </w:r>
      <w:proofErr w:type="spellStart"/>
      <w:r>
        <w:rPr>
          <w:rFonts w:cs="Simplified Arabic"/>
          <w:sz w:val="32"/>
          <w:szCs w:val="32"/>
          <w:rtl/>
          <w:lang w:bidi="ar-IQ"/>
        </w:rPr>
        <w:t>الاشارة</w:t>
      </w:r>
      <w:proofErr w:type="spellEnd"/>
      <w:r>
        <w:rPr>
          <w:rFonts w:cs="Simplified Arabic"/>
          <w:sz w:val="32"/>
          <w:szCs w:val="32"/>
          <w:rtl/>
          <w:lang w:bidi="ar-IQ"/>
        </w:rPr>
        <w:t xml:space="preserve"> </w:t>
      </w:r>
      <w:proofErr w:type="spellStart"/>
      <w:r>
        <w:rPr>
          <w:rFonts w:cs="Simplified Arabic"/>
          <w:sz w:val="32"/>
          <w:szCs w:val="32"/>
          <w:rtl/>
          <w:lang w:bidi="ar-IQ"/>
        </w:rPr>
        <w:t>الى</w:t>
      </w:r>
      <w:proofErr w:type="spellEnd"/>
      <w:r>
        <w:rPr>
          <w:rFonts w:cs="Simplified Arabic"/>
          <w:sz w:val="32"/>
          <w:szCs w:val="32"/>
          <w:rtl/>
          <w:lang w:bidi="ar-IQ"/>
        </w:rPr>
        <w:t xml:space="preserve"> موقف دستور جمهورية العراق الدائم لسنة 2005 في الباب الثالث منه –باب السلطات الفصل الثاني  </w:t>
      </w:r>
      <w:proofErr w:type="spellStart"/>
      <w:r>
        <w:rPr>
          <w:rFonts w:cs="Simplified Arabic"/>
          <w:sz w:val="32"/>
          <w:szCs w:val="32"/>
          <w:rtl/>
          <w:lang w:bidi="ar-IQ"/>
        </w:rPr>
        <w:t>اذ</w:t>
      </w:r>
      <w:proofErr w:type="spellEnd"/>
      <w:r>
        <w:rPr>
          <w:rFonts w:cs="Simplified Arabic"/>
          <w:sz w:val="32"/>
          <w:szCs w:val="32"/>
          <w:rtl/>
          <w:lang w:bidi="ar-IQ"/>
        </w:rPr>
        <w:t xml:space="preserve"> </w:t>
      </w:r>
      <w:proofErr w:type="spellStart"/>
      <w:r>
        <w:rPr>
          <w:rFonts w:cs="Simplified Arabic"/>
          <w:sz w:val="32"/>
          <w:szCs w:val="32"/>
          <w:rtl/>
          <w:lang w:bidi="ar-IQ"/>
        </w:rPr>
        <w:t>اشارت</w:t>
      </w:r>
      <w:proofErr w:type="spellEnd"/>
      <w:r>
        <w:rPr>
          <w:rFonts w:cs="Simplified Arabic"/>
          <w:sz w:val="32"/>
          <w:szCs w:val="32"/>
          <w:rtl/>
          <w:lang w:bidi="ar-IQ"/>
        </w:rPr>
        <w:t xml:space="preserve"> المادتين 66 74و من الدستور </w:t>
      </w:r>
      <w:proofErr w:type="spellStart"/>
      <w:r>
        <w:rPr>
          <w:rFonts w:cs="Simplified Arabic"/>
          <w:sz w:val="32"/>
          <w:szCs w:val="32"/>
          <w:rtl/>
          <w:lang w:bidi="ar-IQ"/>
        </w:rPr>
        <w:t>الى</w:t>
      </w:r>
      <w:proofErr w:type="spellEnd"/>
      <w:r>
        <w:rPr>
          <w:rFonts w:cs="Simplified Arabic"/>
          <w:sz w:val="32"/>
          <w:szCs w:val="32"/>
          <w:rtl/>
          <w:lang w:bidi="ar-IQ"/>
        </w:rPr>
        <w:t>:</w:t>
      </w:r>
    </w:p>
    <w:p w:rsidR="00E62FD8" w:rsidRDefault="00E62FD8" w:rsidP="00E62FD8">
      <w:pPr>
        <w:ind w:left="360"/>
        <w:jc w:val="lowKashida"/>
        <w:rPr>
          <w:rFonts w:cs="Simplified Arabic"/>
          <w:sz w:val="32"/>
          <w:szCs w:val="32"/>
          <w:rtl/>
          <w:lang w:bidi="ar-IQ"/>
        </w:rPr>
      </w:pPr>
    </w:p>
    <w:p w:rsidR="00E62FD8" w:rsidRDefault="00E62FD8" w:rsidP="00E62FD8">
      <w:pPr>
        <w:ind w:left="360"/>
        <w:jc w:val="lowKashida"/>
        <w:rPr>
          <w:rFonts w:cs="Simplified Arabic" w:hint="cs"/>
          <w:sz w:val="32"/>
          <w:szCs w:val="32"/>
          <w:rtl/>
          <w:lang w:bidi="ar-IQ"/>
        </w:rPr>
      </w:pPr>
      <w:r w:rsidRPr="00BF38A0">
        <w:rPr>
          <w:rFonts w:cs="Simplified Arabic"/>
          <w:sz w:val="32"/>
          <w:szCs w:val="32"/>
          <w:rtl/>
          <w:lang w:bidi="ar-IQ"/>
        </w:rPr>
        <w:lastRenderedPageBreak/>
        <w:t xml:space="preserve">المادة (66): </w:t>
      </w:r>
      <w:r>
        <w:rPr>
          <w:rFonts w:cs="Simplified Arabic" w:hint="cs"/>
          <w:sz w:val="32"/>
          <w:szCs w:val="32"/>
          <w:rtl/>
          <w:lang w:bidi="ar-IQ"/>
        </w:rPr>
        <w:t xml:space="preserve"> </w:t>
      </w:r>
      <w:r w:rsidRPr="00BF38A0">
        <w:rPr>
          <w:rFonts w:cs="Simplified Arabic"/>
          <w:sz w:val="32"/>
          <w:szCs w:val="32"/>
          <w:rtl/>
          <w:lang w:bidi="ar-IQ"/>
        </w:rPr>
        <w:t>تتكون السلطة التنفيذية ال</w:t>
      </w:r>
      <w:r>
        <w:rPr>
          <w:rFonts w:cs="Simplified Arabic"/>
          <w:sz w:val="32"/>
          <w:szCs w:val="32"/>
          <w:rtl/>
          <w:lang w:bidi="ar-IQ"/>
        </w:rPr>
        <w:t>اتحادية من رئيس الجمهورية ومجلس</w:t>
      </w:r>
      <w:r>
        <w:rPr>
          <w:rFonts w:cs="Simplified Arabic" w:hint="cs"/>
          <w:sz w:val="32"/>
          <w:szCs w:val="32"/>
          <w:rtl/>
          <w:lang w:bidi="ar-IQ"/>
        </w:rPr>
        <w:t xml:space="preserve"> </w:t>
      </w:r>
      <w:r w:rsidRPr="00BF38A0">
        <w:rPr>
          <w:rFonts w:cs="Simplified Arabic"/>
          <w:sz w:val="32"/>
          <w:szCs w:val="32"/>
          <w:rtl/>
          <w:lang w:bidi="ar-IQ"/>
        </w:rPr>
        <w:t xml:space="preserve">الوزراء، تمارس صلاحياتها وفقاً للدستور والقانون . </w:t>
      </w:r>
      <w:r>
        <w:rPr>
          <w:rFonts w:cs="Simplified Arabic" w:hint="cs"/>
          <w:sz w:val="32"/>
          <w:szCs w:val="32"/>
          <w:rtl/>
          <w:lang w:bidi="ar-IQ"/>
        </w:rPr>
        <w:t xml:space="preserve"> </w:t>
      </w:r>
    </w:p>
    <w:p w:rsidR="00E62FD8" w:rsidRDefault="00E62FD8" w:rsidP="00E62FD8">
      <w:pPr>
        <w:ind w:left="360"/>
        <w:rPr>
          <w:rFonts w:cs="Simplified Arabic" w:hint="cs"/>
          <w:sz w:val="32"/>
          <w:szCs w:val="32"/>
          <w:rtl/>
          <w:lang w:bidi="ar-IQ"/>
        </w:rPr>
      </w:pPr>
      <w:r w:rsidRPr="00BF38A0">
        <w:rPr>
          <w:rFonts w:cs="Simplified Arabic"/>
          <w:sz w:val="32"/>
          <w:szCs w:val="32"/>
          <w:rtl/>
          <w:lang w:bidi="ar-IQ"/>
        </w:rPr>
        <w:t xml:space="preserve">الفرع </w:t>
      </w:r>
      <w:proofErr w:type="spellStart"/>
      <w:r w:rsidRPr="00BF38A0">
        <w:rPr>
          <w:rFonts w:cs="Simplified Arabic"/>
          <w:sz w:val="32"/>
          <w:szCs w:val="32"/>
          <w:rtl/>
          <w:lang w:bidi="ar-IQ"/>
        </w:rPr>
        <w:t>الاول</w:t>
      </w:r>
      <w:proofErr w:type="spellEnd"/>
      <w:r w:rsidRPr="00BF38A0">
        <w:rPr>
          <w:rFonts w:cs="Simplified Arabic"/>
          <w:sz w:val="32"/>
          <w:szCs w:val="32"/>
          <w:rtl/>
          <w:lang w:bidi="ar-IQ"/>
        </w:rPr>
        <w:t xml:space="preserve">:- رئيس الجمهورية </w:t>
      </w:r>
      <w:r>
        <w:rPr>
          <w:rFonts w:cs="Simplified Arabic" w:hint="cs"/>
          <w:sz w:val="32"/>
          <w:szCs w:val="32"/>
          <w:rtl/>
          <w:lang w:bidi="ar-IQ"/>
        </w:rPr>
        <w:t xml:space="preserve"> </w:t>
      </w:r>
      <w:r w:rsidRPr="00BF38A0">
        <w:rPr>
          <w:rFonts w:cs="Simplified Arabic"/>
          <w:sz w:val="32"/>
          <w:szCs w:val="32"/>
          <w:rtl/>
          <w:lang w:bidi="ar-IQ"/>
        </w:rPr>
        <w:t xml:space="preserve">المادة (74) : </w:t>
      </w:r>
      <w:r>
        <w:rPr>
          <w:rFonts w:cs="Simplified Arabic" w:hint="cs"/>
          <w:sz w:val="32"/>
          <w:szCs w:val="32"/>
          <w:rtl/>
          <w:lang w:bidi="ar-IQ"/>
        </w:rPr>
        <w:t xml:space="preserve"> </w:t>
      </w:r>
      <w:r>
        <w:rPr>
          <w:rFonts w:cs="Simplified Arabic"/>
          <w:sz w:val="32"/>
          <w:szCs w:val="32"/>
          <w:rtl/>
          <w:lang w:bidi="ar-IQ"/>
        </w:rPr>
        <w:t>يحدد بقانون راتب</w:t>
      </w:r>
      <w:r>
        <w:rPr>
          <w:rFonts w:cs="Simplified Arabic" w:hint="cs"/>
          <w:sz w:val="32"/>
          <w:szCs w:val="32"/>
          <w:rtl/>
          <w:lang w:bidi="ar-IQ"/>
        </w:rPr>
        <w:t xml:space="preserve"> </w:t>
      </w:r>
      <w:r w:rsidRPr="00BF38A0">
        <w:rPr>
          <w:rFonts w:cs="Simplified Arabic"/>
          <w:sz w:val="32"/>
          <w:szCs w:val="32"/>
          <w:rtl/>
          <w:lang w:bidi="ar-IQ"/>
        </w:rPr>
        <w:t>و</w:t>
      </w:r>
      <w:r>
        <w:rPr>
          <w:rFonts w:cs="Simplified Arabic"/>
          <w:sz w:val="32"/>
          <w:szCs w:val="32"/>
          <w:rtl/>
          <w:lang w:bidi="ar-IQ"/>
        </w:rPr>
        <w:t>مخصصات رئيس الجمهورية</w:t>
      </w:r>
    </w:p>
    <w:p w:rsidR="00E62FD8" w:rsidRDefault="00E62FD8" w:rsidP="00E62FD8">
      <w:pPr>
        <w:ind w:left="360"/>
        <w:jc w:val="lowKashida"/>
        <w:rPr>
          <w:rFonts w:cs="Simplified Arabic"/>
          <w:sz w:val="32"/>
          <w:szCs w:val="32"/>
          <w:lang w:bidi="ar-IQ"/>
        </w:rPr>
      </w:pPr>
    </w:p>
    <w:p w:rsidR="00E62FD8" w:rsidRDefault="00E62FD8" w:rsidP="00E62FD8">
      <w:pPr>
        <w:numPr>
          <w:ilvl w:val="0"/>
          <w:numId w:val="2"/>
        </w:numPr>
        <w:jc w:val="lowKashida"/>
        <w:rPr>
          <w:rFonts w:cs="Simplified Arabic"/>
          <w:sz w:val="32"/>
          <w:szCs w:val="32"/>
          <w:lang w:bidi="ar-IQ"/>
        </w:rPr>
      </w:pPr>
      <w:r>
        <w:rPr>
          <w:rFonts w:cs="Simplified Arabic"/>
          <w:sz w:val="32"/>
          <w:szCs w:val="32"/>
          <w:rtl/>
          <w:lang w:bidi="ar-IQ"/>
        </w:rPr>
        <w:t xml:space="preserve">مرتبات أعضاء البرلمان </w:t>
      </w:r>
      <w:proofErr w:type="spellStart"/>
      <w:r>
        <w:rPr>
          <w:rFonts w:cs="Simplified Arabic"/>
          <w:sz w:val="32"/>
          <w:szCs w:val="32"/>
          <w:rtl/>
          <w:lang w:bidi="ar-IQ"/>
        </w:rPr>
        <w:t>او</w:t>
      </w:r>
      <w:proofErr w:type="spellEnd"/>
      <w:r>
        <w:rPr>
          <w:rFonts w:cs="Simplified Arabic"/>
          <w:sz w:val="32"/>
          <w:szCs w:val="32"/>
          <w:rtl/>
          <w:lang w:bidi="ar-IQ"/>
        </w:rPr>
        <w:t xml:space="preserve"> المجلس النيابي </w:t>
      </w:r>
      <w:proofErr w:type="spellStart"/>
      <w:r>
        <w:rPr>
          <w:rFonts w:cs="Simplified Arabic"/>
          <w:sz w:val="32"/>
          <w:szCs w:val="32"/>
          <w:rtl/>
          <w:lang w:bidi="ar-IQ"/>
        </w:rPr>
        <w:t>او</w:t>
      </w:r>
      <w:proofErr w:type="spellEnd"/>
      <w:r>
        <w:rPr>
          <w:rFonts w:cs="Simplified Arabic"/>
          <w:sz w:val="32"/>
          <w:szCs w:val="32"/>
          <w:rtl/>
          <w:lang w:bidi="ar-IQ"/>
        </w:rPr>
        <w:t xml:space="preserve"> مجلس الشعب كما يسمى في جمهورية مصر العربية </w:t>
      </w:r>
      <w:proofErr w:type="spellStart"/>
      <w:r>
        <w:rPr>
          <w:rFonts w:cs="Simplified Arabic"/>
          <w:sz w:val="32"/>
          <w:szCs w:val="32"/>
          <w:rtl/>
          <w:lang w:bidi="ar-IQ"/>
        </w:rPr>
        <w:t>او</w:t>
      </w:r>
      <w:proofErr w:type="spellEnd"/>
      <w:r>
        <w:rPr>
          <w:rFonts w:cs="Simplified Arabic"/>
          <w:sz w:val="32"/>
          <w:szCs w:val="32"/>
          <w:rtl/>
          <w:lang w:bidi="ar-IQ"/>
        </w:rPr>
        <w:t xml:space="preserve"> مجلس العموم في بريطانيا: </w:t>
      </w:r>
      <w:r w:rsidRPr="000F653F">
        <w:rPr>
          <w:rFonts w:cs="Simplified Arabic"/>
          <w:sz w:val="32"/>
          <w:szCs w:val="32"/>
          <w:highlight w:val="yellow"/>
          <w:rtl/>
          <w:lang w:bidi="ar-IQ"/>
        </w:rPr>
        <w:t>تلجأ العديد من</w:t>
      </w:r>
      <w:r>
        <w:rPr>
          <w:rFonts w:cs="Simplified Arabic"/>
          <w:sz w:val="32"/>
          <w:szCs w:val="32"/>
          <w:rtl/>
          <w:lang w:bidi="ar-IQ"/>
        </w:rPr>
        <w:t xml:space="preserve"> الدول إلى تحديد مكافآت نقدية لأعضاء البرلمان ويرى البعض </w:t>
      </w:r>
      <w:proofErr w:type="spellStart"/>
      <w:r>
        <w:rPr>
          <w:rFonts w:cs="Simplified Arabic"/>
          <w:sz w:val="32"/>
          <w:szCs w:val="32"/>
          <w:rtl/>
          <w:lang w:bidi="ar-IQ"/>
        </w:rPr>
        <w:t>ان</w:t>
      </w:r>
      <w:proofErr w:type="spellEnd"/>
      <w:r>
        <w:rPr>
          <w:rFonts w:cs="Simplified Arabic"/>
          <w:sz w:val="32"/>
          <w:szCs w:val="32"/>
          <w:rtl/>
          <w:lang w:bidi="ar-IQ"/>
        </w:rPr>
        <w:t xml:space="preserve">  السبب في ذلك هو لحماية عضو البرلمان من الضغوطات المالية التي تمارس عليه والتي تدفعه لتغيير المواقف التي يؤمن </w:t>
      </w:r>
      <w:proofErr w:type="spellStart"/>
      <w:r>
        <w:rPr>
          <w:rFonts w:cs="Simplified Arabic"/>
          <w:sz w:val="32"/>
          <w:szCs w:val="32"/>
          <w:rtl/>
          <w:lang w:bidi="ar-IQ"/>
        </w:rPr>
        <w:t>بها</w:t>
      </w:r>
      <w:proofErr w:type="spellEnd"/>
      <w:r>
        <w:rPr>
          <w:rFonts w:cs="Simplified Arabic"/>
          <w:sz w:val="32"/>
          <w:szCs w:val="32"/>
          <w:rtl/>
          <w:lang w:bidi="ar-IQ"/>
        </w:rPr>
        <w:t xml:space="preserve"> ويتبناها ، وهناك سبب آخر يؤدي إلى دفع مكافآت نقدية مجزية إلى أعضاء البرلمان يتمثل بمحاولة جذب حملة العقول أو أصحاب الكفاءات والشهادات العليا لكي ينتموا إلى البرلمان وتختلف المبررات أعلاه ووجهات النظر من دولة لأخرى وحسب أوضاعها السياسية والاقتصادية والاجتماعية وتتأثر بشكل مباشر من وجهة نظرنا المتواضعة بالنظم الانتخابية التي تساهم بشكل </w:t>
      </w:r>
      <w:proofErr w:type="spellStart"/>
      <w:r>
        <w:rPr>
          <w:rFonts w:cs="Simplified Arabic"/>
          <w:sz w:val="32"/>
          <w:szCs w:val="32"/>
          <w:rtl/>
          <w:lang w:bidi="ar-IQ"/>
        </w:rPr>
        <w:t>او</w:t>
      </w:r>
      <w:proofErr w:type="spellEnd"/>
      <w:r>
        <w:rPr>
          <w:rFonts w:cs="Simplified Arabic"/>
          <w:sz w:val="32"/>
          <w:szCs w:val="32"/>
          <w:rtl/>
          <w:lang w:bidi="ar-IQ"/>
        </w:rPr>
        <w:t xml:space="preserve"> بآخر برسم ملامح وشكل المجالس النيابية إضافة </w:t>
      </w:r>
      <w:proofErr w:type="spellStart"/>
      <w:r>
        <w:rPr>
          <w:rFonts w:cs="Simplified Arabic"/>
          <w:sz w:val="32"/>
          <w:szCs w:val="32"/>
          <w:rtl/>
          <w:lang w:bidi="ar-IQ"/>
        </w:rPr>
        <w:t>الى</w:t>
      </w:r>
      <w:proofErr w:type="spellEnd"/>
      <w:r>
        <w:rPr>
          <w:rFonts w:cs="Simplified Arabic"/>
          <w:sz w:val="32"/>
          <w:szCs w:val="32"/>
          <w:rtl/>
          <w:lang w:bidi="ar-IQ"/>
        </w:rPr>
        <w:t xml:space="preserve"> الأحزاب السياسية التي يتكون منها البرلمان من جهة وتوجهاتهم السياسية والفلسفة  والفكر الذي يحتضن توجهاتهم ويعد هذا الأمر من الأمور الهامة التي تنظم علاقة السلطة التشريعية بالشعب الذي ينبغي أن يكون المصدر الأول والأخير للسلطات. </w:t>
      </w:r>
    </w:p>
    <w:p w:rsidR="00E62FD8" w:rsidRDefault="00E62FD8" w:rsidP="00E62FD8">
      <w:pPr>
        <w:ind w:left="1080"/>
        <w:jc w:val="lowKashida"/>
        <w:rPr>
          <w:rFonts w:cs="Simplified Arabic"/>
          <w:sz w:val="32"/>
          <w:szCs w:val="32"/>
          <w:rtl/>
          <w:lang w:bidi="ar-IQ"/>
        </w:rPr>
      </w:pPr>
      <w:r>
        <w:rPr>
          <w:rFonts w:cs="Simplified Arabic"/>
          <w:sz w:val="32"/>
          <w:szCs w:val="32"/>
          <w:rtl/>
          <w:lang w:bidi="ar-IQ"/>
        </w:rPr>
        <w:t xml:space="preserve">عموما هناك طريقتان لتحديد مرتبات أعضاء البرلمان : </w:t>
      </w:r>
    </w:p>
    <w:p w:rsidR="00E62FD8" w:rsidRDefault="00E62FD8" w:rsidP="00E62FD8">
      <w:pPr>
        <w:jc w:val="lowKashida"/>
        <w:rPr>
          <w:rFonts w:cs="Simplified Arabic"/>
          <w:sz w:val="32"/>
          <w:szCs w:val="32"/>
          <w:rtl/>
          <w:lang w:bidi="ar-IQ"/>
        </w:rPr>
      </w:pPr>
      <w:r w:rsidRPr="001659E5">
        <w:rPr>
          <w:rFonts w:cs="Simplified Arabic"/>
          <w:b/>
          <w:bCs/>
          <w:sz w:val="32"/>
          <w:szCs w:val="32"/>
          <w:rtl/>
          <w:lang w:bidi="ar-IQ"/>
        </w:rPr>
        <w:t>الأولى :</w:t>
      </w:r>
      <w:r>
        <w:rPr>
          <w:rFonts w:cs="Simplified Arabic"/>
          <w:sz w:val="32"/>
          <w:szCs w:val="32"/>
          <w:rtl/>
          <w:lang w:bidi="ar-IQ"/>
        </w:rPr>
        <w:t xml:space="preserve"> يتم تحديد المكافآت النقدية فيها استناداً إلى الدستور . </w:t>
      </w:r>
    </w:p>
    <w:p w:rsidR="00E62FD8" w:rsidRDefault="00E62FD8" w:rsidP="00E62FD8">
      <w:pPr>
        <w:jc w:val="lowKashida"/>
        <w:rPr>
          <w:rFonts w:cs="Simplified Arabic"/>
          <w:sz w:val="32"/>
          <w:szCs w:val="32"/>
          <w:rtl/>
          <w:lang w:bidi="ar-IQ"/>
        </w:rPr>
      </w:pPr>
      <w:r w:rsidRPr="001659E5">
        <w:rPr>
          <w:rFonts w:cs="Simplified Arabic"/>
          <w:b/>
          <w:bCs/>
          <w:sz w:val="32"/>
          <w:szCs w:val="32"/>
          <w:rtl/>
          <w:lang w:bidi="ar-IQ"/>
        </w:rPr>
        <w:t>الثانية :</w:t>
      </w:r>
      <w:r>
        <w:rPr>
          <w:rFonts w:cs="Simplified Arabic"/>
          <w:sz w:val="32"/>
          <w:szCs w:val="32"/>
          <w:rtl/>
          <w:lang w:bidi="ar-IQ"/>
        </w:rPr>
        <w:t xml:space="preserve"> تقوم على تحديد المكافآت النقدية لأعضاء البرلمان من خلال قانون . </w:t>
      </w:r>
    </w:p>
    <w:p w:rsidR="00E62FD8" w:rsidRDefault="00E62FD8" w:rsidP="00E62FD8">
      <w:pPr>
        <w:jc w:val="lowKashida"/>
        <w:rPr>
          <w:rFonts w:cs="Simplified Arabic"/>
          <w:sz w:val="32"/>
          <w:szCs w:val="32"/>
          <w:rtl/>
          <w:lang w:bidi="ar-IQ"/>
        </w:rPr>
      </w:pPr>
      <w:r>
        <w:rPr>
          <w:rFonts w:cs="Simplified Arabic"/>
          <w:sz w:val="32"/>
          <w:szCs w:val="32"/>
          <w:rtl/>
          <w:lang w:bidi="ar-IQ"/>
        </w:rPr>
        <w:tab/>
      </w:r>
      <w:r w:rsidRPr="001F6B91">
        <w:rPr>
          <w:rFonts w:cs="Simplified Arabic"/>
          <w:b/>
          <w:bCs/>
          <w:sz w:val="32"/>
          <w:szCs w:val="32"/>
          <w:rtl/>
          <w:lang w:bidi="ar-IQ"/>
        </w:rPr>
        <w:t>إن عيب الطريقة الأولى :</w:t>
      </w:r>
      <w:r>
        <w:rPr>
          <w:rFonts w:cs="Simplified Arabic"/>
          <w:sz w:val="32"/>
          <w:szCs w:val="32"/>
          <w:rtl/>
          <w:lang w:bidi="ar-IQ"/>
        </w:rPr>
        <w:t xml:space="preserve"> هو عدم مواكبة التطورات الاقتصادية ومستويات المعيشة وحالة التضخم . </w:t>
      </w:r>
    </w:p>
    <w:p w:rsidR="00E62FD8" w:rsidRDefault="00E62FD8" w:rsidP="00E62FD8">
      <w:pPr>
        <w:jc w:val="lowKashida"/>
        <w:rPr>
          <w:rFonts w:cs="Simplified Arabic"/>
          <w:sz w:val="32"/>
          <w:szCs w:val="32"/>
          <w:lang w:bidi="ar-IQ"/>
        </w:rPr>
      </w:pPr>
      <w:r>
        <w:rPr>
          <w:rFonts w:cs="Simplified Arabic"/>
          <w:sz w:val="32"/>
          <w:szCs w:val="32"/>
          <w:rtl/>
          <w:lang w:bidi="ar-IQ"/>
        </w:rPr>
        <w:lastRenderedPageBreak/>
        <w:tab/>
      </w:r>
      <w:r w:rsidRPr="001F6B91">
        <w:rPr>
          <w:rFonts w:cs="Simplified Arabic"/>
          <w:b/>
          <w:bCs/>
          <w:sz w:val="32"/>
          <w:szCs w:val="32"/>
          <w:rtl/>
          <w:lang w:bidi="ar-IQ"/>
        </w:rPr>
        <w:t>وعيب الطريقة الثانية :</w:t>
      </w:r>
      <w:r>
        <w:rPr>
          <w:rFonts w:cs="Simplified Arabic"/>
          <w:sz w:val="32"/>
          <w:szCs w:val="32"/>
          <w:rtl/>
          <w:lang w:bidi="ar-IQ"/>
        </w:rPr>
        <w:t xml:space="preserve"> إن القانون يتم تشريعه من قبل أعضاء البرلمان وبالتالي فأنهم يحددوا لأنفسهم مكافآت نقدية عالية وقد تكون وسيلة خطيرة </w:t>
      </w:r>
      <w:proofErr w:type="spellStart"/>
      <w:r>
        <w:rPr>
          <w:rFonts w:cs="Simplified Arabic"/>
          <w:sz w:val="32"/>
          <w:szCs w:val="32"/>
          <w:rtl/>
          <w:lang w:bidi="ar-IQ"/>
        </w:rPr>
        <w:t>للاسراف</w:t>
      </w:r>
      <w:proofErr w:type="spellEnd"/>
      <w:r>
        <w:rPr>
          <w:rFonts w:cs="Simplified Arabic"/>
          <w:sz w:val="32"/>
          <w:szCs w:val="32"/>
          <w:rtl/>
          <w:lang w:bidi="ar-IQ"/>
        </w:rPr>
        <w:t xml:space="preserve"> والتبذير للمال العام. كذلك مقتضى البحث يلزمنا </w:t>
      </w:r>
      <w:proofErr w:type="spellStart"/>
      <w:r>
        <w:rPr>
          <w:rFonts w:cs="Simplified Arabic"/>
          <w:sz w:val="32"/>
          <w:szCs w:val="32"/>
          <w:rtl/>
          <w:lang w:bidi="ar-IQ"/>
        </w:rPr>
        <w:t>بالاشارة</w:t>
      </w:r>
      <w:proofErr w:type="spellEnd"/>
      <w:r>
        <w:rPr>
          <w:rFonts w:cs="Simplified Arabic"/>
          <w:sz w:val="32"/>
          <w:szCs w:val="32"/>
          <w:rtl/>
          <w:lang w:bidi="ar-IQ"/>
        </w:rPr>
        <w:t xml:space="preserve"> </w:t>
      </w:r>
      <w:proofErr w:type="spellStart"/>
      <w:r>
        <w:rPr>
          <w:rFonts w:cs="Simplified Arabic"/>
          <w:sz w:val="32"/>
          <w:szCs w:val="32"/>
          <w:rtl/>
          <w:lang w:bidi="ar-IQ"/>
        </w:rPr>
        <w:t>الى</w:t>
      </w:r>
      <w:proofErr w:type="spellEnd"/>
      <w:r>
        <w:rPr>
          <w:rFonts w:cs="Simplified Arabic"/>
          <w:sz w:val="32"/>
          <w:szCs w:val="32"/>
          <w:rtl/>
          <w:lang w:bidi="ar-IQ"/>
        </w:rPr>
        <w:t xml:space="preserve"> موقف التشريع العراقي من رواتب الموظفين </w:t>
      </w:r>
      <w:proofErr w:type="spellStart"/>
      <w:r>
        <w:rPr>
          <w:rFonts w:cs="Simplified Arabic"/>
          <w:sz w:val="32"/>
          <w:szCs w:val="32"/>
          <w:rtl/>
          <w:lang w:bidi="ar-IQ"/>
        </w:rPr>
        <w:t>اذ</w:t>
      </w:r>
      <w:proofErr w:type="spellEnd"/>
      <w:r>
        <w:rPr>
          <w:rFonts w:cs="Simplified Arabic"/>
          <w:sz w:val="32"/>
          <w:szCs w:val="32"/>
          <w:rtl/>
          <w:lang w:bidi="ar-IQ"/>
        </w:rPr>
        <w:t xml:space="preserve"> </w:t>
      </w:r>
      <w:proofErr w:type="spellStart"/>
      <w:r>
        <w:rPr>
          <w:rFonts w:cs="Simplified Arabic"/>
          <w:sz w:val="32"/>
          <w:szCs w:val="32"/>
          <w:rtl/>
          <w:lang w:bidi="ar-IQ"/>
        </w:rPr>
        <w:t>اشار</w:t>
      </w:r>
      <w:proofErr w:type="spellEnd"/>
      <w:r>
        <w:rPr>
          <w:rFonts w:cs="Simplified Arabic"/>
          <w:sz w:val="32"/>
          <w:szCs w:val="32"/>
          <w:rtl/>
          <w:lang w:bidi="ar-IQ"/>
        </w:rPr>
        <w:t xml:space="preserve"> الدستور العراقي الدائم لعام 2005 </w:t>
      </w:r>
      <w:proofErr w:type="spellStart"/>
      <w:r>
        <w:rPr>
          <w:rFonts w:cs="Simplified Arabic"/>
          <w:sz w:val="32"/>
          <w:szCs w:val="32"/>
          <w:rtl/>
          <w:lang w:bidi="ar-IQ"/>
        </w:rPr>
        <w:t>الى</w:t>
      </w:r>
      <w:proofErr w:type="spellEnd"/>
      <w:r>
        <w:rPr>
          <w:rFonts w:cs="Simplified Arabic"/>
          <w:sz w:val="32"/>
          <w:szCs w:val="32"/>
          <w:rtl/>
          <w:lang w:bidi="ar-IQ"/>
        </w:rPr>
        <w:t xml:space="preserve"> مسألة رواتب </w:t>
      </w:r>
      <w:proofErr w:type="spellStart"/>
      <w:r>
        <w:rPr>
          <w:rFonts w:cs="Simplified Arabic"/>
          <w:sz w:val="32"/>
          <w:szCs w:val="32"/>
          <w:rtl/>
          <w:lang w:bidi="ar-IQ"/>
        </w:rPr>
        <w:t>اعضاء</w:t>
      </w:r>
      <w:proofErr w:type="spellEnd"/>
      <w:r>
        <w:rPr>
          <w:rFonts w:cs="Simplified Arabic"/>
          <w:sz w:val="32"/>
          <w:szCs w:val="32"/>
          <w:rtl/>
          <w:lang w:bidi="ar-IQ"/>
        </w:rPr>
        <w:t xml:space="preserve"> مجلس النواب ب</w:t>
      </w:r>
      <w:r w:rsidRPr="00BF38A0">
        <w:rPr>
          <w:rFonts w:cs="Simplified Arabic"/>
          <w:sz w:val="32"/>
          <w:szCs w:val="32"/>
          <w:rtl/>
          <w:lang w:bidi="ar-IQ"/>
        </w:rPr>
        <w:t xml:space="preserve">المادة (63): </w:t>
      </w:r>
      <w:r w:rsidRPr="00BF38A0">
        <w:rPr>
          <w:rFonts w:cs="Simplified Arabic"/>
          <w:sz w:val="32"/>
          <w:szCs w:val="32"/>
          <w:rtl/>
          <w:lang w:bidi="ar-IQ"/>
        </w:rPr>
        <w:br/>
      </w:r>
      <w:proofErr w:type="spellStart"/>
      <w:r w:rsidRPr="00BF38A0">
        <w:rPr>
          <w:rFonts w:cs="Simplified Arabic"/>
          <w:sz w:val="32"/>
          <w:szCs w:val="32"/>
          <w:rtl/>
          <w:lang w:bidi="ar-IQ"/>
        </w:rPr>
        <w:t>اولاً</w:t>
      </w:r>
      <w:proofErr w:type="spellEnd"/>
      <w:r w:rsidRPr="00BF38A0">
        <w:rPr>
          <w:rFonts w:cs="Simplified Arabic"/>
          <w:sz w:val="32"/>
          <w:szCs w:val="32"/>
          <w:rtl/>
          <w:lang w:bidi="ar-IQ"/>
        </w:rPr>
        <w:t xml:space="preserve"> : تحدد حقوق وامتيازات رئيس مجلس النواب ونائبيه </w:t>
      </w:r>
      <w:proofErr w:type="spellStart"/>
      <w:r w:rsidRPr="00BF38A0">
        <w:rPr>
          <w:rFonts w:cs="Simplified Arabic"/>
          <w:sz w:val="32"/>
          <w:szCs w:val="32"/>
          <w:rtl/>
          <w:lang w:bidi="ar-IQ"/>
        </w:rPr>
        <w:t>واعضاء</w:t>
      </w:r>
      <w:proofErr w:type="spellEnd"/>
      <w:r w:rsidRPr="00BF38A0">
        <w:rPr>
          <w:rFonts w:cs="Simplified Arabic"/>
          <w:sz w:val="32"/>
          <w:szCs w:val="32"/>
          <w:rtl/>
          <w:lang w:bidi="ar-IQ"/>
        </w:rPr>
        <w:t xml:space="preserve"> المجلس بقانون .</w:t>
      </w:r>
      <w:r>
        <w:rPr>
          <w:rFonts w:cs="Simplified Arabic" w:hint="cs"/>
          <w:sz w:val="32"/>
          <w:szCs w:val="32"/>
          <w:rtl/>
          <w:lang w:bidi="ar-IQ"/>
        </w:rPr>
        <w:t xml:space="preserve">في </w:t>
      </w:r>
      <w:r w:rsidRPr="00BF38A0">
        <w:rPr>
          <w:rFonts w:cs="Simplified Arabic"/>
          <w:sz w:val="32"/>
          <w:szCs w:val="32"/>
          <w:rtl/>
          <w:lang w:bidi="ar-IQ"/>
        </w:rPr>
        <w:t xml:space="preserve"> </w:t>
      </w:r>
      <w:r>
        <w:rPr>
          <w:rFonts w:cs="Simplified Arabic" w:hint="cs"/>
          <w:sz w:val="32"/>
          <w:szCs w:val="32"/>
          <w:rtl/>
          <w:lang w:bidi="ar-IQ"/>
        </w:rPr>
        <w:t>ال</w:t>
      </w:r>
      <w:r>
        <w:rPr>
          <w:rFonts w:cs="Simplified Arabic"/>
          <w:sz w:val="32"/>
          <w:szCs w:val="32"/>
          <w:rtl/>
          <w:lang w:bidi="ar-IQ"/>
        </w:rPr>
        <w:t xml:space="preserve">باب الثالث-الفصل </w:t>
      </w:r>
      <w:proofErr w:type="spellStart"/>
      <w:r>
        <w:rPr>
          <w:rFonts w:cs="Simplified Arabic"/>
          <w:sz w:val="32"/>
          <w:szCs w:val="32"/>
          <w:rtl/>
          <w:lang w:bidi="ar-IQ"/>
        </w:rPr>
        <w:t>الاول</w:t>
      </w:r>
      <w:proofErr w:type="spellEnd"/>
      <w:r>
        <w:rPr>
          <w:rFonts w:cs="Simplified Arabic"/>
          <w:sz w:val="32"/>
          <w:szCs w:val="32"/>
          <w:rtl/>
          <w:lang w:bidi="ar-IQ"/>
        </w:rPr>
        <w:t xml:space="preserve"> –السلطة التشريعية –</w:t>
      </w:r>
      <w:proofErr w:type="spellStart"/>
      <w:r>
        <w:rPr>
          <w:rFonts w:cs="Simplified Arabic"/>
          <w:sz w:val="32"/>
          <w:szCs w:val="32"/>
          <w:rtl/>
          <w:lang w:bidi="ar-IQ"/>
        </w:rPr>
        <w:t>اذ</w:t>
      </w:r>
      <w:proofErr w:type="spellEnd"/>
      <w:r>
        <w:rPr>
          <w:rFonts w:cs="Simplified Arabic"/>
          <w:sz w:val="32"/>
          <w:szCs w:val="32"/>
          <w:rtl/>
          <w:lang w:bidi="ar-IQ"/>
        </w:rPr>
        <w:t xml:space="preserve"> </w:t>
      </w:r>
      <w:proofErr w:type="spellStart"/>
      <w:r>
        <w:rPr>
          <w:rFonts w:cs="Simplified Arabic"/>
          <w:sz w:val="32"/>
          <w:szCs w:val="32"/>
          <w:rtl/>
          <w:lang w:bidi="ar-IQ"/>
        </w:rPr>
        <w:t>اشار</w:t>
      </w:r>
      <w:proofErr w:type="spellEnd"/>
      <w:r>
        <w:rPr>
          <w:rFonts w:cs="Simplified Arabic"/>
          <w:sz w:val="32"/>
          <w:szCs w:val="32"/>
          <w:rtl/>
          <w:lang w:bidi="ar-IQ"/>
        </w:rPr>
        <w:t xml:space="preserve"> نص </w:t>
      </w:r>
      <w:r w:rsidRPr="00BF38A0">
        <w:rPr>
          <w:rFonts w:cs="Simplified Arabic"/>
          <w:sz w:val="32"/>
          <w:szCs w:val="32"/>
          <w:rtl/>
          <w:lang w:bidi="ar-IQ"/>
        </w:rPr>
        <w:t xml:space="preserve">المادة (63): </w:t>
      </w:r>
      <w:r w:rsidRPr="00BF38A0">
        <w:rPr>
          <w:rFonts w:cs="Simplified Arabic"/>
          <w:sz w:val="32"/>
          <w:szCs w:val="32"/>
          <w:rtl/>
          <w:lang w:bidi="ar-IQ"/>
        </w:rPr>
        <w:br/>
      </w:r>
      <w:proofErr w:type="spellStart"/>
      <w:r w:rsidRPr="00BF38A0">
        <w:rPr>
          <w:rFonts w:cs="Simplified Arabic"/>
          <w:sz w:val="32"/>
          <w:szCs w:val="32"/>
          <w:rtl/>
          <w:lang w:bidi="ar-IQ"/>
        </w:rPr>
        <w:t>اولاً</w:t>
      </w:r>
      <w:proofErr w:type="spellEnd"/>
      <w:r w:rsidRPr="00BF38A0">
        <w:rPr>
          <w:rFonts w:cs="Simplified Arabic"/>
          <w:sz w:val="32"/>
          <w:szCs w:val="32"/>
          <w:rtl/>
          <w:lang w:bidi="ar-IQ"/>
        </w:rPr>
        <w:t xml:space="preserve"> : تحدد حقوق وامتيازات رئيس مجلس النواب ونائبيه </w:t>
      </w:r>
      <w:proofErr w:type="spellStart"/>
      <w:r w:rsidRPr="007B521A">
        <w:rPr>
          <w:rFonts w:cs="Simplified Arabic"/>
          <w:color w:val="FF0000"/>
          <w:sz w:val="32"/>
          <w:szCs w:val="32"/>
          <w:rtl/>
          <w:lang w:bidi="ar-IQ"/>
        </w:rPr>
        <w:t>واعضاء</w:t>
      </w:r>
      <w:proofErr w:type="spellEnd"/>
      <w:r w:rsidRPr="007B521A">
        <w:rPr>
          <w:rFonts w:cs="Simplified Arabic"/>
          <w:color w:val="FF0000"/>
          <w:sz w:val="32"/>
          <w:szCs w:val="32"/>
          <w:rtl/>
          <w:lang w:bidi="ar-IQ"/>
        </w:rPr>
        <w:t xml:space="preserve"> المجلس بقانون .</w:t>
      </w:r>
    </w:p>
    <w:p w:rsidR="00E62FD8" w:rsidRDefault="00E62FD8" w:rsidP="00E62FD8">
      <w:pPr>
        <w:numPr>
          <w:ilvl w:val="0"/>
          <w:numId w:val="2"/>
        </w:numPr>
        <w:jc w:val="lowKashida"/>
        <w:rPr>
          <w:rFonts w:cs="Simplified Arabic"/>
          <w:sz w:val="32"/>
          <w:szCs w:val="32"/>
          <w:lang w:bidi="ar-IQ"/>
        </w:rPr>
      </w:pPr>
      <w:r>
        <w:rPr>
          <w:rFonts w:cs="Simplified Arabic"/>
          <w:sz w:val="32"/>
          <w:szCs w:val="32"/>
          <w:rtl/>
          <w:lang w:bidi="ar-IQ"/>
        </w:rPr>
        <w:t xml:space="preserve">مرتبات الموظفين : تحظى مسألة مرتبات العاملين لدى الدولة وأجهزتها المختلفة بأهمية كبيرة لعدة أسباب منها نتيجة </w:t>
      </w:r>
      <w:proofErr w:type="spellStart"/>
      <w:r>
        <w:rPr>
          <w:rFonts w:cs="Simplified Arabic"/>
          <w:sz w:val="32"/>
          <w:szCs w:val="32"/>
          <w:rtl/>
          <w:lang w:bidi="ar-IQ"/>
        </w:rPr>
        <w:t>اعداد</w:t>
      </w:r>
      <w:proofErr w:type="spellEnd"/>
      <w:r>
        <w:rPr>
          <w:rFonts w:cs="Simplified Arabic"/>
          <w:sz w:val="32"/>
          <w:szCs w:val="32"/>
          <w:rtl/>
          <w:lang w:bidi="ar-IQ"/>
        </w:rPr>
        <w:t xml:space="preserve"> هم   في أجهزة الدولة التي  يقدمون الخدمات لها فيحصلون بموجبها على المرتبات ،كما </w:t>
      </w:r>
      <w:proofErr w:type="spellStart"/>
      <w:r>
        <w:rPr>
          <w:rFonts w:cs="Simplified Arabic"/>
          <w:sz w:val="32"/>
          <w:szCs w:val="32"/>
          <w:rtl/>
          <w:lang w:bidi="ar-IQ"/>
        </w:rPr>
        <w:t>ان</w:t>
      </w:r>
      <w:proofErr w:type="spellEnd"/>
      <w:r>
        <w:rPr>
          <w:rFonts w:cs="Simplified Arabic"/>
          <w:sz w:val="32"/>
          <w:szCs w:val="32"/>
          <w:rtl/>
          <w:lang w:bidi="ar-IQ"/>
        </w:rPr>
        <w:t xml:space="preserve"> </w:t>
      </w:r>
      <w:proofErr w:type="spellStart"/>
      <w:r>
        <w:rPr>
          <w:rFonts w:cs="Simplified Arabic"/>
          <w:sz w:val="32"/>
          <w:szCs w:val="32"/>
          <w:rtl/>
          <w:lang w:bidi="ar-IQ"/>
        </w:rPr>
        <w:t>اهمية</w:t>
      </w:r>
      <w:proofErr w:type="spellEnd"/>
      <w:r>
        <w:rPr>
          <w:rFonts w:cs="Simplified Arabic"/>
          <w:sz w:val="32"/>
          <w:szCs w:val="32"/>
          <w:rtl/>
          <w:lang w:bidi="ar-IQ"/>
        </w:rPr>
        <w:t xml:space="preserve"> الدور الذي ينبغي </w:t>
      </w:r>
      <w:proofErr w:type="spellStart"/>
      <w:r>
        <w:rPr>
          <w:rFonts w:cs="Simplified Arabic"/>
          <w:sz w:val="32"/>
          <w:szCs w:val="32"/>
          <w:rtl/>
          <w:lang w:bidi="ar-IQ"/>
        </w:rPr>
        <w:t>ان</w:t>
      </w:r>
      <w:proofErr w:type="spellEnd"/>
      <w:r>
        <w:rPr>
          <w:rFonts w:cs="Simplified Arabic"/>
          <w:sz w:val="32"/>
          <w:szCs w:val="32"/>
          <w:rtl/>
          <w:lang w:bidi="ar-IQ"/>
        </w:rPr>
        <w:t xml:space="preserve"> يلعبه الموظفون في الدولة في تسيير وتصريف </w:t>
      </w:r>
      <w:proofErr w:type="spellStart"/>
      <w:r>
        <w:rPr>
          <w:rFonts w:cs="Simplified Arabic"/>
          <w:sz w:val="32"/>
          <w:szCs w:val="32"/>
          <w:rtl/>
          <w:lang w:bidi="ar-IQ"/>
        </w:rPr>
        <w:t>اعمالها</w:t>
      </w:r>
      <w:proofErr w:type="spellEnd"/>
      <w:r>
        <w:rPr>
          <w:rFonts w:cs="Simplified Arabic"/>
          <w:sz w:val="32"/>
          <w:szCs w:val="32"/>
          <w:rtl/>
          <w:lang w:bidi="ar-IQ"/>
        </w:rPr>
        <w:t xml:space="preserve"> </w:t>
      </w:r>
      <w:proofErr w:type="spellStart"/>
      <w:r>
        <w:rPr>
          <w:rFonts w:cs="Simplified Arabic"/>
          <w:sz w:val="32"/>
          <w:szCs w:val="32"/>
          <w:rtl/>
          <w:lang w:bidi="ar-IQ"/>
        </w:rPr>
        <w:t>وانشطتها</w:t>
      </w:r>
      <w:proofErr w:type="spellEnd"/>
      <w:r>
        <w:rPr>
          <w:rFonts w:cs="Simplified Arabic"/>
          <w:sz w:val="32"/>
          <w:szCs w:val="32"/>
          <w:rtl/>
          <w:lang w:bidi="ar-IQ"/>
        </w:rPr>
        <w:t xml:space="preserve"> المتنوعة,وتبعا </w:t>
      </w:r>
      <w:proofErr w:type="spellStart"/>
      <w:r>
        <w:rPr>
          <w:rFonts w:cs="Simplified Arabic"/>
          <w:sz w:val="32"/>
          <w:szCs w:val="32"/>
          <w:rtl/>
          <w:lang w:bidi="ar-IQ"/>
        </w:rPr>
        <w:t>للاسباب</w:t>
      </w:r>
      <w:proofErr w:type="spellEnd"/>
      <w:r>
        <w:rPr>
          <w:rFonts w:cs="Simplified Arabic"/>
          <w:sz w:val="32"/>
          <w:szCs w:val="32"/>
          <w:rtl/>
          <w:lang w:bidi="ar-IQ"/>
        </w:rPr>
        <w:t xml:space="preserve"> هذه وغيرها ينبغي </w:t>
      </w:r>
      <w:proofErr w:type="spellStart"/>
      <w:r>
        <w:rPr>
          <w:rFonts w:cs="Simplified Arabic"/>
          <w:sz w:val="32"/>
          <w:szCs w:val="32"/>
          <w:rtl/>
          <w:lang w:bidi="ar-IQ"/>
        </w:rPr>
        <w:t>ان</w:t>
      </w:r>
      <w:proofErr w:type="spellEnd"/>
      <w:r>
        <w:rPr>
          <w:rFonts w:cs="Simplified Arabic"/>
          <w:sz w:val="32"/>
          <w:szCs w:val="32"/>
          <w:rtl/>
          <w:lang w:bidi="ar-IQ"/>
        </w:rPr>
        <w:t xml:space="preserve"> يراعي المشرع المالي </w:t>
      </w:r>
      <w:proofErr w:type="spellStart"/>
      <w:r>
        <w:rPr>
          <w:rFonts w:cs="Simplified Arabic"/>
          <w:sz w:val="32"/>
          <w:szCs w:val="32"/>
          <w:rtl/>
          <w:lang w:bidi="ar-IQ"/>
        </w:rPr>
        <w:t>او</w:t>
      </w:r>
      <w:proofErr w:type="spellEnd"/>
      <w:r>
        <w:rPr>
          <w:rFonts w:cs="Simplified Arabic"/>
          <w:sz w:val="32"/>
          <w:szCs w:val="32"/>
          <w:rtl/>
          <w:lang w:bidi="ar-IQ"/>
        </w:rPr>
        <w:t xml:space="preserve"> الحكومة جملة من </w:t>
      </w:r>
      <w:proofErr w:type="spellStart"/>
      <w:r>
        <w:rPr>
          <w:rFonts w:cs="Simplified Arabic"/>
          <w:sz w:val="32"/>
          <w:szCs w:val="32"/>
          <w:rtl/>
          <w:lang w:bidi="ar-IQ"/>
        </w:rPr>
        <w:t>الامور</w:t>
      </w:r>
      <w:proofErr w:type="spellEnd"/>
      <w:r>
        <w:rPr>
          <w:rFonts w:cs="Simplified Arabic"/>
          <w:sz w:val="32"/>
          <w:szCs w:val="32"/>
          <w:rtl/>
          <w:lang w:bidi="ar-IQ"/>
        </w:rPr>
        <w:t xml:space="preserve">  عند تحديد مرتب الموظف من </w:t>
      </w:r>
      <w:proofErr w:type="spellStart"/>
      <w:r>
        <w:rPr>
          <w:rFonts w:cs="Simplified Arabic"/>
          <w:sz w:val="32"/>
          <w:szCs w:val="32"/>
          <w:rtl/>
          <w:lang w:bidi="ar-IQ"/>
        </w:rPr>
        <w:t>اهمها</w:t>
      </w:r>
      <w:proofErr w:type="spellEnd"/>
      <w:r>
        <w:rPr>
          <w:rFonts w:cs="Simplified Arabic"/>
          <w:sz w:val="32"/>
          <w:szCs w:val="32"/>
          <w:rtl/>
          <w:lang w:bidi="ar-IQ"/>
        </w:rPr>
        <w:t xml:space="preserve">  : </w:t>
      </w:r>
    </w:p>
    <w:p w:rsidR="00E62FD8" w:rsidRDefault="00E62FD8" w:rsidP="00E62FD8">
      <w:pPr>
        <w:numPr>
          <w:ilvl w:val="0"/>
          <w:numId w:val="4"/>
        </w:numPr>
        <w:jc w:val="lowKashida"/>
        <w:rPr>
          <w:rFonts w:cs="Simplified Arabic"/>
          <w:sz w:val="32"/>
          <w:szCs w:val="32"/>
          <w:rtl/>
          <w:lang w:bidi="ar-IQ"/>
        </w:rPr>
      </w:pPr>
      <w:r>
        <w:rPr>
          <w:rFonts w:cs="Simplified Arabic"/>
          <w:sz w:val="32"/>
          <w:szCs w:val="32"/>
          <w:rtl/>
          <w:lang w:bidi="ar-IQ"/>
        </w:rPr>
        <w:t xml:space="preserve">ضرورة الأخذ بنظر الاعتبار المستوى </w:t>
      </w:r>
      <w:proofErr w:type="spellStart"/>
      <w:r>
        <w:rPr>
          <w:rFonts w:cs="Simplified Arabic"/>
          <w:sz w:val="32"/>
          <w:szCs w:val="32"/>
          <w:rtl/>
          <w:lang w:bidi="ar-IQ"/>
        </w:rPr>
        <w:t>المعاشي</w:t>
      </w:r>
      <w:proofErr w:type="spellEnd"/>
      <w:r>
        <w:rPr>
          <w:rFonts w:cs="Simplified Arabic"/>
          <w:sz w:val="32"/>
          <w:szCs w:val="32"/>
          <w:rtl/>
          <w:lang w:bidi="ar-IQ"/>
        </w:rPr>
        <w:t xml:space="preserve"> وتكاليف المعيشة لأنه إذا كان مرتب الموظف غير مجزي مقارنة بتكاليف المعيشة فان هذا يترتب عليه انتشار ظاهرة الرشوة من المراجعين وسرقة الأموال العامة أي تسود حالة من الفساد الإداري وهذا يستلزم مراجعة سنوية </w:t>
      </w:r>
      <w:proofErr w:type="spellStart"/>
      <w:r>
        <w:rPr>
          <w:rFonts w:cs="Simplified Arabic"/>
          <w:sz w:val="32"/>
          <w:szCs w:val="32"/>
          <w:rtl/>
          <w:lang w:bidi="ar-IQ"/>
        </w:rPr>
        <w:t>للاجور</w:t>
      </w:r>
      <w:proofErr w:type="spellEnd"/>
      <w:r>
        <w:rPr>
          <w:rFonts w:cs="Simplified Arabic"/>
          <w:sz w:val="32"/>
          <w:szCs w:val="32"/>
          <w:rtl/>
          <w:lang w:bidi="ar-IQ"/>
        </w:rPr>
        <w:t xml:space="preserve"> والمرتبات </w:t>
      </w:r>
      <w:proofErr w:type="spellStart"/>
      <w:r>
        <w:rPr>
          <w:rFonts w:cs="Simplified Arabic"/>
          <w:sz w:val="32"/>
          <w:szCs w:val="32"/>
          <w:rtl/>
          <w:lang w:bidi="ar-IQ"/>
        </w:rPr>
        <w:t>واعادة</w:t>
      </w:r>
      <w:proofErr w:type="spellEnd"/>
      <w:r>
        <w:rPr>
          <w:rFonts w:cs="Simplified Arabic"/>
          <w:sz w:val="32"/>
          <w:szCs w:val="32"/>
          <w:rtl/>
          <w:lang w:bidi="ar-IQ"/>
        </w:rPr>
        <w:t xml:space="preserve"> النظر </w:t>
      </w:r>
      <w:proofErr w:type="spellStart"/>
      <w:r>
        <w:rPr>
          <w:rFonts w:cs="Simplified Arabic"/>
          <w:sz w:val="32"/>
          <w:szCs w:val="32"/>
          <w:rtl/>
          <w:lang w:bidi="ar-IQ"/>
        </w:rPr>
        <w:t>بها</w:t>
      </w:r>
      <w:proofErr w:type="spellEnd"/>
      <w:r>
        <w:rPr>
          <w:rFonts w:cs="Simplified Arabic"/>
          <w:sz w:val="32"/>
          <w:szCs w:val="32"/>
          <w:rtl/>
          <w:lang w:bidi="ar-IQ"/>
        </w:rPr>
        <w:t xml:space="preserve"> من خلال الاستبيانات والإحصاءات التي تقوم </w:t>
      </w:r>
      <w:proofErr w:type="spellStart"/>
      <w:r>
        <w:rPr>
          <w:rFonts w:cs="Simplified Arabic"/>
          <w:sz w:val="32"/>
          <w:szCs w:val="32"/>
          <w:rtl/>
          <w:lang w:bidi="ar-IQ"/>
        </w:rPr>
        <w:t>بها</w:t>
      </w:r>
      <w:proofErr w:type="spellEnd"/>
      <w:r>
        <w:rPr>
          <w:rFonts w:cs="Simplified Arabic"/>
          <w:sz w:val="32"/>
          <w:szCs w:val="32"/>
          <w:rtl/>
          <w:lang w:bidi="ar-IQ"/>
        </w:rPr>
        <w:t xml:space="preserve"> الجهات المعنية في الحكومة مثل وزارة التخطيط ووزارة المالية ومراكز </w:t>
      </w:r>
      <w:proofErr w:type="spellStart"/>
      <w:r>
        <w:rPr>
          <w:rFonts w:cs="Simplified Arabic"/>
          <w:sz w:val="32"/>
          <w:szCs w:val="32"/>
          <w:rtl/>
          <w:lang w:bidi="ar-IQ"/>
        </w:rPr>
        <w:t>الابحاث</w:t>
      </w:r>
      <w:proofErr w:type="spellEnd"/>
      <w:r>
        <w:rPr>
          <w:rFonts w:cs="Simplified Arabic"/>
          <w:sz w:val="32"/>
          <w:szCs w:val="32"/>
          <w:rtl/>
          <w:lang w:bidi="ar-IQ"/>
        </w:rPr>
        <w:t xml:space="preserve"> القانونية والاقتصادية والسياسية لضمان استجابة </w:t>
      </w:r>
      <w:proofErr w:type="spellStart"/>
      <w:r>
        <w:rPr>
          <w:rFonts w:cs="Simplified Arabic"/>
          <w:sz w:val="32"/>
          <w:szCs w:val="32"/>
          <w:rtl/>
          <w:lang w:bidi="ar-IQ"/>
        </w:rPr>
        <w:t>الاجور</w:t>
      </w:r>
      <w:proofErr w:type="spellEnd"/>
      <w:r>
        <w:rPr>
          <w:rFonts w:cs="Simplified Arabic"/>
          <w:sz w:val="32"/>
          <w:szCs w:val="32"/>
          <w:rtl/>
          <w:lang w:bidi="ar-IQ"/>
        </w:rPr>
        <w:t xml:space="preserve"> والمرتبات </w:t>
      </w:r>
      <w:proofErr w:type="spellStart"/>
      <w:r>
        <w:rPr>
          <w:rFonts w:cs="Simplified Arabic"/>
          <w:sz w:val="32"/>
          <w:szCs w:val="32"/>
          <w:rtl/>
          <w:lang w:bidi="ar-IQ"/>
        </w:rPr>
        <w:t>للاعباء</w:t>
      </w:r>
      <w:proofErr w:type="spellEnd"/>
      <w:r>
        <w:rPr>
          <w:rFonts w:cs="Simplified Arabic"/>
          <w:sz w:val="32"/>
          <w:szCs w:val="32"/>
          <w:rtl/>
          <w:lang w:bidi="ar-IQ"/>
        </w:rPr>
        <w:t xml:space="preserve"> المعيشية للموظف من عدمه وعندها توضع الحلول المناسبة لهذا </w:t>
      </w:r>
      <w:proofErr w:type="spellStart"/>
      <w:r>
        <w:rPr>
          <w:rFonts w:cs="Simplified Arabic"/>
          <w:sz w:val="32"/>
          <w:szCs w:val="32"/>
          <w:rtl/>
          <w:lang w:bidi="ar-IQ"/>
        </w:rPr>
        <w:t>الامر</w:t>
      </w:r>
      <w:proofErr w:type="spellEnd"/>
      <w:r>
        <w:rPr>
          <w:rFonts w:cs="Simplified Arabic"/>
          <w:sz w:val="32"/>
          <w:szCs w:val="32"/>
          <w:rtl/>
          <w:lang w:bidi="ar-IQ"/>
        </w:rPr>
        <w:t xml:space="preserve"> . </w:t>
      </w:r>
    </w:p>
    <w:p w:rsidR="00E62FD8" w:rsidRDefault="00E62FD8" w:rsidP="00E62FD8">
      <w:pPr>
        <w:numPr>
          <w:ilvl w:val="0"/>
          <w:numId w:val="4"/>
        </w:numPr>
        <w:jc w:val="lowKashida"/>
        <w:rPr>
          <w:rFonts w:cs="Simplified Arabic"/>
          <w:sz w:val="32"/>
          <w:szCs w:val="32"/>
          <w:lang w:bidi="ar-IQ"/>
        </w:rPr>
      </w:pPr>
      <w:r>
        <w:rPr>
          <w:rFonts w:cs="Simplified Arabic"/>
          <w:sz w:val="32"/>
          <w:szCs w:val="32"/>
          <w:rtl/>
          <w:lang w:bidi="ar-IQ"/>
        </w:rPr>
        <w:t xml:space="preserve">ضرورة وجود تناسب  بين راتب   الموظف و طبيعة العمل الذي يقوم </w:t>
      </w:r>
      <w:proofErr w:type="spellStart"/>
      <w:r>
        <w:rPr>
          <w:rFonts w:cs="Simplified Arabic"/>
          <w:sz w:val="32"/>
          <w:szCs w:val="32"/>
          <w:rtl/>
          <w:lang w:bidi="ar-IQ"/>
        </w:rPr>
        <w:t>به</w:t>
      </w:r>
      <w:proofErr w:type="spellEnd"/>
      <w:r>
        <w:rPr>
          <w:rFonts w:cs="Simplified Arabic"/>
          <w:sz w:val="32"/>
          <w:szCs w:val="32"/>
          <w:rtl/>
          <w:lang w:bidi="ar-IQ"/>
        </w:rPr>
        <w:t xml:space="preserve"> ومع ما يحمل من مؤهل علمي أو فني ويجب التمييز بين الأعمال الكتابية والأعمال الفنية حيث يجب أن تحظى الأعمال الفنية بمرتب أعلى كما ينبغي </w:t>
      </w:r>
      <w:r>
        <w:rPr>
          <w:rFonts w:cs="Simplified Arabic"/>
          <w:sz w:val="32"/>
          <w:szCs w:val="32"/>
          <w:rtl/>
          <w:lang w:bidi="ar-IQ"/>
        </w:rPr>
        <w:lastRenderedPageBreak/>
        <w:t xml:space="preserve">وبشكل هام مراعاة مخاطر  العمل التي يتعرض لها الموظف وهو يزاول عمله اليومي. </w:t>
      </w:r>
    </w:p>
    <w:p w:rsidR="00E62FD8" w:rsidRDefault="00E62FD8" w:rsidP="00E62FD8">
      <w:pPr>
        <w:numPr>
          <w:ilvl w:val="0"/>
          <w:numId w:val="4"/>
        </w:numPr>
        <w:jc w:val="lowKashida"/>
        <w:rPr>
          <w:rFonts w:cs="Simplified Arabic"/>
          <w:sz w:val="32"/>
          <w:szCs w:val="32"/>
          <w:lang w:bidi="ar-IQ"/>
        </w:rPr>
      </w:pPr>
      <w:r>
        <w:rPr>
          <w:rFonts w:cs="Simplified Arabic"/>
          <w:sz w:val="32"/>
          <w:szCs w:val="32"/>
          <w:rtl/>
          <w:lang w:bidi="ar-IQ"/>
        </w:rPr>
        <w:t xml:space="preserve">ضرورة مراعاة ومقارنة مرتب الموظف في القطاع العام مع مستوى المرتبات والأجور في النشاط الخاص كي </w:t>
      </w:r>
      <w:proofErr w:type="spellStart"/>
      <w:r>
        <w:rPr>
          <w:rFonts w:cs="Simplified Arabic"/>
          <w:sz w:val="32"/>
          <w:szCs w:val="32"/>
          <w:rtl/>
          <w:lang w:bidi="ar-IQ"/>
        </w:rPr>
        <w:t>لايشكل</w:t>
      </w:r>
      <w:proofErr w:type="spellEnd"/>
      <w:r>
        <w:rPr>
          <w:rFonts w:cs="Simplified Arabic"/>
          <w:sz w:val="32"/>
          <w:szCs w:val="32"/>
          <w:rtl/>
          <w:lang w:bidi="ar-IQ"/>
        </w:rPr>
        <w:t xml:space="preserve"> النشاط الخاص عامل جذب ومنافسة مغرية للموظفين لكي يتركوا القطاع العام ويتحولوا إلى النشاط الخاص . </w:t>
      </w:r>
    </w:p>
    <w:p w:rsidR="00E62FD8" w:rsidRDefault="00E62FD8" w:rsidP="00E62FD8">
      <w:pPr>
        <w:numPr>
          <w:ilvl w:val="0"/>
          <w:numId w:val="4"/>
        </w:numPr>
        <w:rPr>
          <w:rFonts w:cs="Simplified Arabic"/>
          <w:sz w:val="32"/>
          <w:szCs w:val="32"/>
          <w:lang w:bidi="ar-IQ"/>
        </w:rPr>
      </w:pPr>
      <w:r>
        <w:rPr>
          <w:rFonts w:cs="Simplified Arabic"/>
          <w:sz w:val="32"/>
          <w:szCs w:val="32"/>
          <w:rtl/>
          <w:lang w:bidi="ar-IQ"/>
        </w:rPr>
        <w:t xml:space="preserve">ضرورة  دراسة ومعرفة مستوى المرتبات في البلدان المجاورة والبلدان المتقدمة اقتصادياً عند تحديد مرتب الموظف وإذا لم يحصل ذلك فان الكثير من العاملين في أجهزة الدولة وبشكل خاص أصحاب الكفاءات منهم سوف يهاجرون باتجاه البلدان الأخرى وخاصة المتقدمة التي تقدم لهم الامتيازات والمغريات المادية والمعنوية لجذبهم للعمل فيها وهذا يعد من </w:t>
      </w:r>
      <w:proofErr w:type="spellStart"/>
      <w:r>
        <w:rPr>
          <w:rFonts w:cs="Simplified Arabic"/>
          <w:sz w:val="32"/>
          <w:szCs w:val="32"/>
          <w:rtl/>
          <w:lang w:bidi="ar-IQ"/>
        </w:rPr>
        <w:t>الاسباب</w:t>
      </w:r>
      <w:proofErr w:type="spellEnd"/>
      <w:r>
        <w:rPr>
          <w:rFonts w:cs="Simplified Arabic"/>
          <w:sz w:val="32"/>
          <w:szCs w:val="32"/>
          <w:rtl/>
          <w:lang w:bidi="ar-IQ"/>
        </w:rPr>
        <w:t xml:space="preserve"> الخطرة والهامة لهجرة الكفاءات من البلدان ذات الأجور</w:t>
      </w:r>
      <w:r w:rsidRPr="00BF38A0">
        <w:rPr>
          <w:rFonts w:cs="Simplified Arabic"/>
          <w:sz w:val="32"/>
          <w:szCs w:val="32"/>
          <w:rtl/>
          <w:lang w:bidi="ar-IQ"/>
        </w:rPr>
        <w:t xml:space="preserve"> </w:t>
      </w:r>
      <w:r>
        <w:rPr>
          <w:rFonts w:cs="Simplified Arabic" w:hint="cs"/>
          <w:sz w:val="32"/>
          <w:szCs w:val="32"/>
          <w:rtl/>
          <w:lang w:bidi="ar-IQ"/>
        </w:rPr>
        <w:t xml:space="preserve">المتدنية إلى الدول ذات </w:t>
      </w:r>
      <w:proofErr w:type="spellStart"/>
      <w:r>
        <w:rPr>
          <w:rFonts w:cs="Simplified Arabic" w:hint="cs"/>
          <w:sz w:val="32"/>
          <w:szCs w:val="32"/>
          <w:rtl/>
          <w:lang w:bidi="ar-IQ"/>
        </w:rPr>
        <w:t>الاجور</w:t>
      </w:r>
      <w:proofErr w:type="spellEnd"/>
      <w:r>
        <w:rPr>
          <w:rFonts w:cs="Simplified Arabic" w:hint="cs"/>
          <w:sz w:val="32"/>
          <w:szCs w:val="32"/>
          <w:rtl/>
          <w:lang w:bidi="ar-IQ"/>
        </w:rPr>
        <w:t xml:space="preserve"> العالية . </w:t>
      </w:r>
    </w:p>
    <w:p w:rsidR="00E62FD8" w:rsidRDefault="00E62FD8" w:rsidP="00E62FD8">
      <w:pPr>
        <w:numPr>
          <w:ilvl w:val="0"/>
          <w:numId w:val="4"/>
        </w:numPr>
        <w:jc w:val="lowKashida"/>
        <w:rPr>
          <w:rFonts w:cs="Simplified Arabic"/>
          <w:sz w:val="32"/>
          <w:szCs w:val="32"/>
          <w:lang w:bidi="ar-IQ"/>
        </w:rPr>
      </w:pPr>
      <w:r w:rsidRPr="0031182E">
        <w:rPr>
          <w:rFonts w:cs="Simplified Arabic"/>
          <w:sz w:val="32"/>
          <w:szCs w:val="32"/>
          <w:highlight w:val="yellow"/>
          <w:rtl/>
          <w:lang w:bidi="ar-IQ"/>
        </w:rPr>
        <w:t xml:space="preserve">يجب </w:t>
      </w:r>
      <w:proofErr w:type="spellStart"/>
      <w:r w:rsidRPr="0031182E">
        <w:rPr>
          <w:rFonts w:cs="Simplified Arabic"/>
          <w:sz w:val="32"/>
          <w:szCs w:val="32"/>
          <w:highlight w:val="yellow"/>
          <w:rtl/>
          <w:lang w:bidi="ar-IQ"/>
        </w:rPr>
        <w:t>ان</w:t>
      </w:r>
      <w:proofErr w:type="spellEnd"/>
      <w:r w:rsidRPr="0031182E">
        <w:rPr>
          <w:rFonts w:cs="Simplified Arabic"/>
          <w:sz w:val="32"/>
          <w:szCs w:val="32"/>
          <w:highlight w:val="yellow"/>
          <w:rtl/>
          <w:lang w:bidi="ar-IQ"/>
        </w:rPr>
        <w:t xml:space="preserve"> يكون هناك</w:t>
      </w:r>
      <w:r>
        <w:rPr>
          <w:rFonts w:cs="Simplified Arabic"/>
          <w:sz w:val="32"/>
          <w:szCs w:val="32"/>
          <w:rtl/>
          <w:lang w:bidi="ar-IQ"/>
        </w:rPr>
        <w:t xml:space="preserve"> وضوح للموظف عند تحديد مرتبه عند التعيين وكذلك يجب </w:t>
      </w:r>
      <w:proofErr w:type="spellStart"/>
      <w:r>
        <w:rPr>
          <w:rFonts w:cs="Simplified Arabic"/>
          <w:sz w:val="32"/>
          <w:szCs w:val="32"/>
          <w:rtl/>
          <w:lang w:bidi="ar-IQ"/>
        </w:rPr>
        <w:t>ان</w:t>
      </w:r>
      <w:proofErr w:type="spellEnd"/>
      <w:r>
        <w:rPr>
          <w:rFonts w:cs="Simplified Arabic"/>
          <w:sz w:val="32"/>
          <w:szCs w:val="32"/>
          <w:rtl/>
          <w:lang w:bidi="ar-IQ"/>
        </w:rPr>
        <w:t xml:space="preserve"> يتسم السلم الوظيفي والترقيات بالوضوح . </w:t>
      </w:r>
    </w:p>
    <w:p w:rsidR="00E62FD8" w:rsidRDefault="00E62FD8" w:rsidP="00E62FD8">
      <w:pPr>
        <w:numPr>
          <w:ilvl w:val="0"/>
          <w:numId w:val="2"/>
        </w:numPr>
        <w:jc w:val="lowKashida"/>
        <w:rPr>
          <w:rFonts w:cs="Simplified Arabic"/>
          <w:sz w:val="32"/>
          <w:szCs w:val="32"/>
          <w:lang w:bidi="ar-IQ"/>
        </w:rPr>
      </w:pPr>
      <w:r>
        <w:rPr>
          <w:rFonts w:cs="Simplified Arabic"/>
          <w:sz w:val="32"/>
          <w:szCs w:val="32"/>
          <w:rtl/>
          <w:lang w:bidi="ar-IQ"/>
        </w:rPr>
        <w:t xml:space="preserve">مرتبات المتقاعدين : ويقصد </w:t>
      </w:r>
      <w:proofErr w:type="spellStart"/>
      <w:r>
        <w:rPr>
          <w:rFonts w:cs="Simplified Arabic"/>
          <w:sz w:val="32"/>
          <w:szCs w:val="32"/>
          <w:rtl/>
          <w:lang w:bidi="ar-IQ"/>
        </w:rPr>
        <w:t>بها</w:t>
      </w:r>
      <w:proofErr w:type="spellEnd"/>
      <w:r>
        <w:rPr>
          <w:rFonts w:cs="Simplified Arabic"/>
          <w:sz w:val="32"/>
          <w:szCs w:val="32"/>
          <w:rtl/>
          <w:lang w:bidi="ar-IQ"/>
        </w:rPr>
        <w:t xml:space="preserve"> المبالغ النقدية التي تقدمها الدولة بصورة دورية إلى الأفراد الذين سبق أن عملوا في أجهزتها المختلفة ثم بلغوا من السن ما يجعل استمرارهم في الخدمة العامة أمرا متعذراً فإحالتهم الدولة إلى التقاعد . </w:t>
      </w:r>
      <w:r>
        <w:rPr>
          <w:rFonts w:cs="Simplified Arabic" w:hint="cs"/>
          <w:sz w:val="32"/>
          <w:szCs w:val="32"/>
          <w:rtl/>
          <w:lang w:bidi="ar-IQ"/>
        </w:rPr>
        <w:t xml:space="preserve">يتضح لنا من ما تقدم من نصوص تشريعية ومن واقع عملي </w:t>
      </w:r>
      <w:proofErr w:type="spellStart"/>
      <w:r>
        <w:rPr>
          <w:rFonts w:cs="Simplified Arabic" w:hint="cs"/>
          <w:sz w:val="32"/>
          <w:szCs w:val="32"/>
          <w:rtl/>
          <w:lang w:bidi="ar-IQ"/>
        </w:rPr>
        <w:t>ان</w:t>
      </w:r>
      <w:proofErr w:type="spellEnd"/>
      <w:r>
        <w:rPr>
          <w:rFonts w:cs="Simplified Arabic" w:hint="cs"/>
          <w:sz w:val="32"/>
          <w:szCs w:val="32"/>
          <w:rtl/>
          <w:lang w:bidi="ar-IQ"/>
        </w:rPr>
        <w:t xml:space="preserve"> مرتبات رئيس الجمهورية ورئيس الوزراء والوزراء </w:t>
      </w:r>
      <w:proofErr w:type="spellStart"/>
      <w:r>
        <w:rPr>
          <w:rFonts w:cs="Simplified Arabic" w:hint="cs"/>
          <w:sz w:val="32"/>
          <w:szCs w:val="32"/>
          <w:rtl/>
          <w:lang w:bidi="ar-IQ"/>
        </w:rPr>
        <w:t>واعضاء</w:t>
      </w:r>
      <w:proofErr w:type="spellEnd"/>
      <w:r>
        <w:rPr>
          <w:rFonts w:cs="Simplified Arabic" w:hint="cs"/>
          <w:sz w:val="32"/>
          <w:szCs w:val="32"/>
          <w:rtl/>
          <w:lang w:bidi="ar-IQ"/>
        </w:rPr>
        <w:t xml:space="preserve"> مجلس النواب في العراق قد خصص لهم باباً خاصاً في الموازنة السنوية لتغطية نفقات مرتباتهم السنوية . </w:t>
      </w:r>
    </w:p>
    <w:p w:rsidR="00E62FD8" w:rsidRDefault="00E62FD8" w:rsidP="00E62FD8">
      <w:pPr>
        <w:jc w:val="lowKashida"/>
        <w:rPr>
          <w:rFonts w:cs="Simplified Arabic"/>
          <w:sz w:val="32"/>
          <w:szCs w:val="32"/>
          <w:rtl/>
          <w:lang w:bidi="ar-IQ"/>
        </w:rPr>
      </w:pPr>
    </w:p>
    <w:p w:rsidR="00E62FD8" w:rsidRDefault="00E62FD8" w:rsidP="00E62FD8">
      <w:pPr>
        <w:jc w:val="lowKashida"/>
        <w:rPr>
          <w:rFonts w:cs="Simplified Arabic" w:hint="cs"/>
          <w:b/>
          <w:bCs/>
          <w:sz w:val="36"/>
          <w:szCs w:val="36"/>
          <w:rtl/>
          <w:lang w:bidi="ar-IQ"/>
        </w:rPr>
      </w:pPr>
    </w:p>
    <w:p w:rsidR="00E62FD8" w:rsidRPr="007C09FE" w:rsidRDefault="00E62FD8" w:rsidP="00E62FD8">
      <w:pPr>
        <w:jc w:val="lowKashida"/>
        <w:rPr>
          <w:rFonts w:cs="Simplified Arabic" w:hint="cs"/>
          <w:b/>
          <w:bCs/>
          <w:color w:val="FF0000"/>
          <w:sz w:val="32"/>
          <w:szCs w:val="32"/>
          <w:rtl/>
          <w:lang w:bidi="ar-IQ"/>
        </w:rPr>
      </w:pPr>
      <w:r w:rsidRPr="007C09FE">
        <w:rPr>
          <w:rFonts w:cs="Simplified Arabic" w:hint="cs"/>
          <w:b/>
          <w:bCs/>
          <w:color w:val="FF0000"/>
          <w:sz w:val="32"/>
          <w:szCs w:val="32"/>
          <w:rtl/>
          <w:lang w:bidi="ar-IQ"/>
        </w:rPr>
        <w:t xml:space="preserve">يتضح من المحاضرة المتقدمة </w:t>
      </w:r>
      <w:proofErr w:type="spellStart"/>
      <w:r w:rsidRPr="007C09FE">
        <w:rPr>
          <w:rFonts w:cs="Simplified Arabic" w:hint="cs"/>
          <w:b/>
          <w:bCs/>
          <w:color w:val="FF0000"/>
          <w:sz w:val="32"/>
          <w:szCs w:val="32"/>
          <w:rtl/>
          <w:lang w:bidi="ar-IQ"/>
        </w:rPr>
        <w:t>ان</w:t>
      </w:r>
      <w:proofErr w:type="spellEnd"/>
      <w:r w:rsidRPr="007C09FE">
        <w:rPr>
          <w:rFonts w:cs="Simplified Arabic" w:hint="cs"/>
          <w:b/>
          <w:bCs/>
          <w:color w:val="FF0000"/>
          <w:sz w:val="32"/>
          <w:szCs w:val="32"/>
          <w:rtl/>
          <w:lang w:bidi="ar-IQ"/>
        </w:rPr>
        <w:t xml:space="preserve"> الصورة </w:t>
      </w:r>
      <w:proofErr w:type="spellStart"/>
      <w:r w:rsidRPr="007C09FE">
        <w:rPr>
          <w:rFonts w:cs="Simplified Arabic" w:hint="cs"/>
          <w:b/>
          <w:bCs/>
          <w:color w:val="FF0000"/>
          <w:sz w:val="32"/>
          <w:szCs w:val="32"/>
          <w:rtl/>
          <w:lang w:bidi="ar-IQ"/>
        </w:rPr>
        <w:t>الاولى</w:t>
      </w:r>
      <w:proofErr w:type="spellEnd"/>
      <w:r w:rsidRPr="007C09FE">
        <w:rPr>
          <w:rFonts w:cs="Simplified Arabic" w:hint="cs"/>
          <w:b/>
          <w:bCs/>
          <w:color w:val="FF0000"/>
          <w:sz w:val="32"/>
          <w:szCs w:val="32"/>
          <w:rtl/>
          <w:lang w:bidi="ar-IQ"/>
        </w:rPr>
        <w:t xml:space="preserve"> للنفقات العامة هي </w:t>
      </w:r>
      <w:proofErr w:type="spellStart"/>
      <w:r w:rsidRPr="007C09FE">
        <w:rPr>
          <w:rFonts w:cs="Simplified Arabic" w:hint="cs"/>
          <w:b/>
          <w:bCs/>
          <w:color w:val="FF0000"/>
          <w:sz w:val="32"/>
          <w:szCs w:val="32"/>
          <w:rtl/>
          <w:lang w:bidi="ar-IQ"/>
        </w:rPr>
        <w:t>الاجور</w:t>
      </w:r>
      <w:proofErr w:type="spellEnd"/>
      <w:r w:rsidRPr="007C09FE">
        <w:rPr>
          <w:rFonts w:cs="Simplified Arabic" w:hint="cs"/>
          <w:b/>
          <w:bCs/>
          <w:color w:val="FF0000"/>
          <w:sz w:val="32"/>
          <w:szCs w:val="32"/>
          <w:rtl/>
          <w:lang w:bidi="ar-IQ"/>
        </w:rPr>
        <w:t xml:space="preserve"> والمرتبات التي تدفعها الدولة للعاملين لديها من موظفين مستمرين بالخدمة لديها </w:t>
      </w:r>
      <w:proofErr w:type="spellStart"/>
      <w:r w:rsidRPr="007C09FE">
        <w:rPr>
          <w:rFonts w:cs="Simplified Arabic" w:hint="cs"/>
          <w:b/>
          <w:bCs/>
          <w:color w:val="FF0000"/>
          <w:sz w:val="32"/>
          <w:szCs w:val="32"/>
          <w:rtl/>
          <w:lang w:bidi="ar-IQ"/>
        </w:rPr>
        <w:lastRenderedPageBreak/>
        <w:t>او</w:t>
      </w:r>
      <w:proofErr w:type="spellEnd"/>
      <w:r w:rsidRPr="007C09FE">
        <w:rPr>
          <w:rFonts w:cs="Simplified Arabic" w:hint="cs"/>
          <w:b/>
          <w:bCs/>
          <w:color w:val="FF0000"/>
          <w:sz w:val="32"/>
          <w:szCs w:val="32"/>
          <w:rtl/>
          <w:lang w:bidi="ar-IQ"/>
        </w:rPr>
        <w:t xml:space="preserve"> المتقاعدين الذين </w:t>
      </w:r>
      <w:proofErr w:type="spellStart"/>
      <w:r w:rsidRPr="007C09FE">
        <w:rPr>
          <w:rFonts w:cs="Simplified Arabic" w:hint="cs"/>
          <w:b/>
          <w:bCs/>
          <w:color w:val="FF0000"/>
          <w:sz w:val="32"/>
          <w:szCs w:val="32"/>
          <w:rtl/>
          <w:lang w:bidi="ar-IQ"/>
        </w:rPr>
        <w:t>احيلوا</w:t>
      </w:r>
      <w:proofErr w:type="spellEnd"/>
      <w:r w:rsidRPr="007C09FE">
        <w:rPr>
          <w:rFonts w:cs="Simplified Arabic" w:hint="cs"/>
          <w:b/>
          <w:bCs/>
          <w:color w:val="FF0000"/>
          <w:sz w:val="32"/>
          <w:szCs w:val="32"/>
          <w:rtl/>
          <w:lang w:bidi="ar-IQ"/>
        </w:rPr>
        <w:t xml:space="preserve"> على التقاعد بموجب القوانين الخاصة بتقاعد الموظفين والتي تدخل ضمن اختصاص القانون </w:t>
      </w:r>
      <w:proofErr w:type="spellStart"/>
      <w:r w:rsidRPr="007C09FE">
        <w:rPr>
          <w:rFonts w:cs="Simplified Arabic" w:hint="cs"/>
          <w:b/>
          <w:bCs/>
          <w:color w:val="FF0000"/>
          <w:sz w:val="32"/>
          <w:szCs w:val="32"/>
          <w:rtl/>
          <w:lang w:bidi="ar-IQ"/>
        </w:rPr>
        <w:t>الاداري</w:t>
      </w:r>
      <w:proofErr w:type="spellEnd"/>
      <w:r w:rsidRPr="007C09FE">
        <w:rPr>
          <w:rFonts w:cs="Simplified Arabic" w:hint="cs"/>
          <w:b/>
          <w:bCs/>
          <w:color w:val="FF0000"/>
          <w:sz w:val="32"/>
          <w:szCs w:val="32"/>
          <w:rtl/>
          <w:lang w:bidi="ar-IQ"/>
        </w:rPr>
        <w:t xml:space="preserve"> في المرحلة الثانية من دراسة القانون وقد  استوقفتنا عدة مسائل لعل من </w:t>
      </w:r>
      <w:proofErr w:type="spellStart"/>
      <w:r w:rsidRPr="007C09FE">
        <w:rPr>
          <w:rFonts w:cs="Simplified Arabic" w:hint="cs"/>
          <w:b/>
          <w:bCs/>
          <w:color w:val="FF0000"/>
          <w:sz w:val="32"/>
          <w:szCs w:val="32"/>
          <w:rtl/>
          <w:lang w:bidi="ar-IQ"/>
        </w:rPr>
        <w:t>ابرزها</w:t>
      </w:r>
      <w:proofErr w:type="spellEnd"/>
      <w:r w:rsidRPr="007C09FE">
        <w:rPr>
          <w:rFonts w:cs="Simplified Arabic" w:hint="cs"/>
          <w:b/>
          <w:bCs/>
          <w:color w:val="FF0000"/>
          <w:sz w:val="32"/>
          <w:szCs w:val="32"/>
          <w:rtl/>
          <w:lang w:bidi="ar-IQ"/>
        </w:rPr>
        <w:t xml:space="preserve"> الفئات المشمولة بالحصول على الرواتب </w:t>
      </w:r>
      <w:proofErr w:type="spellStart"/>
      <w:r w:rsidRPr="007C09FE">
        <w:rPr>
          <w:rFonts w:cs="Simplified Arabic" w:hint="cs"/>
          <w:b/>
          <w:bCs/>
          <w:color w:val="FF0000"/>
          <w:sz w:val="32"/>
          <w:szCs w:val="32"/>
          <w:rtl/>
          <w:lang w:bidi="ar-IQ"/>
        </w:rPr>
        <w:t>والاجور</w:t>
      </w:r>
      <w:proofErr w:type="spellEnd"/>
      <w:r w:rsidRPr="007C09FE">
        <w:rPr>
          <w:rFonts w:cs="Simplified Arabic" w:hint="cs"/>
          <w:b/>
          <w:bCs/>
          <w:color w:val="FF0000"/>
          <w:sz w:val="32"/>
          <w:szCs w:val="32"/>
          <w:rtl/>
          <w:lang w:bidi="ar-IQ"/>
        </w:rPr>
        <w:t xml:space="preserve"> والمعايير التي ينبغي على الدولة مراعاتها وهي تحدد </w:t>
      </w:r>
      <w:proofErr w:type="spellStart"/>
      <w:r w:rsidRPr="007C09FE">
        <w:rPr>
          <w:rFonts w:cs="Simplified Arabic" w:hint="cs"/>
          <w:b/>
          <w:bCs/>
          <w:color w:val="FF0000"/>
          <w:sz w:val="32"/>
          <w:szCs w:val="32"/>
          <w:rtl/>
          <w:lang w:bidi="ar-IQ"/>
        </w:rPr>
        <w:t>اجور</w:t>
      </w:r>
      <w:proofErr w:type="spellEnd"/>
      <w:r w:rsidRPr="007C09FE">
        <w:rPr>
          <w:rFonts w:cs="Simplified Arabic" w:hint="cs"/>
          <w:b/>
          <w:bCs/>
          <w:color w:val="FF0000"/>
          <w:sz w:val="32"/>
          <w:szCs w:val="32"/>
          <w:rtl/>
          <w:lang w:bidi="ar-IQ"/>
        </w:rPr>
        <w:t xml:space="preserve"> ومرتبات العاملين لديها والمتقاعدين .</w:t>
      </w:r>
    </w:p>
    <w:p w:rsidR="00E62FD8" w:rsidRPr="007C09FE" w:rsidRDefault="00E62FD8" w:rsidP="00E62FD8">
      <w:pPr>
        <w:jc w:val="lowKashida"/>
        <w:rPr>
          <w:rFonts w:cs="Simplified Arabic" w:hint="cs"/>
          <w:b/>
          <w:bCs/>
          <w:color w:val="FF0000"/>
          <w:sz w:val="36"/>
          <w:szCs w:val="36"/>
          <w:rtl/>
          <w:lang w:bidi="ar-IQ"/>
        </w:rPr>
      </w:pPr>
    </w:p>
    <w:p w:rsidR="00E62FD8" w:rsidRDefault="00E62FD8" w:rsidP="00E62FD8">
      <w:pPr>
        <w:jc w:val="lowKashida"/>
        <w:rPr>
          <w:rFonts w:cs="Simplified Arabic" w:hint="cs"/>
          <w:b/>
          <w:bCs/>
          <w:sz w:val="36"/>
          <w:szCs w:val="36"/>
          <w:rtl/>
          <w:lang w:bidi="ar-IQ"/>
        </w:rPr>
      </w:pPr>
    </w:p>
    <w:p w:rsidR="00E62FD8" w:rsidRDefault="00E62FD8" w:rsidP="00E62FD8">
      <w:pPr>
        <w:jc w:val="lowKashida"/>
        <w:rPr>
          <w:rFonts w:cs="Simplified Arabic" w:hint="cs"/>
          <w:b/>
          <w:bCs/>
          <w:sz w:val="36"/>
          <w:szCs w:val="36"/>
          <w:rtl/>
          <w:lang w:bidi="ar-IQ"/>
        </w:rPr>
      </w:pPr>
    </w:p>
    <w:p w:rsidR="0099109B" w:rsidRDefault="0099109B">
      <w:pPr>
        <w:rPr>
          <w:lang w:bidi="ar-IQ"/>
        </w:rPr>
      </w:pPr>
    </w:p>
    <w:sectPr w:rsidR="0099109B"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0CF9"/>
    <w:multiLevelType w:val="hybridMultilevel"/>
    <w:tmpl w:val="F6A4B504"/>
    <w:lvl w:ilvl="0" w:tplc="62F25E5A">
      <w:start w:val="1"/>
      <w:numFmt w:val="arabicAbjad"/>
      <w:lvlText w:val="%1-"/>
      <w:lvlJc w:val="center"/>
      <w:pPr>
        <w:tabs>
          <w:tab w:val="num" w:pos="1080"/>
        </w:tabs>
        <w:ind w:left="1080" w:hanging="360"/>
      </w:pPr>
      <w:rPr>
        <w:rFonts w:cs="Times New Roman" w:hint="default"/>
        <w:szCs w:val="24"/>
      </w:rPr>
    </w:lvl>
    <w:lvl w:ilvl="1" w:tplc="F5F4428C">
      <w:start w:val="1"/>
      <w:numFmt w:val="decimal"/>
      <w:lvlText w:val="%2."/>
      <w:lvlJc w:val="left"/>
      <w:pPr>
        <w:tabs>
          <w:tab w:val="num" w:pos="1455"/>
        </w:tabs>
        <w:ind w:left="1455" w:hanging="37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B3346E3"/>
    <w:multiLevelType w:val="hybridMultilevel"/>
    <w:tmpl w:val="60CAB992"/>
    <w:lvl w:ilvl="0" w:tplc="62F25E5A">
      <w:start w:val="1"/>
      <w:numFmt w:val="arabicAbjad"/>
      <w:lvlText w:val="%1-"/>
      <w:lvlJc w:val="center"/>
      <w:pPr>
        <w:tabs>
          <w:tab w:val="num" w:pos="1080"/>
        </w:tabs>
        <w:ind w:left="1080" w:hanging="360"/>
      </w:pPr>
      <w:rPr>
        <w:rFonts w:cs="Times New Roman" w:hint="default"/>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01A3F50"/>
    <w:multiLevelType w:val="hybridMultilevel"/>
    <w:tmpl w:val="99EC8C42"/>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62D540BF"/>
    <w:multiLevelType w:val="hybridMultilevel"/>
    <w:tmpl w:val="82B0216A"/>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E62FD8"/>
    <w:rsid w:val="005D3FD4"/>
    <w:rsid w:val="0099109B"/>
    <w:rsid w:val="00E62F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FD8"/>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1142</Words>
  <Characters>6515</Characters>
  <Application>Microsoft Office Word</Application>
  <DocSecurity>0</DocSecurity>
  <Lines>54</Lines>
  <Paragraphs>15</Paragraphs>
  <ScaleCrop>false</ScaleCrop>
  <Company/>
  <LinksUpToDate>false</LinksUpToDate>
  <CharactersWithSpaces>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2015-09-19T06:19:00Z</dcterms:created>
  <dcterms:modified xsi:type="dcterms:W3CDTF">2015-09-19T06:19:00Z</dcterms:modified>
</cp:coreProperties>
</file>