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>اختلفت المساكن فى مصر القديمة باختلاف طبقات المجتمع المصرى؟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مساكن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العامة</w:t>
      </w:r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كانت تبنى من الطوب اللبن و تميزت بالبساطة حيث تكون من طابق واحد وحجرة 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واحدة تتصل بفناء وأثاثها بسيط.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مساكن الطبقة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الوسطى: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كانت أحسن حالاً و اتساعاً وتتكون أحيانا من طابقين.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مساكن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الأغنياء: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كانت كبيرة ومتعددة الحجرات </w:t>
      </w:r>
      <w:proofErr w:type="spellStart"/>
      <w:r>
        <w:rPr>
          <w:b/>
          <w:bCs/>
          <w:sz w:val="32"/>
          <w:szCs w:val="32"/>
          <w:rtl/>
          <w:lang w:bidi="ar-EG"/>
        </w:rPr>
        <w:t>وبها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صالة واسعة لاستقبال الضيوف </w:t>
      </w:r>
      <w:proofErr w:type="spellStart"/>
      <w:r>
        <w:rPr>
          <w:b/>
          <w:bCs/>
          <w:sz w:val="32"/>
          <w:szCs w:val="32"/>
          <w:rtl/>
          <w:lang w:bidi="ar-EG"/>
        </w:rPr>
        <w:t>وبها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مخازن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للغلال وإسطبلات للحيوانات وكانت تحيط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حديقة تزرع فيها الأشجار.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القصر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الفرعوني: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تميز بالفخامة والاتساع و الزخارف  والمقاعد متعددة الأشكال والوسائد.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6-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أعلت مصر الفرعونية من شأن المتعلم؟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-1-كانت تعفيه من الضرائب وكان المعلم يلقى احتراماً كبيراً من جانب طلابه والطالب يجتهد ليصل 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إلى مكانة عاليه فى المجتمع مثل معلمه ليتخلص من واقعه وإيجاد مكان له بين علية القوم.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2-كان للكتابة والقراءة فى مصر القديمة مكانة كبيرة وهى توصية الآباء لأبنائهم عند التحاقهم بالمدارس.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3-صاحب اختراع الكتابة فى مصر القديمة اهتمام المصرى القديم بالتعليم فاتجه إلى مراكز العالم المختلفة ليتلقى منها.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7-</w:t>
      </w:r>
      <w:r>
        <w:rPr>
          <w:b/>
          <w:bCs/>
          <w:sz w:val="32"/>
          <w:szCs w:val="32"/>
          <w:u w:val="thick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تقدم المصريون القدماء فى علم الحساب؟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1-عرف المصريون القدماء أصل الحساب وقواعده.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2-استخدموا الجمع والطرح والضرب والقسمة.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3-توصلوا إلى معرفة الكسور العادية. وعرفوا علم المساحة وقدروها بالذراع.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8-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تقدم المصريين فى علم الفلك؟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 xml:space="preserve">          عرفوا التقويم الشمسي وتوصلوا إلى معرفة الكثير من مواقع النجوم والكواكب.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9-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عرف  المصريين التخصص فى الطب</w:t>
      </w: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فكان هناك أطباء للجراحة  والأسنان والعيون </w:t>
      </w:r>
      <w:proofErr w:type="spellStart"/>
      <w:r>
        <w:rPr>
          <w:b/>
          <w:bCs/>
          <w:sz w:val="32"/>
          <w:szCs w:val="32"/>
          <w:rtl/>
          <w:lang w:bidi="ar-EG"/>
        </w:rPr>
        <w:t>والنساء.\</w:t>
      </w:r>
      <w:proofErr w:type="spellEnd"/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من أشهر </w:t>
      </w:r>
      <w:proofErr w:type="spellStart"/>
      <w:r>
        <w:rPr>
          <w:b/>
          <w:bCs/>
          <w:sz w:val="32"/>
          <w:szCs w:val="32"/>
          <w:rtl/>
          <w:lang w:bidi="ar-EG"/>
        </w:rPr>
        <w:t>الأطباء: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(</w:t>
      </w:r>
      <w:proofErr w:type="spellStart"/>
      <w:r>
        <w:rPr>
          <w:b/>
          <w:bCs/>
          <w:sz w:val="32"/>
          <w:szCs w:val="32"/>
          <w:rtl/>
          <w:lang w:bidi="ar-EG"/>
        </w:rPr>
        <w:t>ايمحوتب)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(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امنحوتب بن </w:t>
      </w:r>
      <w:proofErr w:type="spellStart"/>
      <w:r>
        <w:rPr>
          <w:b/>
          <w:bCs/>
          <w:sz w:val="32"/>
          <w:szCs w:val="32"/>
          <w:rtl/>
          <w:lang w:bidi="ar-EG"/>
        </w:rPr>
        <w:t>حابو.</w:t>
      </w:r>
      <w:r>
        <w:rPr>
          <w:sz w:val="32"/>
          <w:szCs w:val="32"/>
          <w:rtl/>
          <w:lang w:bidi="ar-EG"/>
        </w:rPr>
        <w:t>)</w:t>
      </w:r>
      <w:proofErr w:type="spellEnd"/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</w:t>
      </w:r>
      <w:proofErr w:type="spellStart"/>
      <w:r>
        <w:rPr>
          <w:b/>
          <w:bCs/>
          <w:sz w:val="32"/>
          <w:szCs w:val="32"/>
          <w:rtl/>
          <w:lang w:bidi="ar-EG"/>
        </w:rPr>
        <w:t>10-</w:t>
      </w:r>
      <w:proofErr w:type="spellEnd"/>
      <w:r>
        <w:rPr>
          <w:b/>
          <w:bCs/>
          <w:sz w:val="36"/>
          <w:szCs w:val="36"/>
          <w:u w:val="thick"/>
          <w:rtl/>
          <w:lang w:bidi="ar-EG"/>
        </w:rPr>
        <w:t xml:space="preserve"> </w:t>
      </w:r>
      <w:r>
        <w:rPr>
          <w:b/>
          <w:bCs/>
          <w:sz w:val="32"/>
          <w:szCs w:val="32"/>
          <w:u w:val="thick"/>
          <w:rtl/>
          <w:lang w:bidi="ar-EG"/>
        </w:rPr>
        <w:t>كان للعقيدة الدينية عند المصرى القديم تأثيرها الكبير فى فن العمارة؟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إيمانه بالحياة بعد الموت جعله يشيد مساكنه من الطوب اللبن باعتبارها مؤقتة بينما استخدم الحجر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فى بناء المعابد باعتبارها بيوت المعبودات والمقابر على أنها بيوت للموتى حتى البعث.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100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11-</w:t>
      </w:r>
      <w:proofErr w:type="spellEnd"/>
      <w:r>
        <w:rPr>
          <w:b/>
          <w:bCs/>
          <w:sz w:val="36"/>
          <w:szCs w:val="36"/>
          <w:u w:val="thick"/>
          <w:rtl/>
          <w:lang w:bidi="ar-EG"/>
        </w:rPr>
        <w:t xml:space="preserve">  </w:t>
      </w:r>
      <w:r>
        <w:rPr>
          <w:b/>
          <w:bCs/>
          <w:sz w:val="32"/>
          <w:szCs w:val="32"/>
          <w:u w:val="thick"/>
          <w:rtl/>
          <w:lang w:bidi="ar-EG"/>
        </w:rPr>
        <w:t>كان للصانع المصرى مكانة كبيرة في مصر القديمة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1كان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الصانع المصرى يرث  صناعته عن أبيه ويورثها </w:t>
      </w:r>
      <w:proofErr w:type="spellStart"/>
      <w:r>
        <w:rPr>
          <w:b/>
          <w:bCs/>
          <w:sz w:val="32"/>
          <w:szCs w:val="32"/>
          <w:rtl/>
          <w:lang w:bidi="ar-EG"/>
        </w:rPr>
        <w:t>لابنائه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مما ساعد على اتقان هذه الحرف وتطويرها 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sz w:val="36"/>
          <w:szCs w:val="36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2-كان من حق الصانع مزاولة الحرفة التى يريدها وقد وصلت كفاءة  بعض العمال إلى حد الاتقان  وخاصة بعد أن عرفوا  خصائص  المواد الخام التى يستخدمونها</w:t>
      </w:r>
      <w:r>
        <w:rPr>
          <w:sz w:val="36"/>
          <w:szCs w:val="36"/>
          <w:rtl/>
          <w:lang w:bidi="ar-EG"/>
        </w:rPr>
        <w:t xml:space="preserve"> </w:t>
      </w:r>
    </w:p>
    <w:p w:rsidR="0011140A" w:rsidRDefault="0011140A" w:rsidP="00C9620F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sz w:val="36"/>
          <w:szCs w:val="36"/>
          <w:rtl/>
          <w:lang w:bidi="ar-EG"/>
        </w:rPr>
        <w:t>3-</w:t>
      </w:r>
      <w:r>
        <w:rPr>
          <w:b/>
          <w:bCs/>
          <w:sz w:val="32"/>
          <w:szCs w:val="32"/>
          <w:rtl/>
          <w:lang w:bidi="ar-EG"/>
        </w:rPr>
        <w:t>وكان الملوك يفخرون بأنهم يعطون العمال حقوقهم ويمنعون عنهم السخرة وكانت أجور العمال تصرف على شكل مخصصات عينية.</w:t>
      </w:r>
    </w:p>
    <w:p w:rsidR="00370315" w:rsidRDefault="00370315" w:rsidP="00C9620F">
      <w:pPr>
        <w:spacing w:line="360" w:lineRule="auto"/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1140A"/>
    <w:rsid w:val="0011140A"/>
    <w:rsid w:val="001A5A55"/>
    <w:rsid w:val="002201B6"/>
    <w:rsid w:val="00370315"/>
    <w:rsid w:val="0074555B"/>
    <w:rsid w:val="00B22E20"/>
    <w:rsid w:val="00C9620F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0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2015-08-25T15:55:00Z</dcterms:created>
  <dcterms:modified xsi:type="dcterms:W3CDTF">2015-08-25T15:55:00Z</dcterms:modified>
</cp:coreProperties>
</file>