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BD" w:rsidRPr="00034F2A" w:rsidRDefault="003B0BBD" w:rsidP="00034F2A">
      <w:pPr>
        <w:spacing w:before="120" w:after="120" w:line="360" w:lineRule="auto"/>
        <w:jc w:val="lowKashida"/>
        <w:rPr>
          <w:rFonts w:cs="Simplified Arabic" w:hint="cs"/>
          <w:b/>
          <w:bCs/>
          <w:sz w:val="36"/>
          <w:szCs w:val="36"/>
          <w:rtl/>
        </w:rPr>
      </w:pPr>
      <w:r w:rsidRPr="00034F2A">
        <w:rPr>
          <w:rFonts w:cs="Simplified Arabic" w:hint="cs"/>
          <w:b/>
          <w:bCs/>
          <w:sz w:val="36"/>
          <w:szCs w:val="36"/>
          <w:rtl/>
        </w:rPr>
        <w:t>المكتبات الخاصة بالحضارة الفرعونية:</w:t>
      </w:r>
    </w:p>
    <w:p w:rsidR="003B0BBD" w:rsidRPr="00034F2A" w:rsidRDefault="003B0BBD" w:rsidP="00034F2A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034F2A">
        <w:rPr>
          <w:rFonts w:cs="Simplified Arabic" w:hint="cs"/>
          <w:sz w:val="36"/>
          <w:szCs w:val="36"/>
          <w:rtl/>
        </w:rPr>
        <w:t xml:space="preserve">تدل الدراسات حول تاريخ المكتبات في الحضارة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الفرعونية،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أن قيام </w:t>
      </w:r>
      <w:r w:rsidRPr="00034F2A">
        <w:rPr>
          <w:rFonts w:cs="Simplified Arabic" w:hint="cs"/>
          <w:b/>
          <w:bCs/>
          <w:sz w:val="36"/>
          <w:szCs w:val="36"/>
          <w:rtl/>
        </w:rPr>
        <w:t>المكتبات الخاصة</w:t>
      </w:r>
      <w:r w:rsidRPr="00034F2A">
        <w:rPr>
          <w:rFonts w:cs="Simplified Arabic" w:hint="cs"/>
          <w:sz w:val="36"/>
          <w:szCs w:val="36"/>
          <w:rtl/>
        </w:rPr>
        <w:t xml:space="preserve"> بالملوك والوزراء </w:t>
      </w:r>
      <w:proofErr w:type="spellStart"/>
      <w:r w:rsidRPr="00034F2A">
        <w:rPr>
          <w:rFonts w:cs="Simplified Arabic" w:hint="cs"/>
          <w:sz w:val="36"/>
          <w:szCs w:val="36"/>
          <w:rtl/>
        </w:rPr>
        <w:t>والكهنة،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سبقت وجود المكتبات الملحقة </w:t>
      </w:r>
      <w:proofErr w:type="spellStart"/>
      <w:r w:rsidRPr="00034F2A">
        <w:rPr>
          <w:rFonts w:cs="Simplified Arabic" w:hint="cs"/>
          <w:sz w:val="36"/>
          <w:szCs w:val="36"/>
          <w:rtl/>
        </w:rPr>
        <w:t>بالمعابد،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حيث أكدت الأبحاث أن عليه القوم في هذه الحضارة كانوا يمتلكون مكتبات يرجع تاريخها إلى ألفي سنة قبل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الميلاد،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من أمثلتها تلك التي كان يمتلكها الملك </w:t>
      </w:r>
      <w:r w:rsidRPr="00034F2A">
        <w:rPr>
          <w:rFonts w:cs="Simplified Arabic" w:hint="cs"/>
          <w:b/>
          <w:bCs/>
          <w:sz w:val="36"/>
          <w:szCs w:val="36"/>
          <w:rtl/>
        </w:rPr>
        <w:t xml:space="preserve">"رمسيس </w:t>
      </w:r>
      <w:proofErr w:type="spellStart"/>
      <w:r w:rsidRPr="00034F2A">
        <w:rPr>
          <w:rFonts w:cs="Simplified Arabic" w:hint="cs"/>
          <w:b/>
          <w:bCs/>
          <w:sz w:val="36"/>
          <w:szCs w:val="36"/>
          <w:rtl/>
        </w:rPr>
        <w:t>الثاني"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(توفى عام 1225 ق. م</w:t>
      </w:r>
      <w:proofErr w:type="spellStart"/>
      <w:r w:rsidRPr="00034F2A">
        <w:rPr>
          <w:rFonts w:cs="Simplified Arabic" w:hint="cs"/>
          <w:sz w:val="36"/>
          <w:szCs w:val="36"/>
          <w:rtl/>
        </w:rPr>
        <w:t>)،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والتي تكونت محتوياتها من برديات تتناول الكثير من الموضوعات. وقد عُثر على كتابات تشير إلى وجود هذه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المكتبة،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وإن لم يعثر على المكتبة نفسها. </w:t>
      </w:r>
    </w:p>
    <w:p w:rsidR="003B0BBD" w:rsidRPr="00034F2A" w:rsidRDefault="003B0BBD" w:rsidP="00034F2A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034F2A">
        <w:rPr>
          <w:rFonts w:cs="Simplified Arabic" w:hint="cs"/>
          <w:sz w:val="36"/>
          <w:szCs w:val="36"/>
          <w:rtl/>
        </w:rPr>
        <w:t xml:space="preserve">كما اكتشفت أيضاً مكتبة </w:t>
      </w:r>
      <w:proofErr w:type="spellStart"/>
      <w:r w:rsidRPr="00034F2A">
        <w:rPr>
          <w:rFonts w:cs="Simplified Arabic" w:hint="cs"/>
          <w:sz w:val="36"/>
          <w:szCs w:val="36"/>
          <w:rtl/>
        </w:rPr>
        <w:t>فرعونية،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أكدت نتائج الدراسات التي أجريت </w:t>
      </w:r>
      <w:proofErr w:type="spellStart"/>
      <w:r w:rsidRPr="00034F2A">
        <w:rPr>
          <w:rFonts w:cs="Simplified Arabic" w:hint="cs"/>
          <w:sz w:val="36"/>
          <w:szCs w:val="36"/>
          <w:rtl/>
        </w:rPr>
        <w:t>عليها،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أنها كانت مكتبة لاثنين من أمناء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المكتبة،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ينتمون إلى </w:t>
      </w:r>
      <w:r w:rsidRPr="00034F2A">
        <w:rPr>
          <w:rFonts w:cs="Simplified Arabic" w:hint="cs"/>
          <w:b/>
          <w:bCs/>
          <w:sz w:val="36"/>
          <w:szCs w:val="36"/>
          <w:rtl/>
        </w:rPr>
        <w:t xml:space="preserve">طبقة </w:t>
      </w:r>
      <w:proofErr w:type="spellStart"/>
      <w:r w:rsidRPr="00034F2A">
        <w:rPr>
          <w:rFonts w:cs="Simplified Arabic" w:hint="cs"/>
          <w:b/>
          <w:bCs/>
          <w:sz w:val="36"/>
          <w:szCs w:val="36"/>
          <w:rtl/>
        </w:rPr>
        <w:t>الكهنة</w:t>
      </w:r>
      <w:r w:rsidRPr="00034F2A">
        <w:rPr>
          <w:rFonts w:cs="Simplified Arabic" w:hint="cs"/>
          <w:sz w:val="36"/>
          <w:szCs w:val="36"/>
          <w:rtl/>
        </w:rPr>
        <w:t>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كما أثبتت الدراسات أنهما كانا أباً </w:t>
      </w:r>
      <w:proofErr w:type="spellStart"/>
      <w:r w:rsidRPr="00034F2A">
        <w:rPr>
          <w:rFonts w:cs="Simplified Arabic" w:hint="cs"/>
          <w:sz w:val="36"/>
          <w:szCs w:val="36"/>
          <w:rtl/>
        </w:rPr>
        <w:t>وابنة،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مما يرجح أن مهنة أمين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المكتبة،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كانت من المهن المتوارثة في ذلك العصر بين طبقة العاملين في مجال الكهنوت. وقد دلت المكتشفات الأثرية أن من قاموا بأعباء أمانة المكتبات كانوا ينتمون إلى طبقة الكهنة. </w:t>
      </w:r>
    </w:p>
    <w:p w:rsidR="003B0BBD" w:rsidRPr="00034F2A" w:rsidRDefault="003B0BBD" w:rsidP="00034F2A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034F2A">
        <w:rPr>
          <w:rFonts w:cs="Simplified Arabic" w:hint="cs"/>
          <w:sz w:val="36"/>
          <w:szCs w:val="36"/>
          <w:rtl/>
        </w:rPr>
        <w:lastRenderedPageBreak/>
        <w:t xml:space="preserve">كما عرفت أيضاً </w:t>
      </w:r>
      <w:r w:rsidRPr="00034F2A">
        <w:rPr>
          <w:rFonts w:cs="Simplified Arabic" w:hint="cs"/>
          <w:b/>
          <w:bCs/>
          <w:sz w:val="36"/>
          <w:szCs w:val="36"/>
          <w:rtl/>
        </w:rPr>
        <w:t xml:space="preserve">مكتبات </w:t>
      </w:r>
      <w:proofErr w:type="spellStart"/>
      <w:r w:rsidRPr="00034F2A">
        <w:rPr>
          <w:rFonts w:cs="Simplified Arabic" w:hint="cs"/>
          <w:b/>
          <w:bCs/>
          <w:sz w:val="36"/>
          <w:szCs w:val="36"/>
          <w:rtl/>
        </w:rPr>
        <w:t>المعابد</w:t>
      </w:r>
      <w:r w:rsidRPr="00034F2A">
        <w:rPr>
          <w:rFonts w:cs="Simplified Arabic" w:hint="cs"/>
          <w:sz w:val="36"/>
          <w:szCs w:val="36"/>
          <w:rtl/>
        </w:rPr>
        <w:t>؛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ففي منطقة </w:t>
      </w:r>
      <w:proofErr w:type="spellStart"/>
      <w:r w:rsidRPr="00034F2A">
        <w:rPr>
          <w:rFonts w:cs="Simplified Arabic" w:hint="cs"/>
          <w:sz w:val="36"/>
          <w:szCs w:val="36"/>
          <w:rtl/>
        </w:rPr>
        <w:t>هليوبلس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</w:t>
      </w:r>
      <w:r w:rsidRPr="00034F2A">
        <w:rPr>
          <w:rFonts w:cs="Simplified Arabic"/>
          <w:sz w:val="36"/>
          <w:szCs w:val="36"/>
        </w:rPr>
        <w:t xml:space="preserve">Heliopolis </w:t>
      </w:r>
      <w:r w:rsidRPr="00034F2A">
        <w:rPr>
          <w:rFonts w:cs="Simplified Arabic" w:hint="cs"/>
          <w:sz w:val="36"/>
          <w:szCs w:val="36"/>
          <w:rtl/>
        </w:rPr>
        <w:t xml:space="preserve"> فقد وجد بمعبدها لفائف من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البردي،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تؤكد أن كهنة معبد </w:t>
      </w:r>
      <w:proofErr w:type="spellStart"/>
      <w:r w:rsidRPr="00034F2A">
        <w:rPr>
          <w:rFonts w:cs="Simplified Arabic" w:hint="cs"/>
          <w:sz w:val="36"/>
          <w:szCs w:val="36"/>
          <w:rtl/>
        </w:rPr>
        <w:t>هليوبلس،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أول من قسموا السنة إلى اثنى عشر </w:t>
      </w:r>
      <w:proofErr w:type="spellStart"/>
      <w:r w:rsidRPr="00034F2A">
        <w:rPr>
          <w:rFonts w:cs="Simplified Arabic" w:hint="cs"/>
          <w:sz w:val="36"/>
          <w:szCs w:val="36"/>
          <w:rtl/>
        </w:rPr>
        <w:t>شهراً،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ثم قسموا الشهر إلى ثلاثين </w:t>
      </w:r>
      <w:proofErr w:type="spellStart"/>
      <w:r w:rsidRPr="00034F2A">
        <w:rPr>
          <w:rFonts w:cs="Simplified Arabic" w:hint="cs"/>
          <w:sz w:val="36"/>
          <w:szCs w:val="36"/>
          <w:rtl/>
        </w:rPr>
        <w:t>يوما،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ثم أضافوا إليها في آخر العام خمسة أيام كي تصبح السنة 365 </w:t>
      </w:r>
      <w:proofErr w:type="spellStart"/>
      <w:r w:rsidRPr="00034F2A">
        <w:rPr>
          <w:rFonts w:cs="Simplified Arabic" w:hint="cs"/>
          <w:sz w:val="36"/>
          <w:szCs w:val="36"/>
          <w:rtl/>
        </w:rPr>
        <w:t>يوماً،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كما عثر بهذا المعبد على لفائف بردي تتناول الموضوعات الأدبية والفلسفية. </w:t>
      </w:r>
    </w:p>
    <w:p w:rsidR="003B0BBD" w:rsidRPr="00034F2A" w:rsidRDefault="003B0BBD" w:rsidP="00034F2A">
      <w:pPr>
        <w:spacing w:before="120" w:after="120" w:line="36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034F2A">
        <w:rPr>
          <w:rFonts w:cs="Simplified Arabic" w:hint="cs"/>
          <w:sz w:val="36"/>
          <w:szCs w:val="36"/>
          <w:rtl/>
        </w:rPr>
        <w:t xml:space="preserve">وتُعد </w:t>
      </w:r>
      <w:r w:rsidRPr="00034F2A">
        <w:rPr>
          <w:rFonts w:cs="Simplified Arabic" w:hint="cs"/>
          <w:b/>
          <w:bCs/>
          <w:sz w:val="36"/>
          <w:szCs w:val="36"/>
          <w:rtl/>
        </w:rPr>
        <w:t>مكتبة معبد حورس</w:t>
      </w:r>
      <w:r w:rsidRPr="00034F2A">
        <w:rPr>
          <w:rFonts w:cs="Simplified Arabic" w:hint="cs"/>
          <w:sz w:val="36"/>
          <w:szCs w:val="36"/>
          <w:rtl/>
        </w:rPr>
        <w:t xml:space="preserve"> </w:t>
      </w:r>
      <w:r w:rsidRPr="00034F2A">
        <w:rPr>
          <w:rFonts w:cs="Simplified Arabic"/>
          <w:sz w:val="36"/>
          <w:szCs w:val="36"/>
        </w:rPr>
        <w:t>Hours</w:t>
      </w:r>
      <w:r w:rsidRPr="00034F2A">
        <w:rPr>
          <w:rFonts w:cs="Simplified Arabic" w:hint="cs"/>
          <w:sz w:val="36"/>
          <w:szCs w:val="36"/>
          <w:rtl/>
        </w:rPr>
        <w:t xml:space="preserve"> في مدينة </w:t>
      </w:r>
      <w:proofErr w:type="spellStart"/>
      <w:r w:rsidRPr="00034F2A">
        <w:rPr>
          <w:rFonts w:cs="Simplified Arabic" w:hint="cs"/>
          <w:sz w:val="36"/>
          <w:szCs w:val="36"/>
          <w:rtl/>
        </w:rPr>
        <w:t>"إدفو"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واحدة من أشهر </w:t>
      </w:r>
      <w:r w:rsidRPr="00034F2A">
        <w:rPr>
          <w:rFonts w:cs="Simplified Arabic" w:hint="cs"/>
          <w:b/>
          <w:bCs/>
          <w:sz w:val="36"/>
          <w:szCs w:val="36"/>
          <w:rtl/>
        </w:rPr>
        <w:t>المكتبات الدينية</w:t>
      </w:r>
      <w:r w:rsidRPr="00034F2A">
        <w:rPr>
          <w:rFonts w:cs="Simplified Arabic" w:hint="cs"/>
          <w:sz w:val="36"/>
          <w:szCs w:val="36"/>
          <w:rtl/>
        </w:rPr>
        <w:t xml:space="preserve"> في حضارة قدماء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المصريين،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وقد احتوت هذه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المكتبة،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التي أُطلق عليها مسمى "بيت </w:t>
      </w:r>
      <w:proofErr w:type="spellStart"/>
      <w:r w:rsidRPr="00034F2A">
        <w:rPr>
          <w:rFonts w:cs="Simplified Arabic" w:hint="cs"/>
          <w:sz w:val="36"/>
          <w:szCs w:val="36"/>
          <w:rtl/>
        </w:rPr>
        <w:t>البردي"،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على لفائف من البردي تتناول موضوعات متعلقة </w:t>
      </w:r>
      <w:proofErr w:type="spellStart"/>
      <w:r w:rsidRPr="00034F2A">
        <w:rPr>
          <w:rFonts w:cs="Simplified Arabic" w:hint="cs"/>
          <w:sz w:val="36"/>
          <w:szCs w:val="36"/>
          <w:rtl/>
        </w:rPr>
        <w:t>بالفلك،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والديانات </w:t>
      </w:r>
      <w:proofErr w:type="spellStart"/>
      <w:r w:rsidRPr="00034F2A">
        <w:rPr>
          <w:rFonts w:cs="Simplified Arabic" w:hint="cs"/>
          <w:sz w:val="36"/>
          <w:szCs w:val="36"/>
          <w:rtl/>
        </w:rPr>
        <w:t>والصيد،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كما وجد </w:t>
      </w:r>
      <w:proofErr w:type="spellStart"/>
      <w:r w:rsidRPr="00034F2A">
        <w:rPr>
          <w:rFonts w:cs="Simplified Arabic" w:hint="cs"/>
          <w:sz w:val="36"/>
          <w:szCs w:val="36"/>
          <w:rtl/>
        </w:rPr>
        <w:t>بها</w:t>
      </w:r>
      <w:proofErr w:type="spellEnd"/>
      <w:r w:rsidRPr="00034F2A">
        <w:rPr>
          <w:rFonts w:cs="Simplified Arabic" w:hint="cs"/>
          <w:sz w:val="36"/>
          <w:szCs w:val="36"/>
          <w:rtl/>
        </w:rPr>
        <w:t xml:space="preserve"> فهرس منقوش على أحد جدرانها مدون عليه مقتنياتها. </w:t>
      </w:r>
    </w:p>
    <w:p w:rsidR="00370315" w:rsidRPr="00034F2A" w:rsidRDefault="00370315" w:rsidP="00034F2A">
      <w:pPr>
        <w:spacing w:line="360" w:lineRule="auto"/>
        <w:rPr>
          <w:sz w:val="32"/>
          <w:szCs w:val="32"/>
        </w:rPr>
      </w:pPr>
    </w:p>
    <w:sectPr w:rsidR="00370315" w:rsidRPr="00034F2A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3B0BBD"/>
    <w:rsid w:val="00034F2A"/>
    <w:rsid w:val="001A5A55"/>
    <w:rsid w:val="002201B6"/>
    <w:rsid w:val="00370315"/>
    <w:rsid w:val="003B0BBD"/>
    <w:rsid w:val="0074555B"/>
    <w:rsid w:val="00B22E20"/>
    <w:rsid w:val="00DA6118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B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4</cp:revision>
  <dcterms:created xsi:type="dcterms:W3CDTF">2015-08-25T15:47:00Z</dcterms:created>
  <dcterms:modified xsi:type="dcterms:W3CDTF">2015-08-25T15:48:00Z</dcterms:modified>
</cp:coreProperties>
</file>