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1AA" w:rsidRPr="00120ED0" w:rsidRDefault="009621AA" w:rsidP="00120ED0">
      <w:pPr>
        <w:bidi/>
        <w:spacing w:line="600" w:lineRule="auto"/>
        <w:jc w:val="both"/>
        <w:rPr>
          <w:rFonts w:hint="cs"/>
          <w:sz w:val="32"/>
          <w:szCs w:val="32"/>
          <w:rtl/>
        </w:rPr>
      </w:pPr>
      <w:r w:rsidRPr="00120ED0">
        <w:rPr>
          <w:rFonts w:hint="cs"/>
          <w:b/>
          <w:bCs/>
          <w:sz w:val="32"/>
          <w:szCs w:val="32"/>
          <w:u w:val="single"/>
          <w:rtl/>
        </w:rPr>
        <w:t>المــقتــرحــات:</w:t>
      </w:r>
    </w:p>
    <w:p w:rsidR="009621AA" w:rsidRPr="00120ED0" w:rsidRDefault="009621AA" w:rsidP="00120ED0">
      <w:pPr>
        <w:bidi/>
        <w:spacing w:line="600" w:lineRule="auto"/>
        <w:jc w:val="both"/>
        <w:rPr>
          <w:rFonts w:hint="cs"/>
          <w:sz w:val="32"/>
          <w:szCs w:val="32"/>
          <w:rtl/>
        </w:rPr>
      </w:pPr>
      <w:r w:rsidRPr="00120ED0">
        <w:rPr>
          <w:rFonts w:hint="cs"/>
          <w:sz w:val="32"/>
          <w:szCs w:val="32"/>
          <w:rtl/>
        </w:rPr>
        <w:t xml:space="preserve">                </w:t>
      </w:r>
      <w:proofErr w:type="spellStart"/>
      <w:r w:rsidRPr="00120ED0">
        <w:rPr>
          <w:rFonts w:hint="cs"/>
          <w:sz w:val="32"/>
          <w:szCs w:val="32"/>
          <w:rtl/>
        </w:rPr>
        <w:t>1-</w:t>
      </w:r>
      <w:proofErr w:type="spellEnd"/>
      <w:r w:rsidRPr="00120ED0">
        <w:rPr>
          <w:rFonts w:hint="cs"/>
          <w:sz w:val="32"/>
          <w:szCs w:val="32"/>
          <w:rtl/>
        </w:rPr>
        <w:t xml:space="preserve"> يجب التخطيط على مستوى المدينة مع إقليمها ودراسة المحيط المؤثر </w:t>
      </w:r>
      <w:proofErr w:type="spellStart"/>
      <w:r w:rsidRPr="00120ED0">
        <w:rPr>
          <w:rFonts w:hint="cs"/>
          <w:sz w:val="32"/>
          <w:szCs w:val="32"/>
          <w:rtl/>
        </w:rPr>
        <w:t>فيها،</w:t>
      </w:r>
      <w:proofErr w:type="spellEnd"/>
      <w:r w:rsidRPr="00120ED0">
        <w:rPr>
          <w:rFonts w:hint="cs"/>
          <w:sz w:val="32"/>
          <w:szCs w:val="32"/>
          <w:rtl/>
        </w:rPr>
        <w:t xml:space="preserve"> وطريقة توجيه المدن الصغيرة المحيطة </w:t>
      </w:r>
      <w:proofErr w:type="spellStart"/>
      <w:r w:rsidRPr="00120ED0">
        <w:rPr>
          <w:rFonts w:hint="cs"/>
          <w:sz w:val="32"/>
          <w:szCs w:val="32"/>
          <w:rtl/>
        </w:rPr>
        <w:t>بها،</w:t>
      </w:r>
      <w:proofErr w:type="spellEnd"/>
      <w:r w:rsidRPr="00120ED0">
        <w:rPr>
          <w:rFonts w:hint="cs"/>
          <w:sz w:val="32"/>
          <w:szCs w:val="32"/>
          <w:rtl/>
        </w:rPr>
        <w:t xml:space="preserve"> وتخفيف العبء عن المدن الكبرى كنقاط الأولوية في تخطيط </w:t>
      </w:r>
      <w:proofErr w:type="spellStart"/>
      <w:r w:rsidRPr="00120ED0">
        <w:rPr>
          <w:rFonts w:hint="cs"/>
          <w:sz w:val="32"/>
          <w:szCs w:val="32"/>
          <w:rtl/>
        </w:rPr>
        <w:t>المدينة..</w:t>
      </w:r>
      <w:proofErr w:type="spellEnd"/>
    </w:p>
    <w:p w:rsidR="009621AA" w:rsidRPr="00120ED0" w:rsidRDefault="009621AA" w:rsidP="00120ED0">
      <w:pPr>
        <w:bidi/>
        <w:spacing w:line="600" w:lineRule="auto"/>
        <w:jc w:val="both"/>
        <w:rPr>
          <w:rFonts w:hint="cs"/>
          <w:sz w:val="32"/>
          <w:szCs w:val="32"/>
          <w:rtl/>
        </w:rPr>
      </w:pPr>
      <w:r w:rsidRPr="00120ED0">
        <w:rPr>
          <w:rFonts w:hint="cs"/>
          <w:sz w:val="32"/>
          <w:szCs w:val="32"/>
          <w:rtl/>
        </w:rPr>
        <w:t xml:space="preserve">                </w:t>
      </w:r>
      <w:proofErr w:type="spellStart"/>
      <w:r w:rsidRPr="00120ED0">
        <w:rPr>
          <w:rFonts w:hint="cs"/>
          <w:sz w:val="32"/>
          <w:szCs w:val="32"/>
          <w:rtl/>
        </w:rPr>
        <w:t>2-</w:t>
      </w:r>
      <w:proofErr w:type="spellEnd"/>
      <w:r w:rsidRPr="00120ED0">
        <w:rPr>
          <w:rFonts w:hint="cs"/>
          <w:sz w:val="32"/>
          <w:szCs w:val="32"/>
          <w:rtl/>
        </w:rPr>
        <w:t xml:space="preserve"> تنمية المناطق الريفية اجتماعياً وثقافياً وتعليمياً وصحياً وخدمياً،وتخفيف الضغط عن المدن الكبرى وذلك بتنمية المراكز الحضرية الجديدة والمدن الصغيرة والمتوسطة لاجتذاب سكان المدن الكبرى </w:t>
      </w:r>
      <w:proofErr w:type="spellStart"/>
      <w:r w:rsidRPr="00120ED0">
        <w:rPr>
          <w:rFonts w:hint="cs"/>
          <w:sz w:val="32"/>
          <w:szCs w:val="32"/>
          <w:rtl/>
        </w:rPr>
        <w:t>.</w:t>
      </w:r>
      <w:proofErr w:type="spellEnd"/>
    </w:p>
    <w:p w:rsidR="009621AA" w:rsidRPr="00120ED0" w:rsidRDefault="009621AA" w:rsidP="00120ED0">
      <w:pPr>
        <w:bidi/>
        <w:spacing w:line="600" w:lineRule="auto"/>
        <w:jc w:val="both"/>
        <w:rPr>
          <w:rFonts w:hint="cs"/>
          <w:sz w:val="32"/>
          <w:szCs w:val="32"/>
          <w:rtl/>
        </w:rPr>
      </w:pPr>
      <w:r w:rsidRPr="00120ED0">
        <w:rPr>
          <w:rFonts w:hint="cs"/>
          <w:sz w:val="32"/>
          <w:szCs w:val="32"/>
          <w:rtl/>
        </w:rPr>
        <w:t xml:space="preserve">                </w:t>
      </w:r>
      <w:proofErr w:type="spellStart"/>
      <w:r w:rsidRPr="00120ED0">
        <w:rPr>
          <w:rFonts w:hint="cs"/>
          <w:sz w:val="32"/>
          <w:szCs w:val="32"/>
          <w:rtl/>
        </w:rPr>
        <w:t>3-</w:t>
      </w:r>
      <w:proofErr w:type="spellEnd"/>
      <w:r w:rsidRPr="00120ED0">
        <w:rPr>
          <w:rFonts w:hint="cs"/>
          <w:sz w:val="32"/>
          <w:szCs w:val="32"/>
          <w:rtl/>
        </w:rPr>
        <w:t xml:space="preserve"> تطوير صلاحية البلديات بخصوص خطوط التنمية الحضرية </w:t>
      </w:r>
      <w:proofErr w:type="spellStart"/>
      <w:r w:rsidRPr="00120ED0">
        <w:rPr>
          <w:rFonts w:hint="cs"/>
          <w:sz w:val="32"/>
          <w:szCs w:val="32"/>
          <w:rtl/>
        </w:rPr>
        <w:t>.</w:t>
      </w:r>
      <w:proofErr w:type="spellEnd"/>
    </w:p>
    <w:p w:rsidR="009621AA" w:rsidRPr="00120ED0" w:rsidRDefault="009621AA" w:rsidP="00120ED0">
      <w:pPr>
        <w:bidi/>
        <w:spacing w:line="600" w:lineRule="auto"/>
        <w:jc w:val="both"/>
        <w:rPr>
          <w:rFonts w:hint="cs"/>
          <w:sz w:val="32"/>
          <w:szCs w:val="32"/>
          <w:rtl/>
        </w:rPr>
      </w:pPr>
      <w:r w:rsidRPr="00120ED0">
        <w:rPr>
          <w:rFonts w:hint="cs"/>
          <w:sz w:val="32"/>
          <w:szCs w:val="32"/>
          <w:rtl/>
        </w:rPr>
        <w:t xml:space="preserve">                </w:t>
      </w:r>
      <w:proofErr w:type="spellStart"/>
      <w:r w:rsidRPr="00120ED0">
        <w:rPr>
          <w:rFonts w:hint="cs"/>
          <w:sz w:val="32"/>
          <w:szCs w:val="32"/>
          <w:rtl/>
        </w:rPr>
        <w:t>4-</w:t>
      </w:r>
      <w:proofErr w:type="spellEnd"/>
      <w:r w:rsidRPr="00120ED0">
        <w:rPr>
          <w:rFonts w:hint="cs"/>
          <w:sz w:val="32"/>
          <w:szCs w:val="32"/>
          <w:rtl/>
        </w:rPr>
        <w:t xml:space="preserve"> اتخاذ القرارا</w:t>
      </w:r>
      <w:r w:rsidRPr="00120ED0">
        <w:rPr>
          <w:rFonts w:hint="eastAsia"/>
          <w:sz w:val="32"/>
          <w:szCs w:val="32"/>
          <w:rtl/>
        </w:rPr>
        <w:t>ت</w:t>
      </w:r>
      <w:r w:rsidRPr="00120ED0">
        <w:rPr>
          <w:rFonts w:hint="cs"/>
          <w:sz w:val="32"/>
          <w:szCs w:val="32"/>
          <w:rtl/>
        </w:rPr>
        <w:t xml:space="preserve"> الخاصة بمستقبل التحضر والنمو الحضري من قبل مؤسسات التخطيط والإدارة وان يكون هناك تنسيق متكامل عند وضع الخطط التي تتعلق بالتنمية وتطوير المدن.</w:t>
      </w:r>
    </w:p>
    <w:p w:rsidR="009621AA" w:rsidRPr="00120ED0" w:rsidRDefault="009621AA" w:rsidP="00120ED0">
      <w:pPr>
        <w:bidi/>
        <w:spacing w:line="600" w:lineRule="auto"/>
        <w:jc w:val="both"/>
        <w:rPr>
          <w:rFonts w:hint="cs"/>
          <w:sz w:val="32"/>
          <w:szCs w:val="32"/>
          <w:rtl/>
        </w:rPr>
      </w:pPr>
      <w:r w:rsidRPr="00120ED0">
        <w:rPr>
          <w:rFonts w:hint="cs"/>
          <w:sz w:val="32"/>
          <w:szCs w:val="32"/>
          <w:rtl/>
        </w:rPr>
        <w:t xml:space="preserve">                </w:t>
      </w:r>
      <w:proofErr w:type="spellStart"/>
      <w:r w:rsidRPr="00120ED0">
        <w:rPr>
          <w:rFonts w:hint="cs"/>
          <w:sz w:val="32"/>
          <w:szCs w:val="32"/>
          <w:rtl/>
        </w:rPr>
        <w:t>5-</w:t>
      </w:r>
      <w:proofErr w:type="spellEnd"/>
      <w:r w:rsidRPr="00120ED0">
        <w:rPr>
          <w:rFonts w:hint="cs"/>
          <w:sz w:val="32"/>
          <w:szCs w:val="32"/>
          <w:rtl/>
        </w:rPr>
        <w:t xml:space="preserve"> يجب تبني سياسة حضرية شاملة للحد من النمو الحضري الغير </w:t>
      </w:r>
      <w:proofErr w:type="spellStart"/>
      <w:r w:rsidRPr="00120ED0">
        <w:rPr>
          <w:rFonts w:hint="cs"/>
          <w:sz w:val="32"/>
          <w:szCs w:val="32"/>
          <w:rtl/>
        </w:rPr>
        <w:t>متوازن،</w:t>
      </w:r>
      <w:proofErr w:type="spellEnd"/>
      <w:r w:rsidRPr="00120ED0">
        <w:rPr>
          <w:rFonts w:hint="cs"/>
          <w:sz w:val="32"/>
          <w:szCs w:val="32"/>
          <w:rtl/>
        </w:rPr>
        <w:t xml:space="preserve"> الأم</w:t>
      </w:r>
      <w:r w:rsidRPr="00120ED0">
        <w:rPr>
          <w:rFonts w:hint="eastAsia"/>
          <w:sz w:val="32"/>
          <w:szCs w:val="32"/>
          <w:rtl/>
        </w:rPr>
        <w:t>ر</w:t>
      </w:r>
      <w:r w:rsidRPr="00120ED0">
        <w:rPr>
          <w:rFonts w:hint="cs"/>
          <w:sz w:val="32"/>
          <w:szCs w:val="32"/>
          <w:rtl/>
        </w:rPr>
        <w:t xml:space="preserve"> الذي يتطلب العمل تطوير وسائل فعالة للسيطرة على الاتجاهات الحالية للنمو الحضري.</w:t>
      </w:r>
    </w:p>
    <w:p w:rsidR="009621AA" w:rsidRPr="00120ED0" w:rsidRDefault="009621AA" w:rsidP="00120ED0">
      <w:pPr>
        <w:bidi/>
        <w:spacing w:line="600" w:lineRule="auto"/>
        <w:jc w:val="both"/>
        <w:rPr>
          <w:rFonts w:hint="cs"/>
          <w:sz w:val="32"/>
          <w:szCs w:val="32"/>
          <w:rtl/>
        </w:rPr>
      </w:pPr>
      <w:r w:rsidRPr="00120ED0">
        <w:rPr>
          <w:rFonts w:hint="cs"/>
          <w:sz w:val="32"/>
          <w:szCs w:val="32"/>
          <w:rtl/>
        </w:rPr>
        <w:lastRenderedPageBreak/>
        <w:t xml:space="preserve">                </w:t>
      </w:r>
      <w:proofErr w:type="spellStart"/>
      <w:r w:rsidRPr="00120ED0">
        <w:rPr>
          <w:rFonts w:hint="cs"/>
          <w:sz w:val="32"/>
          <w:szCs w:val="32"/>
          <w:rtl/>
        </w:rPr>
        <w:t>6-</w:t>
      </w:r>
      <w:proofErr w:type="spellEnd"/>
      <w:r w:rsidRPr="00120ED0">
        <w:rPr>
          <w:rFonts w:hint="cs"/>
          <w:sz w:val="32"/>
          <w:szCs w:val="32"/>
          <w:rtl/>
        </w:rPr>
        <w:t xml:space="preserve"> اقتراح البعض بأن أعلى حجم للمدينة يجب أن يكون 50000 ساكن لسباب الصحة والسلامة العامة والتخطيط الطبيعي. ولكن هذه المعايير لا تشير إلى الحجم المثالي لتأدية الخدمات البلدية  وحركة المرور والحياة الاجتماعية بكفاءة لذلك يجب دراسة اختلاف </w:t>
      </w:r>
      <w:proofErr w:type="spellStart"/>
      <w:r w:rsidRPr="00120ED0">
        <w:rPr>
          <w:rFonts w:hint="cs"/>
          <w:sz w:val="32"/>
          <w:szCs w:val="32"/>
          <w:rtl/>
        </w:rPr>
        <w:t>الحجوم</w:t>
      </w:r>
      <w:proofErr w:type="spellEnd"/>
      <w:r w:rsidRPr="00120ED0">
        <w:rPr>
          <w:rFonts w:hint="cs"/>
          <w:sz w:val="32"/>
          <w:szCs w:val="32"/>
          <w:rtl/>
        </w:rPr>
        <w:t xml:space="preserve"> فهو الجواب للظروف المثالية للمعايير المختلفة ،وعلى أية حال يبدو أننا سنعتاد على مواجهة مشاكل نمو أحجام المدن </w:t>
      </w:r>
      <w:proofErr w:type="spellStart"/>
      <w:r w:rsidRPr="00120ED0">
        <w:rPr>
          <w:rFonts w:hint="cs"/>
          <w:sz w:val="32"/>
          <w:szCs w:val="32"/>
          <w:rtl/>
        </w:rPr>
        <w:t>.</w:t>
      </w:r>
      <w:proofErr w:type="spellEnd"/>
    </w:p>
    <w:p w:rsidR="00370315" w:rsidRPr="00120ED0" w:rsidRDefault="00370315" w:rsidP="00120ED0">
      <w:pPr>
        <w:spacing w:line="600" w:lineRule="auto"/>
        <w:rPr>
          <w:sz w:val="32"/>
          <w:szCs w:val="32"/>
        </w:rPr>
      </w:pPr>
    </w:p>
    <w:sectPr w:rsidR="00370315" w:rsidRPr="00120ED0"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621AA"/>
    <w:rsid w:val="00120ED0"/>
    <w:rsid w:val="001A5A55"/>
    <w:rsid w:val="002201B6"/>
    <w:rsid w:val="00370315"/>
    <w:rsid w:val="0074555B"/>
    <w:rsid w:val="009621AA"/>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1A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2015-08-25T08:07:00Z</dcterms:created>
  <dcterms:modified xsi:type="dcterms:W3CDTF">2015-08-25T08:08:00Z</dcterms:modified>
</cp:coreProperties>
</file>