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0C5" w:rsidRPr="0076198B" w:rsidRDefault="003010C5" w:rsidP="003010C5">
      <w:pPr>
        <w:pStyle w:val="a3"/>
        <w:rPr>
          <w:color w:val="000000"/>
          <w:sz w:val="32"/>
          <w:szCs w:val="32"/>
          <w:u w:val="single"/>
        </w:rPr>
      </w:pPr>
      <w:r w:rsidRPr="0076198B">
        <w:rPr>
          <w:b/>
          <w:bCs/>
          <w:i/>
          <w:iCs/>
          <w:color w:val="000000"/>
          <w:sz w:val="32"/>
          <w:szCs w:val="32"/>
          <w:u w:val="single"/>
        </w:rPr>
        <w:t>Bacillus anthracis</w:t>
      </w:r>
      <w:r w:rsidRPr="0076198B">
        <w:rPr>
          <w:rStyle w:val="apple-converted-space"/>
          <w:color w:val="000000"/>
          <w:sz w:val="32"/>
          <w:szCs w:val="32"/>
          <w:u w:val="single"/>
        </w:rPr>
        <w:t> </w:t>
      </w:r>
      <w:r w:rsidR="0076198B">
        <w:rPr>
          <w:rStyle w:val="apple-converted-space"/>
          <w:color w:val="000000"/>
          <w:sz w:val="32"/>
          <w:szCs w:val="32"/>
          <w:u w:val="single"/>
        </w:rPr>
        <w:t>:</w:t>
      </w:r>
    </w:p>
    <w:p w:rsidR="003010C5" w:rsidRDefault="003010C5" w:rsidP="002D5DA1">
      <w:pPr>
        <w:pStyle w:val="a3"/>
        <w:rPr>
          <w:color w:val="000000"/>
          <w:sz w:val="27"/>
          <w:szCs w:val="27"/>
        </w:rPr>
      </w:pPr>
      <w:r w:rsidRPr="00F37F52">
        <w:rPr>
          <w:color w:val="0D0D0D" w:themeColor="text1" w:themeTint="F2"/>
          <w:sz w:val="28"/>
          <w:szCs w:val="28"/>
        </w:rPr>
        <w:t>is the etiologic agent of</w:t>
      </w:r>
      <w:r w:rsidRPr="00F37F52">
        <w:rPr>
          <w:rStyle w:val="apple-converted-space"/>
          <w:color w:val="0D0D0D" w:themeColor="text1" w:themeTint="F2"/>
          <w:sz w:val="28"/>
          <w:szCs w:val="28"/>
        </w:rPr>
        <w:t> </w:t>
      </w:r>
      <w:hyperlink r:id="rId7" w:tooltip="Anthrax" w:history="1">
        <w:r w:rsidRPr="00F37F52">
          <w:rPr>
            <w:rStyle w:val="Hyperlink"/>
            <w:color w:val="0D0D0D" w:themeColor="text1" w:themeTint="F2"/>
            <w:sz w:val="28"/>
            <w:szCs w:val="28"/>
            <w:u w:val="none"/>
          </w:rPr>
          <w:t>anthrax</w:t>
        </w:r>
      </w:hyperlink>
      <w:r w:rsidRPr="00F37F52">
        <w:rPr>
          <w:rStyle w:val="apple-converted-space"/>
          <w:color w:val="0D0D0D" w:themeColor="text1" w:themeTint="F2"/>
          <w:sz w:val="28"/>
          <w:szCs w:val="28"/>
        </w:rPr>
        <w:t> </w:t>
      </w:r>
      <w:r w:rsidRPr="00F37F52">
        <w:rPr>
          <w:color w:val="0D0D0D" w:themeColor="text1" w:themeTint="F2"/>
          <w:sz w:val="28"/>
          <w:szCs w:val="28"/>
        </w:rPr>
        <w:t>— a common disease of livestock and, occasionally, of humans — and the only obligate</w:t>
      </w:r>
      <w:r w:rsidRPr="00F37F52">
        <w:rPr>
          <w:rStyle w:val="apple-converted-space"/>
          <w:color w:val="0D0D0D" w:themeColor="text1" w:themeTint="F2"/>
          <w:sz w:val="28"/>
          <w:szCs w:val="28"/>
        </w:rPr>
        <w:t> </w:t>
      </w:r>
      <w:hyperlink r:id="rId8" w:tooltip="Pathogen" w:history="1">
        <w:r w:rsidRPr="00F37F52">
          <w:rPr>
            <w:rStyle w:val="Hyperlink"/>
            <w:color w:val="0D0D0D" w:themeColor="text1" w:themeTint="F2"/>
            <w:sz w:val="28"/>
            <w:szCs w:val="28"/>
            <w:u w:val="none"/>
          </w:rPr>
          <w:t>pathogen</w:t>
        </w:r>
      </w:hyperlink>
      <w:r w:rsidRPr="00F37F52">
        <w:rPr>
          <w:rStyle w:val="apple-converted-space"/>
          <w:color w:val="0D0D0D" w:themeColor="text1" w:themeTint="F2"/>
          <w:sz w:val="28"/>
          <w:szCs w:val="28"/>
        </w:rPr>
        <w:t> </w:t>
      </w:r>
      <w:r w:rsidRPr="00F37F52">
        <w:rPr>
          <w:color w:val="0D0D0D" w:themeColor="text1" w:themeTint="F2"/>
          <w:sz w:val="28"/>
          <w:szCs w:val="28"/>
        </w:rPr>
        <w:t>within the genus</w:t>
      </w:r>
      <w:r w:rsidRPr="00F37F52">
        <w:rPr>
          <w:rStyle w:val="apple-converted-space"/>
          <w:color w:val="0D0D0D" w:themeColor="text1" w:themeTint="F2"/>
          <w:sz w:val="28"/>
          <w:szCs w:val="28"/>
        </w:rPr>
        <w:t> </w:t>
      </w:r>
      <w:hyperlink r:id="rId9" w:tooltip="Bacillus" w:history="1">
        <w:r w:rsidRPr="00F37F52">
          <w:rPr>
            <w:rStyle w:val="Hyperlink"/>
            <w:i/>
            <w:iCs/>
            <w:color w:val="0D0D0D" w:themeColor="text1" w:themeTint="F2"/>
            <w:sz w:val="28"/>
            <w:szCs w:val="28"/>
            <w:u w:val="none"/>
          </w:rPr>
          <w:t>Bacillus</w:t>
        </w:r>
      </w:hyperlink>
      <w:r w:rsidRPr="00F37F52">
        <w:rPr>
          <w:color w:val="0D0D0D" w:themeColor="text1" w:themeTint="F2"/>
          <w:sz w:val="28"/>
          <w:szCs w:val="28"/>
        </w:rPr>
        <w:t>.</w:t>
      </w:r>
      <w:hyperlink r:id="rId10" w:anchor="cite_note-Spencer-1" w:history="1">
        <w:r w:rsidRPr="00F37F52">
          <w:rPr>
            <w:rStyle w:val="Hyperlink"/>
            <w:color w:val="0D0D0D" w:themeColor="text1" w:themeTint="F2"/>
            <w:sz w:val="28"/>
            <w:szCs w:val="28"/>
            <w:u w:val="none"/>
            <w:vertAlign w:val="superscript"/>
          </w:rPr>
          <w:t>[1]</w:t>
        </w:r>
      </w:hyperlink>
      <w:r w:rsidRPr="00F37F52">
        <w:rPr>
          <w:rStyle w:val="apple-converted-space"/>
          <w:color w:val="0D0D0D" w:themeColor="text1" w:themeTint="F2"/>
          <w:sz w:val="28"/>
          <w:szCs w:val="28"/>
        </w:rPr>
        <w:t> </w:t>
      </w:r>
      <w:r w:rsidRPr="00F37F52">
        <w:rPr>
          <w:i/>
          <w:iCs/>
          <w:color w:val="0D0D0D" w:themeColor="text1" w:themeTint="F2"/>
          <w:sz w:val="28"/>
          <w:szCs w:val="28"/>
        </w:rPr>
        <w:t>B. anthracis</w:t>
      </w:r>
      <w:r w:rsidRPr="00F37F52">
        <w:rPr>
          <w:rStyle w:val="apple-converted-space"/>
          <w:color w:val="0D0D0D" w:themeColor="text1" w:themeTint="F2"/>
          <w:sz w:val="28"/>
          <w:szCs w:val="28"/>
        </w:rPr>
        <w:t> </w:t>
      </w:r>
      <w:r w:rsidRPr="00F37F52">
        <w:rPr>
          <w:color w:val="0D0D0D" w:themeColor="text1" w:themeTint="F2"/>
          <w:sz w:val="28"/>
          <w:szCs w:val="28"/>
        </w:rPr>
        <w:t>is a</w:t>
      </w:r>
      <w:r w:rsidRPr="00F37F52">
        <w:rPr>
          <w:rStyle w:val="apple-converted-space"/>
          <w:color w:val="0D0D0D" w:themeColor="text1" w:themeTint="F2"/>
          <w:sz w:val="28"/>
          <w:szCs w:val="28"/>
        </w:rPr>
        <w:t> </w:t>
      </w:r>
      <w:hyperlink r:id="rId11" w:tooltip="Gram-positive" w:history="1">
        <w:r w:rsidRPr="00F37F52">
          <w:rPr>
            <w:rStyle w:val="Hyperlink"/>
            <w:color w:val="0D0D0D" w:themeColor="text1" w:themeTint="F2"/>
            <w:sz w:val="28"/>
            <w:szCs w:val="28"/>
            <w:u w:val="none"/>
          </w:rPr>
          <w:t>Gram-positive</w:t>
        </w:r>
      </w:hyperlink>
      <w:r w:rsidRPr="00F37F52">
        <w:rPr>
          <w:color w:val="0D0D0D" w:themeColor="text1" w:themeTint="F2"/>
          <w:sz w:val="28"/>
          <w:szCs w:val="28"/>
        </w:rPr>
        <w:t>,</w:t>
      </w:r>
      <w:r w:rsidRPr="00F37F52">
        <w:rPr>
          <w:rStyle w:val="apple-converted-space"/>
          <w:color w:val="0D0D0D" w:themeColor="text1" w:themeTint="F2"/>
          <w:sz w:val="28"/>
          <w:szCs w:val="28"/>
        </w:rPr>
        <w:t> </w:t>
      </w:r>
      <w:hyperlink r:id="rId12" w:tooltip="Endospore" w:history="1">
        <w:r w:rsidRPr="00F37F52">
          <w:rPr>
            <w:rStyle w:val="Hyperlink"/>
            <w:color w:val="0D0D0D" w:themeColor="text1" w:themeTint="F2"/>
            <w:sz w:val="28"/>
            <w:szCs w:val="28"/>
            <w:u w:val="none"/>
          </w:rPr>
          <w:t>endospore</w:t>
        </w:r>
      </w:hyperlink>
      <w:r w:rsidRPr="00F37F52">
        <w:rPr>
          <w:color w:val="0D0D0D" w:themeColor="text1" w:themeTint="F2"/>
          <w:sz w:val="28"/>
          <w:szCs w:val="28"/>
        </w:rPr>
        <w:t>-forming, rod-shaped</w:t>
      </w:r>
      <w:r w:rsidRPr="00F37F52">
        <w:rPr>
          <w:rStyle w:val="apple-converted-space"/>
          <w:color w:val="0D0D0D" w:themeColor="text1" w:themeTint="F2"/>
          <w:sz w:val="28"/>
          <w:szCs w:val="28"/>
        </w:rPr>
        <w:t> </w:t>
      </w:r>
      <w:hyperlink r:id="rId13" w:tooltip="Bacterium" w:history="1">
        <w:r w:rsidRPr="00F37F52">
          <w:rPr>
            <w:rStyle w:val="Hyperlink"/>
            <w:color w:val="0D0D0D" w:themeColor="text1" w:themeTint="F2"/>
            <w:sz w:val="28"/>
            <w:szCs w:val="28"/>
            <w:u w:val="none"/>
          </w:rPr>
          <w:t>bacterium</w:t>
        </w:r>
      </w:hyperlink>
      <w:r w:rsidRPr="00F37F52">
        <w:rPr>
          <w:rStyle w:val="apple-converted-space"/>
          <w:color w:val="0D0D0D" w:themeColor="text1" w:themeTint="F2"/>
          <w:sz w:val="28"/>
          <w:szCs w:val="28"/>
        </w:rPr>
        <w:t> </w:t>
      </w:r>
      <w:r w:rsidRPr="00F37F52">
        <w:rPr>
          <w:color w:val="0D0D0D" w:themeColor="text1" w:themeTint="F2"/>
          <w:sz w:val="28"/>
          <w:szCs w:val="28"/>
        </w:rPr>
        <w:t>It can be grown in an ordinary nutrient medium under aerobic or anaerobic conditions</w:t>
      </w:r>
      <w:r>
        <w:rPr>
          <w:color w:val="000000"/>
          <w:sz w:val="27"/>
          <w:szCs w:val="27"/>
        </w:rPr>
        <w:t>.</w:t>
      </w:r>
      <w:r w:rsidR="002D5DA1">
        <w:rPr>
          <w:color w:val="000000"/>
          <w:sz w:val="27"/>
          <w:szCs w:val="27"/>
        </w:rPr>
        <w:t xml:space="preserve"> </w:t>
      </w:r>
    </w:p>
    <w:p w:rsidR="00191292" w:rsidRPr="0076198B" w:rsidRDefault="003010C5" w:rsidP="00191292">
      <w:pPr>
        <w:pStyle w:val="2"/>
        <w:shd w:val="clear" w:color="auto" w:fill="FFFFFF"/>
        <w:spacing w:before="0" w:beforeAutospacing="0" w:after="270" w:afterAutospacing="0"/>
        <w:jc w:val="both"/>
        <w:rPr>
          <w:rFonts w:asciiTheme="majorBidi" w:hAnsiTheme="majorBidi" w:cstheme="majorBidi"/>
          <w:color w:val="0D0D0D" w:themeColor="text1" w:themeTint="F2"/>
          <w:sz w:val="32"/>
          <w:szCs w:val="32"/>
          <w:u w:val="single"/>
        </w:rPr>
      </w:pPr>
      <w:r>
        <w:rPr>
          <w:rFonts w:ascii="Arial" w:hAnsi="Arial" w:cs="Arial"/>
          <w:color w:val="000000"/>
          <w:sz w:val="20"/>
          <w:szCs w:val="20"/>
        </w:rPr>
        <w:br/>
      </w:r>
      <w:r w:rsidR="00191292" w:rsidRPr="0076198B">
        <w:rPr>
          <w:rFonts w:asciiTheme="majorBidi" w:hAnsiTheme="majorBidi" w:cstheme="majorBidi"/>
          <w:color w:val="0D0D0D" w:themeColor="text1" w:themeTint="F2"/>
          <w:sz w:val="32"/>
          <w:szCs w:val="32"/>
          <w:u w:val="single"/>
        </w:rPr>
        <w:t>Symptoms and Complications of Anthrax</w:t>
      </w:r>
      <w:r w:rsidR="0076198B">
        <w:rPr>
          <w:rFonts w:asciiTheme="majorBidi" w:hAnsiTheme="majorBidi" w:cstheme="majorBidi"/>
          <w:color w:val="0D0D0D" w:themeColor="text1" w:themeTint="F2"/>
          <w:sz w:val="32"/>
          <w:szCs w:val="32"/>
          <w:u w:val="single"/>
        </w:rPr>
        <w:t>:</w:t>
      </w:r>
    </w:p>
    <w:p w:rsidR="00191292" w:rsidRPr="00191292" w:rsidRDefault="00191292"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r w:rsidRPr="00191292">
        <w:rPr>
          <w:rFonts w:asciiTheme="majorBidi" w:hAnsiTheme="majorBidi" w:cstheme="majorBidi"/>
          <w:b/>
          <w:bCs/>
          <w:color w:val="333333"/>
          <w:sz w:val="28"/>
          <w:szCs w:val="28"/>
        </w:rPr>
        <w:t>Inhaled anthrax is by far the most dangerous form of this infection, but also the rarest.</w:t>
      </w:r>
      <w:r w:rsidRPr="00191292">
        <w:rPr>
          <w:rStyle w:val="apple-converted-space"/>
          <w:rFonts w:asciiTheme="majorBidi" w:hAnsiTheme="majorBidi" w:cstheme="majorBidi"/>
          <w:color w:val="333333"/>
          <w:sz w:val="28"/>
          <w:szCs w:val="28"/>
        </w:rPr>
        <w:t> </w:t>
      </w:r>
      <w:r w:rsidRPr="00191292">
        <w:rPr>
          <w:rFonts w:asciiTheme="majorBidi" w:hAnsiTheme="majorBidi" w:cstheme="majorBidi"/>
          <w:color w:val="333333"/>
          <w:sz w:val="28"/>
          <w:szCs w:val="28"/>
        </w:rPr>
        <w:t>It causes symptoms that start out like the flu. These symptoms include fever, chest discomfort, malaise, tiredness, and dry cough. The signs of illness appear as early as 48 hours after the spores of the bacteria have been inhaled.</w:t>
      </w:r>
    </w:p>
    <w:p w:rsidR="00191292" w:rsidRPr="00191292" w:rsidRDefault="00191292"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r w:rsidRPr="00191292">
        <w:rPr>
          <w:rFonts w:asciiTheme="majorBidi" w:hAnsiTheme="majorBidi" w:cstheme="majorBidi"/>
          <w:color w:val="333333"/>
          <w:sz w:val="28"/>
          <w:szCs w:val="28"/>
        </w:rPr>
        <w:t>If the symptoms are not treated quickly, the infection can rapidly turn into a severe infection similar to</w:t>
      </w:r>
      <w:r w:rsidRPr="00191292">
        <w:rPr>
          <w:rStyle w:val="apple-converted-space"/>
          <w:rFonts w:asciiTheme="majorBidi" w:hAnsiTheme="majorBidi" w:cstheme="majorBidi"/>
          <w:color w:val="333333"/>
          <w:sz w:val="28"/>
          <w:szCs w:val="28"/>
        </w:rPr>
        <w:t> </w:t>
      </w:r>
      <w:r w:rsidRPr="00191292">
        <w:rPr>
          <w:rFonts w:asciiTheme="majorBidi" w:hAnsiTheme="majorBidi" w:cstheme="majorBidi"/>
          <w:i/>
          <w:iCs/>
          <w:color w:val="333333"/>
          <w:sz w:val="28"/>
          <w:szCs w:val="28"/>
        </w:rPr>
        <w:t>pneumonia</w:t>
      </w:r>
      <w:r w:rsidRPr="00191292">
        <w:rPr>
          <w:rStyle w:val="apple-converted-space"/>
          <w:rFonts w:asciiTheme="majorBidi" w:hAnsiTheme="majorBidi" w:cstheme="majorBidi"/>
          <w:color w:val="333333"/>
          <w:sz w:val="28"/>
          <w:szCs w:val="28"/>
        </w:rPr>
        <w:t> </w:t>
      </w:r>
      <w:r w:rsidRPr="00191292">
        <w:rPr>
          <w:rFonts w:asciiTheme="majorBidi" w:hAnsiTheme="majorBidi" w:cstheme="majorBidi"/>
          <w:color w:val="333333"/>
          <w:sz w:val="28"/>
          <w:szCs w:val="28"/>
        </w:rPr>
        <w:t>(inflammation of the lungs). Shortness of breath, high fever, fast heart rate, and heavy sweating then develop.</w:t>
      </w:r>
      <w:r w:rsidRPr="00191292">
        <w:rPr>
          <w:rStyle w:val="apple-converted-space"/>
          <w:rFonts w:asciiTheme="majorBidi" w:hAnsiTheme="majorBidi" w:cstheme="majorBidi"/>
          <w:color w:val="333333"/>
          <w:sz w:val="28"/>
          <w:szCs w:val="28"/>
        </w:rPr>
        <w:t> </w:t>
      </w:r>
      <w:r w:rsidRPr="00191292">
        <w:rPr>
          <w:rFonts w:asciiTheme="majorBidi" w:hAnsiTheme="majorBidi" w:cstheme="majorBidi"/>
          <w:i/>
          <w:iCs/>
          <w:color w:val="333333"/>
          <w:sz w:val="28"/>
          <w:szCs w:val="28"/>
        </w:rPr>
        <w:t>Meningitis</w:t>
      </w:r>
      <w:r w:rsidRPr="00191292">
        <w:rPr>
          <w:rStyle w:val="apple-converted-space"/>
          <w:rFonts w:asciiTheme="majorBidi" w:hAnsiTheme="majorBidi" w:cstheme="majorBidi"/>
          <w:color w:val="333333"/>
          <w:sz w:val="28"/>
          <w:szCs w:val="28"/>
        </w:rPr>
        <w:t> </w:t>
      </w:r>
      <w:r w:rsidRPr="00191292">
        <w:rPr>
          <w:rFonts w:asciiTheme="majorBidi" w:hAnsiTheme="majorBidi" w:cstheme="majorBidi"/>
          <w:color w:val="333333"/>
          <w:sz w:val="28"/>
          <w:szCs w:val="28"/>
        </w:rPr>
        <w:t>(swelling of the brain) and pain in the abdomen follow. Few survive more than a few days beyond the development of these types of symptoms. Fortunately, early treatment decreases the risk of death.</w:t>
      </w:r>
    </w:p>
    <w:p w:rsidR="00191292" w:rsidRPr="00191292" w:rsidRDefault="00191292"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r w:rsidRPr="00191292">
        <w:rPr>
          <w:rFonts w:asciiTheme="majorBidi" w:hAnsiTheme="majorBidi" w:cstheme="majorBidi"/>
          <w:b/>
          <w:bCs/>
          <w:color w:val="333333"/>
          <w:sz w:val="28"/>
          <w:szCs w:val="28"/>
        </w:rPr>
        <w:t>Cutaneous anthrax is much less dangerous than the inhaled form of anthrax.</w:t>
      </w:r>
      <w:r w:rsidRPr="00191292">
        <w:rPr>
          <w:rFonts w:asciiTheme="majorBidi" w:hAnsiTheme="majorBidi" w:cstheme="majorBidi"/>
          <w:color w:val="333333"/>
          <w:sz w:val="28"/>
          <w:szCs w:val="28"/>
        </w:rPr>
        <w:t>When infection occurs in this manner, the skin develops a raised, sometimes itchy bump that looks and feels like an insect or spider bite. Within a day or two, sores develop that usually turn black in the centre. Usually, people with cutaneous anthrax feel only mildly ill. Early antibiotic treatment is almost always successful in curing this type of anthrax.</w:t>
      </w:r>
    </w:p>
    <w:p w:rsidR="00191292" w:rsidRDefault="00191292"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r w:rsidRPr="00191292">
        <w:rPr>
          <w:rFonts w:asciiTheme="majorBidi" w:hAnsiTheme="majorBidi" w:cstheme="majorBidi"/>
          <w:color w:val="333333"/>
          <w:sz w:val="28"/>
          <w:szCs w:val="28"/>
        </w:rPr>
        <w:t>If cutaneous anthrax is not treated, the bacteria may get into the bloodstream and cause more serious symptoms. Signs of spreading infection include fever, chills, and swollen lymph glands close to the area of the sore.</w:t>
      </w:r>
    </w:p>
    <w:p w:rsidR="00115C70" w:rsidRDefault="00115C70"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p>
    <w:p w:rsidR="00115C70" w:rsidRPr="00191292" w:rsidRDefault="00115C70"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p>
    <w:p w:rsidR="00191292" w:rsidRPr="00793236" w:rsidRDefault="00191292" w:rsidP="00191292">
      <w:pPr>
        <w:pStyle w:val="a3"/>
        <w:shd w:val="clear" w:color="auto" w:fill="FFFFFF"/>
        <w:spacing w:before="0" w:beforeAutospacing="0" w:after="240" w:afterAutospacing="0"/>
        <w:jc w:val="both"/>
        <w:rPr>
          <w:rFonts w:asciiTheme="majorBidi" w:hAnsiTheme="majorBidi" w:cstheme="majorBidi"/>
          <w:color w:val="0D0D0D" w:themeColor="text1" w:themeTint="F2"/>
          <w:sz w:val="28"/>
          <w:szCs w:val="28"/>
        </w:rPr>
      </w:pPr>
      <w:r w:rsidRPr="00793236">
        <w:rPr>
          <w:rFonts w:asciiTheme="majorBidi" w:hAnsiTheme="majorBidi" w:cstheme="majorBidi"/>
          <w:b/>
          <w:bCs/>
          <w:color w:val="0D0D0D" w:themeColor="text1" w:themeTint="F2"/>
          <w:sz w:val="28"/>
          <w:szCs w:val="28"/>
        </w:rPr>
        <w:t>Intestinal anthrax symptoms include</w:t>
      </w:r>
      <w:r w:rsidRPr="00793236">
        <w:rPr>
          <w:rStyle w:val="apple-converted-space"/>
          <w:rFonts w:asciiTheme="majorBidi" w:hAnsiTheme="majorBidi" w:cstheme="majorBidi"/>
          <w:color w:val="0D0D0D" w:themeColor="text1" w:themeTint="F2"/>
          <w:sz w:val="28"/>
          <w:szCs w:val="28"/>
        </w:rPr>
        <w:t> </w:t>
      </w:r>
      <w:r w:rsidRPr="00793236">
        <w:rPr>
          <w:rFonts w:asciiTheme="majorBidi" w:hAnsiTheme="majorBidi" w:cstheme="majorBidi"/>
          <w:color w:val="0D0D0D" w:themeColor="text1" w:themeTint="F2"/>
          <w:sz w:val="28"/>
          <w:szCs w:val="28"/>
        </w:rPr>
        <w:t>severe</w:t>
      </w:r>
      <w:r w:rsidRPr="00793236">
        <w:rPr>
          <w:rStyle w:val="apple-converted-space"/>
          <w:rFonts w:asciiTheme="majorBidi" w:hAnsiTheme="majorBidi" w:cstheme="majorBidi"/>
          <w:color w:val="0D0D0D" w:themeColor="text1" w:themeTint="F2"/>
          <w:sz w:val="28"/>
          <w:szCs w:val="28"/>
        </w:rPr>
        <w:t> </w:t>
      </w:r>
      <w:hyperlink r:id="rId14" w:history="1">
        <w:r w:rsidRPr="00793236">
          <w:rPr>
            <w:rStyle w:val="Hyperlink"/>
            <w:rFonts w:asciiTheme="majorBidi" w:hAnsiTheme="majorBidi" w:cstheme="majorBidi"/>
            <w:color w:val="0D0D0D" w:themeColor="text1" w:themeTint="F2"/>
            <w:sz w:val="28"/>
            <w:szCs w:val="28"/>
          </w:rPr>
          <w:t>abdominal pain</w:t>
        </w:r>
      </w:hyperlink>
      <w:r w:rsidRPr="00793236">
        <w:rPr>
          <w:rFonts w:asciiTheme="majorBidi" w:hAnsiTheme="majorBidi" w:cstheme="majorBidi"/>
          <w:color w:val="0D0D0D" w:themeColor="text1" w:themeTint="F2"/>
          <w:sz w:val="28"/>
          <w:szCs w:val="28"/>
        </w:rPr>
        <w:t>, nausea, vomiting, severe</w:t>
      </w:r>
      <w:r w:rsidRPr="00793236">
        <w:rPr>
          <w:rStyle w:val="apple-converted-space"/>
          <w:rFonts w:asciiTheme="majorBidi" w:hAnsiTheme="majorBidi" w:cstheme="majorBidi"/>
          <w:color w:val="0D0D0D" w:themeColor="text1" w:themeTint="F2"/>
          <w:sz w:val="28"/>
          <w:szCs w:val="28"/>
        </w:rPr>
        <w:t> </w:t>
      </w:r>
      <w:hyperlink r:id="rId15" w:history="1">
        <w:r w:rsidRPr="00793236">
          <w:rPr>
            <w:rStyle w:val="Hyperlink"/>
            <w:rFonts w:asciiTheme="majorBidi" w:hAnsiTheme="majorBidi" w:cstheme="majorBidi"/>
            <w:color w:val="0D0D0D" w:themeColor="text1" w:themeTint="F2"/>
            <w:sz w:val="28"/>
            <w:szCs w:val="28"/>
          </w:rPr>
          <w:t>diarrhea</w:t>
        </w:r>
      </w:hyperlink>
      <w:r w:rsidRPr="00793236">
        <w:rPr>
          <w:rFonts w:asciiTheme="majorBidi" w:hAnsiTheme="majorBidi" w:cstheme="majorBidi"/>
          <w:color w:val="0D0D0D" w:themeColor="text1" w:themeTint="F2"/>
          <w:sz w:val="28"/>
          <w:szCs w:val="28"/>
        </w:rPr>
        <w:t>, fever, and bleeding from the gastrointestinal tract (stomach and intestines).</w:t>
      </w:r>
    </w:p>
    <w:p w:rsidR="00191292" w:rsidRPr="00191292" w:rsidRDefault="00191292" w:rsidP="00191292">
      <w:pPr>
        <w:pStyle w:val="a3"/>
        <w:shd w:val="clear" w:color="auto" w:fill="FFFFFF"/>
        <w:spacing w:before="0" w:beforeAutospacing="0" w:after="240" w:afterAutospacing="0"/>
        <w:jc w:val="both"/>
        <w:rPr>
          <w:rFonts w:asciiTheme="majorBidi" w:hAnsiTheme="majorBidi" w:cstheme="majorBidi"/>
          <w:color w:val="333333"/>
          <w:sz w:val="28"/>
          <w:szCs w:val="28"/>
        </w:rPr>
      </w:pPr>
      <w:r w:rsidRPr="00191292">
        <w:rPr>
          <w:rFonts w:asciiTheme="majorBidi" w:hAnsiTheme="majorBidi" w:cstheme="majorBidi"/>
          <w:b/>
          <w:bCs/>
          <w:color w:val="333333"/>
          <w:sz w:val="28"/>
          <w:szCs w:val="28"/>
        </w:rPr>
        <w:t>It is important to remember that anthrax is not passed from person to person.</w:t>
      </w:r>
      <w:r w:rsidRPr="00191292">
        <w:rPr>
          <w:rStyle w:val="apple-converted-space"/>
          <w:rFonts w:asciiTheme="majorBidi" w:hAnsiTheme="majorBidi" w:cstheme="majorBidi"/>
          <w:color w:val="333333"/>
          <w:sz w:val="28"/>
          <w:szCs w:val="28"/>
        </w:rPr>
        <w:t> </w:t>
      </w:r>
      <w:r w:rsidRPr="00191292">
        <w:rPr>
          <w:rFonts w:asciiTheme="majorBidi" w:hAnsiTheme="majorBidi" w:cstheme="majorBidi"/>
          <w:color w:val="333333"/>
          <w:sz w:val="28"/>
          <w:szCs w:val="28"/>
        </w:rPr>
        <w:t>It is very rare for a person to develop anthrax unless the spores get below the surface of the skin or the lining of the stomach or intestines. The inhaled form of anthrax develops only after thousands of spores are inhaled all the way down to the lungs.</w:t>
      </w:r>
    </w:p>
    <w:p w:rsidR="00110474" w:rsidRPr="0076198B" w:rsidRDefault="00110474" w:rsidP="00110474">
      <w:pPr>
        <w:pStyle w:val="a3"/>
        <w:shd w:val="clear" w:color="auto" w:fill="FFFFFF"/>
        <w:spacing w:line="240" w:lineRule="atLeast"/>
        <w:jc w:val="both"/>
        <w:rPr>
          <w:rFonts w:asciiTheme="majorBidi" w:hAnsiTheme="majorBidi" w:cstheme="majorBidi"/>
          <w:b/>
          <w:bCs/>
          <w:color w:val="0D0D0D" w:themeColor="text1" w:themeTint="F2"/>
          <w:sz w:val="32"/>
          <w:szCs w:val="32"/>
          <w:u w:val="single"/>
        </w:rPr>
      </w:pPr>
      <w:r w:rsidRPr="0076198B">
        <w:rPr>
          <w:rFonts w:asciiTheme="majorBidi" w:hAnsiTheme="majorBidi" w:cstheme="majorBidi"/>
          <w:b/>
          <w:bCs/>
          <w:color w:val="0D0D0D" w:themeColor="text1" w:themeTint="F2"/>
          <w:sz w:val="32"/>
          <w:szCs w:val="32"/>
          <w:u w:val="single"/>
        </w:rPr>
        <w:t>Pathogenicity of</w:t>
      </w:r>
      <w:r w:rsidRPr="0076198B">
        <w:rPr>
          <w:rStyle w:val="apple-converted-space"/>
          <w:rFonts w:asciiTheme="majorBidi" w:hAnsiTheme="majorBidi" w:cstheme="majorBidi"/>
          <w:b/>
          <w:bCs/>
          <w:color w:val="0D0D0D" w:themeColor="text1" w:themeTint="F2"/>
          <w:sz w:val="32"/>
          <w:szCs w:val="32"/>
          <w:u w:val="single"/>
        </w:rPr>
        <w:t> </w:t>
      </w:r>
      <w:r w:rsidRPr="0076198B">
        <w:rPr>
          <w:rFonts w:asciiTheme="majorBidi" w:hAnsiTheme="majorBidi" w:cstheme="majorBidi"/>
          <w:b/>
          <w:bCs/>
          <w:i/>
          <w:iCs/>
          <w:color w:val="0D0D0D" w:themeColor="text1" w:themeTint="F2"/>
          <w:sz w:val="32"/>
          <w:szCs w:val="32"/>
          <w:u w:val="single"/>
        </w:rPr>
        <w:t>Bacillus anthracis</w:t>
      </w:r>
      <w:r w:rsidR="0076198B">
        <w:rPr>
          <w:rFonts w:asciiTheme="majorBidi" w:hAnsiTheme="majorBidi" w:cstheme="majorBidi"/>
          <w:b/>
          <w:bCs/>
          <w:color w:val="0D0D0D" w:themeColor="text1" w:themeTint="F2"/>
          <w:sz w:val="32"/>
          <w:szCs w:val="32"/>
          <w:u w:val="single"/>
        </w:rPr>
        <w:t>:</w:t>
      </w:r>
    </w:p>
    <w:p w:rsidR="00FA1A45" w:rsidRDefault="00110474" w:rsidP="00110474">
      <w:pPr>
        <w:pStyle w:val="a3"/>
        <w:shd w:val="clear" w:color="auto" w:fill="FFFFFF"/>
        <w:spacing w:line="240" w:lineRule="atLeast"/>
        <w:jc w:val="both"/>
        <w:rPr>
          <w:rFonts w:asciiTheme="majorBidi" w:hAnsiTheme="majorBidi" w:cstheme="majorBidi"/>
          <w:color w:val="000000"/>
          <w:sz w:val="28"/>
          <w:szCs w:val="28"/>
          <w:rtl/>
        </w:rPr>
      </w:pPr>
      <w:r w:rsidRPr="00CC0575">
        <w:rPr>
          <w:rFonts w:asciiTheme="majorBidi" w:hAnsiTheme="majorBidi" w:cstheme="majorBidi"/>
          <w:i/>
          <w:iCs/>
          <w:color w:val="000000"/>
          <w:sz w:val="28"/>
          <w:szCs w:val="28"/>
        </w:rPr>
        <w:t>Bacillus anthracis</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clearly owes its pathogenicity to two major determinants of virulence: the formation of a</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b/>
          <w:bCs/>
          <w:color w:val="000000"/>
          <w:sz w:val="28"/>
          <w:szCs w:val="28"/>
        </w:rPr>
        <w:t>poly-D-glutamyl capsule</w:t>
      </w:r>
      <w:r w:rsidRPr="00CC0575">
        <w:rPr>
          <w:rFonts w:asciiTheme="majorBidi" w:hAnsiTheme="majorBidi" w:cstheme="majorBidi"/>
          <w:color w:val="000000"/>
          <w:sz w:val="28"/>
          <w:szCs w:val="28"/>
        </w:rPr>
        <w:t>, which mediates the invasive stage of the infection, and the production of the multicomponent</w:t>
      </w:r>
      <w:r w:rsidRPr="00CC0575">
        <w:rPr>
          <w:rStyle w:val="apple-converted-space"/>
          <w:rFonts w:asciiTheme="majorBidi" w:hAnsiTheme="majorBidi" w:cstheme="majorBidi"/>
          <w:b/>
          <w:bCs/>
          <w:color w:val="000000"/>
          <w:sz w:val="28"/>
          <w:szCs w:val="28"/>
        </w:rPr>
        <w:t> </w:t>
      </w:r>
      <w:r w:rsidRPr="00CC0575">
        <w:rPr>
          <w:rFonts w:asciiTheme="majorBidi" w:hAnsiTheme="majorBidi" w:cstheme="majorBidi"/>
          <w:b/>
          <w:bCs/>
          <w:color w:val="000000"/>
          <w:sz w:val="28"/>
          <w:szCs w:val="28"/>
        </w:rPr>
        <w:t>anthrax toxin</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which mediates the toxigenic stage.</w:t>
      </w:r>
    </w:p>
    <w:p w:rsidR="00FA1A45" w:rsidRDefault="00FA1A45" w:rsidP="00FA1A45">
      <w:pPr>
        <w:rPr>
          <w:rFonts w:hint="cs"/>
          <w:rtl/>
          <w:lang w:bidi="ar-IQ"/>
        </w:rPr>
      </w:pPr>
    </w:p>
    <w:p w:rsidR="00FA1A45" w:rsidRPr="004B5907" w:rsidRDefault="00FA1A45" w:rsidP="00FA1A45">
      <w:pPr>
        <w:pStyle w:val="a3"/>
        <w:shd w:val="clear" w:color="auto" w:fill="FFFFFF"/>
        <w:spacing w:line="240" w:lineRule="atLeast"/>
        <w:jc w:val="both"/>
        <w:rPr>
          <w:rFonts w:asciiTheme="majorBidi" w:hAnsiTheme="majorBidi" w:cstheme="majorBidi"/>
          <w:color w:val="0D0D0D" w:themeColor="text1" w:themeTint="F2"/>
          <w:sz w:val="28"/>
          <w:szCs w:val="28"/>
        </w:rPr>
      </w:pPr>
      <w:r w:rsidRPr="004B5907">
        <w:rPr>
          <w:rFonts w:asciiTheme="majorBidi" w:hAnsiTheme="majorBidi" w:cstheme="majorBidi"/>
          <w:b/>
          <w:bCs/>
          <w:color w:val="0D0D0D" w:themeColor="text1" w:themeTint="F2"/>
          <w:sz w:val="28"/>
          <w:szCs w:val="28"/>
        </w:rPr>
        <w:t>Poly-D-glutamyl capsule</w:t>
      </w:r>
    </w:p>
    <w:p w:rsidR="00FA1A45" w:rsidRDefault="00FA1A45" w:rsidP="009E186E">
      <w:pPr>
        <w:jc w:val="both"/>
        <w:rPr>
          <w:rFonts w:hint="cs"/>
          <w:rtl/>
          <w:lang w:bidi="ar-IQ"/>
        </w:rPr>
      </w:pPr>
      <w:r w:rsidRPr="00CC0575">
        <w:rPr>
          <w:rFonts w:asciiTheme="majorBidi" w:hAnsiTheme="majorBidi" w:cstheme="majorBidi"/>
          <w:i/>
          <w:iCs/>
          <w:color w:val="000000"/>
          <w:sz w:val="28"/>
          <w:szCs w:val="28"/>
        </w:rPr>
        <w:t>Bacillus anthracis</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forms a single antigenic type of</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b/>
          <w:bCs/>
          <w:color w:val="000000"/>
          <w:sz w:val="28"/>
          <w:szCs w:val="28"/>
        </w:rPr>
        <w:t>capsule</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consisting of a poly-D-glutamate polypeptide. All virulent strains of</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i/>
          <w:iCs/>
          <w:color w:val="000000"/>
          <w:sz w:val="28"/>
          <w:szCs w:val="28"/>
        </w:rPr>
        <w:t>B. anthracis</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form this capsule. Production of capsular material is associated with the formation of a characteristic mucoid or "smooth" colony type. "Smooth" (S) to "rough" (R) colonial variants occur, which is correlated with ability to produce the capsule. R variants are relatively avirulent.</w:t>
      </w:r>
      <w:r w:rsidR="009E186E">
        <w:rPr>
          <w:rFonts w:asciiTheme="majorBidi" w:hAnsiTheme="majorBidi" w:cstheme="majorBidi"/>
          <w:color w:val="000000"/>
          <w:sz w:val="28"/>
          <w:szCs w:val="28"/>
        </w:rPr>
        <w:t xml:space="preserve">                   </w:t>
      </w:r>
    </w:p>
    <w:p w:rsidR="00FA1A45" w:rsidRDefault="00FA1A45" w:rsidP="00FA1A45">
      <w:pPr>
        <w:rPr>
          <w:rFonts w:hint="cs"/>
          <w:rtl/>
          <w:lang w:bidi="ar-IQ"/>
        </w:rPr>
      </w:pPr>
    </w:p>
    <w:p w:rsidR="00FA1A45" w:rsidRPr="004B5907" w:rsidRDefault="00FA1A45" w:rsidP="00FA1A45">
      <w:pPr>
        <w:pStyle w:val="a3"/>
        <w:shd w:val="clear" w:color="auto" w:fill="FFFFFF"/>
        <w:spacing w:line="240" w:lineRule="atLeast"/>
        <w:jc w:val="both"/>
        <w:rPr>
          <w:rFonts w:asciiTheme="majorBidi" w:hAnsiTheme="majorBidi" w:cstheme="majorBidi"/>
          <w:color w:val="0D0D0D" w:themeColor="text1" w:themeTint="F2"/>
          <w:sz w:val="28"/>
          <w:szCs w:val="28"/>
        </w:rPr>
      </w:pPr>
      <w:r w:rsidRPr="004B5907">
        <w:rPr>
          <w:rFonts w:asciiTheme="majorBidi" w:hAnsiTheme="majorBidi" w:cstheme="majorBidi"/>
          <w:b/>
          <w:bCs/>
          <w:color w:val="0D0D0D" w:themeColor="text1" w:themeTint="F2"/>
          <w:sz w:val="28"/>
          <w:szCs w:val="28"/>
        </w:rPr>
        <w:t>Anthrax Toxin</w:t>
      </w:r>
    </w:p>
    <w:p w:rsidR="00115C70" w:rsidRDefault="00A275D2" w:rsidP="006158F8">
      <w:pPr>
        <w:jc w:val="both"/>
        <w:rPr>
          <w:rFonts w:asciiTheme="majorBidi" w:hAnsiTheme="majorBidi" w:cstheme="majorBidi"/>
          <w:color w:val="000000"/>
          <w:sz w:val="28"/>
          <w:szCs w:val="28"/>
        </w:rPr>
      </w:pPr>
      <w:r w:rsidRPr="00CC0575">
        <w:rPr>
          <w:rFonts w:asciiTheme="majorBidi" w:hAnsiTheme="majorBidi" w:cstheme="majorBidi"/>
          <w:b/>
          <w:bCs/>
          <w:color w:val="000000"/>
          <w:sz w:val="28"/>
          <w:szCs w:val="28"/>
        </w:rPr>
        <w:t>anthrax toxin</w:t>
      </w:r>
      <w:r w:rsidR="004F529E">
        <w:rPr>
          <w:rFonts w:asciiTheme="majorBidi" w:hAnsiTheme="majorBidi" w:cstheme="majorBidi"/>
          <w:b/>
          <w:bCs/>
          <w:color w:val="000000"/>
          <w:sz w:val="28"/>
          <w:szCs w:val="28"/>
        </w:rPr>
        <w:t>:</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 xml:space="preserve">has a lethal mode of the action. Death is apparently due to oxygen depletion, secondary shock, increased vascular permeability, respiratory failure and cardiac failure. Death from anthrax in frequently occurs suddenly and unexpectedly. The level of the lethal toxin in the </w:t>
      </w:r>
    </w:p>
    <w:p w:rsidR="00115C70" w:rsidRDefault="00115C70" w:rsidP="006158F8">
      <w:pPr>
        <w:jc w:val="both"/>
        <w:rPr>
          <w:rFonts w:asciiTheme="majorBidi" w:hAnsiTheme="majorBidi" w:cstheme="majorBidi"/>
          <w:color w:val="000000"/>
          <w:sz w:val="28"/>
          <w:szCs w:val="28"/>
        </w:rPr>
      </w:pPr>
    </w:p>
    <w:p w:rsidR="00A56E9A" w:rsidRDefault="00A275D2" w:rsidP="006158F8">
      <w:pPr>
        <w:jc w:val="both"/>
        <w:rPr>
          <w:rtl/>
          <w:lang w:bidi="ar-IQ"/>
        </w:rPr>
      </w:pPr>
      <w:r w:rsidRPr="00CC0575">
        <w:rPr>
          <w:rFonts w:asciiTheme="majorBidi" w:hAnsiTheme="majorBidi" w:cstheme="majorBidi"/>
          <w:color w:val="000000"/>
          <w:sz w:val="28"/>
          <w:szCs w:val="28"/>
        </w:rPr>
        <w:t>circulation increases rapidly quite late in the disease, and it closely parallels the concentration of organisms in the blood</w:t>
      </w:r>
      <w:r w:rsidR="006158F8">
        <w:rPr>
          <w:rFonts w:asciiTheme="majorBidi" w:hAnsiTheme="majorBidi" w:cstheme="majorBidi"/>
          <w:color w:val="000000"/>
          <w:sz w:val="28"/>
          <w:szCs w:val="28"/>
        </w:rPr>
        <w:t xml:space="preserve">.                              </w:t>
      </w:r>
    </w:p>
    <w:p w:rsidR="00A56E9A" w:rsidRDefault="00A56E9A" w:rsidP="0094479A">
      <w:pPr>
        <w:jc w:val="right"/>
        <w:rPr>
          <w:rtl/>
          <w:lang w:bidi="ar-IQ"/>
        </w:rPr>
      </w:pPr>
      <w:r w:rsidRPr="00CC0575">
        <w:rPr>
          <w:rFonts w:asciiTheme="majorBidi" w:hAnsiTheme="majorBidi" w:cstheme="majorBidi"/>
          <w:color w:val="000000"/>
          <w:sz w:val="28"/>
          <w:szCs w:val="28"/>
        </w:rPr>
        <w:t xml:space="preserve">Factor </w:t>
      </w:r>
      <w:r w:rsidRPr="00317337">
        <w:rPr>
          <w:rFonts w:asciiTheme="majorBidi" w:hAnsiTheme="majorBidi" w:cstheme="majorBidi"/>
          <w:b/>
          <w:bCs/>
          <w:color w:val="000000"/>
          <w:sz w:val="28"/>
          <w:szCs w:val="28"/>
        </w:rPr>
        <w:t>I</w:t>
      </w:r>
      <w:r w:rsidRPr="00CC0575">
        <w:rPr>
          <w:rFonts w:asciiTheme="majorBidi" w:hAnsiTheme="majorBidi" w:cstheme="majorBidi"/>
          <w:color w:val="000000"/>
          <w:sz w:val="28"/>
          <w:szCs w:val="28"/>
        </w:rPr>
        <w:t xml:space="preserve"> is the</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b/>
          <w:bCs/>
          <w:color w:val="000000"/>
          <w:sz w:val="28"/>
          <w:szCs w:val="28"/>
        </w:rPr>
        <w:t>edema factor (EF)</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which is necessary for the edema producing activity of the toxin</w:t>
      </w:r>
    </w:p>
    <w:p w:rsidR="00A56E9A" w:rsidRDefault="00A56E9A" w:rsidP="0094479A">
      <w:pPr>
        <w:jc w:val="right"/>
        <w:rPr>
          <w:rtl/>
          <w:lang w:bidi="ar-IQ"/>
        </w:rPr>
      </w:pPr>
      <w:r w:rsidRPr="00CC0575">
        <w:rPr>
          <w:rFonts w:asciiTheme="majorBidi" w:hAnsiTheme="majorBidi" w:cstheme="majorBidi"/>
          <w:color w:val="000000"/>
          <w:sz w:val="28"/>
          <w:szCs w:val="28"/>
        </w:rPr>
        <w:t xml:space="preserve">Factor </w:t>
      </w:r>
      <w:r w:rsidRPr="00317337">
        <w:rPr>
          <w:rFonts w:asciiTheme="majorBidi" w:hAnsiTheme="majorBidi" w:cstheme="majorBidi"/>
          <w:b/>
          <w:bCs/>
          <w:color w:val="000000"/>
          <w:sz w:val="28"/>
          <w:szCs w:val="28"/>
        </w:rPr>
        <w:t>II</w:t>
      </w:r>
      <w:r w:rsidRPr="00CC0575">
        <w:rPr>
          <w:rFonts w:asciiTheme="majorBidi" w:hAnsiTheme="majorBidi" w:cstheme="majorBidi"/>
          <w:color w:val="000000"/>
          <w:sz w:val="28"/>
          <w:szCs w:val="28"/>
        </w:rPr>
        <w:t xml:space="preserve"> is the</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b/>
          <w:bCs/>
          <w:color w:val="000000"/>
          <w:sz w:val="28"/>
          <w:szCs w:val="28"/>
        </w:rPr>
        <w:t>protective antigen (PA)</w:t>
      </w:r>
      <w:r w:rsidRPr="00CC0575">
        <w:rPr>
          <w:rFonts w:asciiTheme="majorBidi" w:hAnsiTheme="majorBidi" w:cstheme="majorBidi"/>
          <w:color w:val="000000"/>
          <w:sz w:val="28"/>
          <w:szCs w:val="28"/>
        </w:rPr>
        <w:t>, because it induces protective antitoxic antibodies</w:t>
      </w:r>
      <w:r w:rsidR="0094479A">
        <w:rPr>
          <w:rFonts w:asciiTheme="majorBidi" w:hAnsiTheme="majorBidi" w:cstheme="majorBidi"/>
          <w:color w:val="000000"/>
          <w:sz w:val="28"/>
          <w:szCs w:val="28"/>
        </w:rPr>
        <w:t>.</w:t>
      </w:r>
      <w:r w:rsidRPr="00CC0575">
        <w:rPr>
          <w:rFonts w:asciiTheme="majorBidi" w:hAnsiTheme="majorBidi" w:cstheme="majorBidi"/>
          <w:color w:val="000000"/>
          <w:sz w:val="28"/>
          <w:szCs w:val="28"/>
        </w:rPr>
        <w:t xml:space="preserve"> </w:t>
      </w:r>
    </w:p>
    <w:p w:rsidR="00E95446" w:rsidRDefault="00A56E9A" w:rsidP="00A56E9A">
      <w:pPr>
        <w:jc w:val="right"/>
        <w:rPr>
          <w:rFonts w:asciiTheme="majorBidi" w:hAnsiTheme="majorBidi" w:cstheme="majorBidi"/>
          <w:color w:val="000000"/>
          <w:sz w:val="28"/>
          <w:szCs w:val="28"/>
        </w:rPr>
      </w:pPr>
      <w:r w:rsidRPr="00CC0575">
        <w:rPr>
          <w:rFonts w:asciiTheme="majorBidi" w:hAnsiTheme="majorBidi" w:cstheme="majorBidi"/>
          <w:color w:val="000000"/>
          <w:sz w:val="28"/>
          <w:szCs w:val="28"/>
        </w:rPr>
        <w:t xml:space="preserve">Factor </w:t>
      </w:r>
      <w:r w:rsidRPr="00317337">
        <w:rPr>
          <w:rFonts w:asciiTheme="majorBidi" w:hAnsiTheme="majorBidi" w:cstheme="majorBidi"/>
          <w:b/>
          <w:bCs/>
          <w:color w:val="000000"/>
          <w:sz w:val="28"/>
          <w:szCs w:val="28"/>
        </w:rPr>
        <w:t>III</w:t>
      </w:r>
      <w:r w:rsidRPr="00CC0575">
        <w:rPr>
          <w:rFonts w:asciiTheme="majorBidi" w:hAnsiTheme="majorBidi" w:cstheme="majorBidi"/>
          <w:color w:val="000000"/>
          <w:sz w:val="28"/>
          <w:szCs w:val="28"/>
        </w:rPr>
        <w:t xml:space="preserve"> is known as the</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b/>
          <w:bCs/>
          <w:color w:val="000000"/>
          <w:sz w:val="28"/>
          <w:szCs w:val="28"/>
        </w:rPr>
        <w:t>lethal factor (LF)</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because it is essential for the</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b/>
          <w:bCs/>
          <w:color w:val="000000"/>
          <w:sz w:val="28"/>
          <w:szCs w:val="28"/>
        </w:rPr>
        <w:t>lethal effects</w:t>
      </w:r>
      <w:r w:rsidRPr="00CC0575">
        <w:rPr>
          <w:rStyle w:val="apple-converted-space"/>
          <w:rFonts w:asciiTheme="majorBidi" w:hAnsiTheme="majorBidi" w:cstheme="majorBidi"/>
          <w:b/>
          <w:bCs/>
          <w:color w:val="000000"/>
          <w:sz w:val="28"/>
          <w:szCs w:val="28"/>
        </w:rPr>
        <w:t> </w:t>
      </w:r>
      <w:r w:rsidRPr="00CC0575">
        <w:rPr>
          <w:rFonts w:asciiTheme="majorBidi" w:hAnsiTheme="majorBidi" w:cstheme="majorBidi"/>
          <w:color w:val="000000"/>
          <w:sz w:val="28"/>
          <w:szCs w:val="28"/>
        </w:rPr>
        <w:t>of the anthrax toxin</w:t>
      </w:r>
    </w:p>
    <w:p w:rsidR="006D5E89" w:rsidRDefault="000C668E" w:rsidP="007A146C">
      <w:pPr>
        <w:spacing w:line="360" w:lineRule="auto"/>
        <w:jc w:val="both"/>
        <w:rPr>
          <w:rtl/>
          <w:lang w:bidi="ar-IQ"/>
        </w:rPr>
      </w:pPr>
      <w:r w:rsidRPr="00CC0575">
        <w:rPr>
          <w:rFonts w:asciiTheme="majorBidi" w:hAnsiTheme="majorBidi" w:cstheme="majorBidi"/>
          <w:color w:val="000000"/>
          <w:sz w:val="28"/>
          <w:szCs w:val="28"/>
        </w:rPr>
        <w:t>In summary, the virulence of</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i/>
          <w:iCs/>
          <w:color w:val="000000"/>
          <w:sz w:val="28"/>
          <w:szCs w:val="28"/>
        </w:rPr>
        <w:t>Bacillus anthracis</w:t>
      </w:r>
      <w:r w:rsidRPr="00CC0575">
        <w:rPr>
          <w:rStyle w:val="apple-converted-space"/>
          <w:rFonts w:asciiTheme="majorBidi" w:hAnsiTheme="majorBidi" w:cstheme="majorBidi"/>
          <w:color w:val="000000"/>
          <w:sz w:val="28"/>
          <w:szCs w:val="28"/>
        </w:rPr>
        <w:t> </w:t>
      </w:r>
      <w:r w:rsidRPr="00CC0575">
        <w:rPr>
          <w:rFonts w:asciiTheme="majorBidi" w:hAnsiTheme="majorBidi" w:cstheme="majorBidi"/>
          <w:color w:val="000000"/>
          <w:sz w:val="28"/>
          <w:szCs w:val="28"/>
        </w:rPr>
        <w:t>is attributable to Both the capsule and the anthrax toxin may play a role in the early stages of infection, through their direct effects on phagocytes. Virulent anthrax bacilli multiply at the site of the lesion. Phagocytes migrate to the area but the encapsulated organisms can resist phagocytic engulfment, or if engulfed, can resist killing and digestion. A short range effect of the toxin is its further impairment of phagocytic activity and its lethal effect on leukocytes, including phagocytes, at the site. After the organisms and their toxin enter the circulation, the systemic pathology, which may be lethal, will result</w:t>
      </w:r>
      <w:r w:rsidR="00EA6AF9">
        <w:rPr>
          <w:rFonts w:asciiTheme="majorBidi" w:hAnsiTheme="majorBidi" w:cstheme="majorBidi"/>
          <w:color w:val="000000"/>
          <w:sz w:val="28"/>
          <w:szCs w:val="28"/>
        </w:rPr>
        <w:t>.</w:t>
      </w:r>
      <w:r w:rsidR="0028020B">
        <w:rPr>
          <w:rFonts w:asciiTheme="majorBidi" w:hAnsiTheme="majorBidi" w:cstheme="majorBidi"/>
          <w:color w:val="000000"/>
          <w:sz w:val="28"/>
          <w:szCs w:val="28"/>
        </w:rPr>
        <w:t xml:space="preserve">                       </w:t>
      </w:r>
      <w:r w:rsidR="002C4499">
        <w:rPr>
          <w:rFonts w:asciiTheme="majorBidi" w:hAnsiTheme="majorBidi" w:cstheme="majorBidi"/>
          <w:color w:val="000000"/>
          <w:sz w:val="28"/>
          <w:szCs w:val="28"/>
        </w:rPr>
        <w:t xml:space="preserve">                                                             </w:t>
      </w:r>
    </w:p>
    <w:p w:rsidR="006D5E89" w:rsidRPr="006D5E89" w:rsidRDefault="006D5E89" w:rsidP="006D5E89">
      <w:pPr>
        <w:rPr>
          <w:rFonts w:hint="cs"/>
          <w:rtl/>
          <w:lang w:bidi="ar-IQ"/>
        </w:rPr>
      </w:pPr>
    </w:p>
    <w:p w:rsidR="006D5E89" w:rsidRDefault="006D5E89" w:rsidP="006D5E89">
      <w:pPr>
        <w:jc w:val="right"/>
        <w:rPr>
          <w:rFonts w:asciiTheme="majorBidi" w:hAnsiTheme="majorBidi" w:cstheme="majorBidi"/>
          <w:color w:val="000000"/>
          <w:sz w:val="28"/>
          <w:szCs w:val="28"/>
          <w:shd w:val="clear" w:color="auto" w:fill="FFFFFF"/>
          <w:rtl/>
          <w:lang w:bidi="ar-IQ"/>
        </w:rPr>
      </w:pPr>
      <w:r w:rsidRPr="006D5E89">
        <w:rPr>
          <w:rStyle w:val="a6"/>
          <w:rFonts w:asciiTheme="majorBidi" w:hAnsiTheme="majorBidi" w:cstheme="majorBidi"/>
          <w:color w:val="000000"/>
          <w:sz w:val="28"/>
          <w:szCs w:val="28"/>
          <w:shd w:val="clear" w:color="auto" w:fill="FFFFFF"/>
        </w:rPr>
        <w:t>MODE OF TRANSMISSION:</w:t>
      </w:r>
      <w:r w:rsidRPr="006D5E89">
        <w:rPr>
          <w:rStyle w:val="apple-converted-space"/>
          <w:rFonts w:asciiTheme="majorBidi" w:hAnsiTheme="majorBidi" w:cstheme="majorBidi"/>
          <w:color w:val="000000"/>
          <w:sz w:val="28"/>
          <w:szCs w:val="28"/>
          <w:shd w:val="clear" w:color="auto" w:fill="FFFFFF"/>
        </w:rPr>
        <w:t> </w:t>
      </w:r>
    </w:p>
    <w:p w:rsidR="006D5E89" w:rsidRDefault="006D5E89" w:rsidP="006D5E89">
      <w:pPr>
        <w:jc w:val="both"/>
        <w:rPr>
          <w:rFonts w:asciiTheme="majorBidi" w:hAnsiTheme="majorBidi" w:cstheme="majorBidi"/>
          <w:color w:val="000000"/>
          <w:sz w:val="28"/>
          <w:szCs w:val="28"/>
          <w:shd w:val="clear" w:color="auto" w:fill="FFFFFF"/>
          <w:rtl/>
          <w:lang w:bidi="ar-IQ"/>
        </w:rPr>
      </w:pPr>
      <w:r>
        <w:rPr>
          <w:rFonts w:asciiTheme="majorBidi" w:hAnsiTheme="majorBidi" w:cstheme="majorBidi"/>
          <w:color w:val="000000"/>
          <w:sz w:val="28"/>
          <w:szCs w:val="28"/>
          <w:shd w:val="clear" w:color="auto" w:fill="FFFFFF"/>
        </w:rPr>
        <w:t>1-</w:t>
      </w:r>
      <w:r w:rsidRPr="006D5E89">
        <w:rPr>
          <w:rFonts w:asciiTheme="majorBidi" w:hAnsiTheme="majorBidi" w:cstheme="majorBidi"/>
          <w:color w:val="000000"/>
          <w:sz w:val="28"/>
          <w:szCs w:val="28"/>
          <w:shd w:val="clear" w:color="auto" w:fill="FFFFFF"/>
        </w:rPr>
        <w:t>Infection of skin by contact with infected animal tissues and possible by biting flies feeding on such animals, or by contaminated hair, wool, hides or products made from them</w:t>
      </w:r>
      <w:r>
        <w:rPr>
          <w:rFonts w:asciiTheme="majorBidi" w:hAnsiTheme="majorBidi" w:cstheme="majorBidi"/>
          <w:color w:val="000000"/>
          <w:sz w:val="28"/>
          <w:szCs w:val="28"/>
          <w:shd w:val="clear" w:color="auto" w:fill="FFFFFF"/>
        </w:rPr>
        <w:t xml:space="preserve">                                                               </w:t>
      </w:r>
    </w:p>
    <w:p w:rsidR="006D5E89" w:rsidRDefault="006D5E89" w:rsidP="006D5E89">
      <w:pPr>
        <w:jc w:val="both"/>
        <w:rPr>
          <w:rFonts w:asciiTheme="majorBidi" w:hAnsiTheme="majorBidi" w:cstheme="majorBidi"/>
          <w:color w:val="000000"/>
          <w:sz w:val="28"/>
          <w:szCs w:val="28"/>
          <w:shd w:val="clear" w:color="auto" w:fill="FFFFFF"/>
          <w:rtl/>
          <w:lang w:bidi="ar-IQ"/>
        </w:rPr>
      </w:pPr>
      <w:r>
        <w:rPr>
          <w:rFonts w:asciiTheme="majorBidi" w:hAnsiTheme="majorBidi" w:cstheme="majorBidi"/>
          <w:color w:val="000000"/>
          <w:sz w:val="28"/>
          <w:szCs w:val="28"/>
          <w:shd w:val="clear" w:color="auto" w:fill="FFFFFF"/>
        </w:rPr>
        <w:t>2-</w:t>
      </w:r>
      <w:r w:rsidRPr="006D5E89">
        <w:rPr>
          <w:rFonts w:asciiTheme="majorBidi" w:hAnsiTheme="majorBidi" w:cstheme="majorBidi"/>
          <w:color w:val="000000"/>
          <w:sz w:val="28"/>
          <w:szCs w:val="28"/>
          <w:shd w:val="clear" w:color="auto" w:fill="FFFFFF"/>
        </w:rPr>
        <w:t xml:space="preserve"> inhalation anthrax results from inhalation of spores in contaminated soil areas, dried or processed skins and hides of infected animals</w:t>
      </w:r>
      <w:r>
        <w:rPr>
          <w:rFonts w:asciiTheme="majorBidi" w:hAnsiTheme="majorBidi" w:cstheme="majorBidi"/>
          <w:color w:val="000000"/>
          <w:sz w:val="28"/>
          <w:szCs w:val="28"/>
          <w:shd w:val="clear" w:color="auto" w:fill="FFFFFF"/>
        </w:rPr>
        <w:t xml:space="preserve">               </w:t>
      </w:r>
    </w:p>
    <w:p w:rsidR="006D5E89" w:rsidRPr="006D5E89" w:rsidRDefault="006D5E89" w:rsidP="006D5E89">
      <w:pPr>
        <w:jc w:val="both"/>
        <w:rPr>
          <w:rFonts w:asciiTheme="majorBidi" w:hAnsiTheme="majorBidi" w:cstheme="majorBidi" w:hint="cs"/>
          <w:sz w:val="28"/>
          <w:szCs w:val="28"/>
          <w:rtl/>
          <w:lang w:bidi="ar-IQ"/>
        </w:rPr>
      </w:pPr>
      <w:r w:rsidRPr="006D5E89">
        <w:rPr>
          <w:rFonts w:asciiTheme="majorBidi" w:hAnsiTheme="majorBidi" w:cstheme="majorBidi"/>
          <w:color w:val="000000"/>
          <w:sz w:val="28"/>
          <w:szCs w:val="28"/>
          <w:shd w:val="clear" w:color="auto" w:fill="FFFFFF"/>
        </w:rPr>
        <w:lastRenderedPageBreak/>
        <w:t xml:space="preserve"> </w:t>
      </w:r>
      <w:r>
        <w:rPr>
          <w:rFonts w:asciiTheme="majorBidi" w:hAnsiTheme="majorBidi" w:cstheme="majorBidi"/>
          <w:color w:val="000000"/>
          <w:sz w:val="28"/>
          <w:szCs w:val="28"/>
          <w:shd w:val="clear" w:color="auto" w:fill="FFFFFF"/>
        </w:rPr>
        <w:t>3-</w:t>
      </w:r>
      <w:r w:rsidRPr="006D5E89">
        <w:rPr>
          <w:rFonts w:asciiTheme="majorBidi" w:hAnsiTheme="majorBidi" w:cstheme="majorBidi"/>
          <w:color w:val="000000"/>
          <w:sz w:val="28"/>
          <w:szCs w:val="28"/>
          <w:shd w:val="clear" w:color="auto" w:fill="FFFFFF"/>
        </w:rPr>
        <w:t>intestinal anthrax from ingestion of contaminated undercooked meat</w:t>
      </w:r>
      <w:r>
        <w:rPr>
          <w:rFonts w:asciiTheme="majorBidi" w:hAnsiTheme="majorBidi" w:cstheme="majorBidi"/>
          <w:color w:val="000000"/>
          <w:sz w:val="28"/>
          <w:szCs w:val="28"/>
          <w:shd w:val="clear" w:color="auto" w:fill="FFFFFF"/>
        </w:rPr>
        <w:t xml:space="preserve">  </w:t>
      </w:r>
    </w:p>
    <w:p w:rsidR="00DA1678" w:rsidRDefault="0020370D" w:rsidP="005921EF">
      <w:pPr>
        <w:jc w:val="right"/>
        <w:rPr>
          <w:rtl/>
          <w:lang w:bidi="ar-IQ"/>
        </w:rPr>
      </w:pPr>
      <w:r w:rsidRPr="0020370D">
        <w:rPr>
          <w:rFonts w:cs="Arial"/>
          <w:noProof/>
          <w:rtl/>
        </w:rPr>
        <w:drawing>
          <wp:inline distT="0" distB="0" distL="0" distR="0">
            <wp:extent cx="5057775" cy="3429000"/>
            <wp:effectExtent l="19050" t="0" r="9525" b="0"/>
            <wp:docPr id="67" name="صورة 7" descr="Bacillus Anthracis epidemi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cillus Anthracis epidemiology"/>
                    <pic:cNvPicPr>
                      <a:picLocks noChangeAspect="1" noChangeArrowheads="1"/>
                    </pic:cNvPicPr>
                  </pic:nvPicPr>
                  <pic:blipFill>
                    <a:blip r:embed="rId16"/>
                    <a:srcRect/>
                    <a:stretch>
                      <a:fillRect/>
                    </a:stretch>
                  </pic:blipFill>
                  <pic:spPr bwMode="auto">
                    <a:xfrm>
                      <a:off x="0" y="0"/>
                      <a:ext cx="5057775" cy="3429000"/>
                    </a:xfrm>
                    <a:prstGeom prst="rect">
                      <a:avLst/>
                    </a:prstGeom>
                    <a:noFill/>
                    <a:ln w="9525">
                      <a:noFill/>
                      <a:miter lim="800000"/>
                      <a:headEnd/>
                      <a:tailEnd/>
                    </a:ln>
                  </pic:spPr>
                </pic:pic>
              </a:graphicData>
            </a:graphic>
          </wp:inline>
        </w:drawing>
      </w:r>
      <w:r>
        <w:rPr>
          <w:lang w:bidi="ar-IQ"/>
        </w:rPr>
        <w:t xml:space="preserve">         </w:t>
      </w:r>
    </w:p>
    <w:p w:rsidR="00DA1678" w:rsidRPr="00E927F1" w:rsidRDefault="00DA1678" w:rsidP="00DA1678">
      <w:pPr>
        <w:pBdr>
          <w:bottom w:val="dotted" w:sz="6" w:space="2" w:color="E4E4E4"/>
        </w:pBdr>
        <w:shd w:val="clear" w:color="auto" w:fill="FFFFFF"/>
        <w:bidi w:val="0"/>
        <w:spacing w:after="75" w:line="240" w:lineRule="auto"/>
        <w:jc w:val="both"/>
        <w:outlineLvl w:val="2"/>
        <w:rPr>
          <w:rFonts w:asciiTheme="majorBidi" w:eastAsia="Times New Roman" w:hAnsiTheme="majorBidi" w:cstheme="majorBidi"/>
          <w:b/>
          <w:bCs/>
          <w:color w:val="000000"/>
          <w:sz w:val="32"/>
          <w:szCs w:val="32"/>
          <w:u w:val="single"/>
        </w:rPr>
      </w:pPr>
      <w:r w:rsidRPr="00E927F1">
        <w:rPr>
          <w:rFonts w:asciiTheme="majorBidi" w:eastAsia="Times New Roman" w:hAnsiTheme="majorBidi" w:cstheme="majorBidi"/>
          <w:b/>
          <w:bCs/>
          <w:color w:val="000000"/>
          <w:sz w:val="32"/>
          <w:szCs w:val="32"/>
          <w:u w:val="single"/>
        </w:rPr>
        <w:t>Diagnosis</w:t>
      </w:r>
    </w:p>
    <w:p w:rsidR="00DA1678" w:rsidRPr="00B50C1C" w:rsidRDefault="00DA1678" w:rsidP="006A01BE">
      <w:pPr>
        <w:shd w:val="clear" w:color="auto" w:fill="FFFFFF"/>
        <w:bidi w:val="0"/>
        <w:spacing w:after="180" w:line="240" w:lineRule="auto"/>
        <w:jc w:val="both"/>
        <w:rPr>
          <w:rFonts w:asciiTheme="majorBidi" w:eastAsia="Times New Roman" w:hAnsiTheme="majorBidi" w:cstheme="majorBidi"/>
          <w:color w:val="000000"/>
          <w:sz w:val="28"/>
          <w:szCs w:val="28"/>
        </w:rPr>
      </w:pPr>
      <w:r w:rsidRPr="00DA1678">
        <w:rPr>
          <w:rFonts w:asciiTheme="majorBidi" w:eastAsia="Times New Roman" w:hAnsiTheme="majorBidi" w:cstheme="majorBidi"/>
          <w:i/>
          <w:iCs/>
          <w:color w:val="000000"/>
          <w:sz w:val="28"/>
          <w:szCs w:val="28"/>
        </w:rPr>
        <w:t>B anthracis</w:t>
      </w:r>
      <w:r w:rsidRPr="00DA1678">
        <w:rPr>
          <w:rFonts w:asciiTheme="majorBidi" w:eastAsia="Times New Roman" w:hAnsiTheme="majorBidi" w:cstheme="majorBidi"/>
          <w:color w:val="000000"/>
          <w:sz w:val="28"/>
          <w:szCs w:val="28"/>
        </w:rPr>
        <w:t> </w:t>
      </w:r>
      <w:r w:rsidRPr="00B50C1C">
        <w:rPr>
          <w:rFonts w:asciiTheme="majorBidi" w:eastAsia="Times New Roman" w:hAnsiTheme="majorBidi" w:cstheme="majorBidi"/>
          <w:color w:val="000000"/>
          <w:sz w:val="28"/>
          <w:szCs w:val="28"/>
        </w:rPr>
        <w:t>is present in high numbers in appropriate specimens, and can be demonstrated by staining or culture. Laboratory personnel must take biohazard precautions to avoid contracting anthrax from specimens.</w:t>
      </w:r>
    </w:p>
    <w:p w:rsidR="00E37309" w:rsidRPr="00E37309" w:rsidRDefault="00E37309" w:rsidP="00E37309">
      <w:pPr>
        <w:numPr>
          <w:ilvl w:val="0"/>
          <w:numId w:val="1"/>
        </w:numPr>
        <w:shd w:val="clear" w:color="auto" w:fill="FFFFFF"/>
        <w:bidi w:val="0"/>
        <w:spacing w:after="0" w:line="240" w:lineRule="auto"/>
        <w:ind w:left="150"/>
        <w:rPr>
          <w:rFonts w:asciiTheme="majorBidi" w:eastAsia="Times New Roman" w:hAnsiTheme="majorBidi" w:cstheme="majorBidi"/>
          <w:color w:val="000000"/>
          <w:sz w:val="28"/>
          <w:szCs w:val="28"/>
        </w:rPr>
      </w:pPr>
      <w:r w:rsidRPr="00E37309">
        <w:rPr>
          <w:rFonts w:asciiTheme="majorBidi" w:eastAsia="Times New Roman" w:hAnsiTheme="majorBidi" w:cstheme="majorBidi"/>
          <w:color w:val="000000"/>
          <w:sz w:val="28"/>
          <w:szCs w:val="28"/>
        </w:rPr>
        <w:t>Blood culture and Gram stain (for patients with systemic symptoms)</w:t>
      </w:r>
    </w:p>
    <w:p w:rsidR="00CB77C2" w:rsidRDefault="0020370D" w:rsidP="0020370D">
      <w:pPr>
        <w:jc w:val="right"/>
        <w:rPr>
          <w:rtl/>
          <w:lang w:bidi="ar-IQ"/>
        </w:rPr>
      </w:pPr>
      <w:r>
        <w:rPr>
          <w:lang w:bidi="ar-IQ"/>
        </w:rPr>
        <w:t xml:space="preserve">    </w:t>
      </w:r>
    </w:p>
    <w:p w:rsidR="00CB77C2" w:rsidRPr="00E927F1" w:rsidRDefault="00CB77C2" w:rsidP="00CB77C2">
      <w:pPr>
        <w:jc w:val="right"/>
        <w:rPr>
          <w:rFonts w:asciiTheme="majorBidi" w:hAnsiTheme="majorBidi" w:cstheme="majorBidi"/>
          <w:b/>
          <w:bCs/>
          <w:sz w:val="32"/>
          <w:szCs w:val="32"/>
          <w:u w:val="single"/>
          <w:rtl/>
          <w:lang w:bidi="ar-IQ"/>
        </w:rPr>
      </w:pPr>
      <w:r w:rsidRPr="00E927F1">
        <w:rPr>
          <w:rFonts w:asciiTheme="majorBidi" w:hAnsiTheme="majorBidi" w:cstheme="majorBidi"/>
          <w:b/>
          <w:bCs/>
          <w:color w:val="000000"/>
          <w:sz w:val="32"/>
          <w:szCs w:val="32"/>
          <w:u w:val="single"/>
        </w:rPr>
        <w:t>Treatment of anthrax</w:t>
      </w:r>
    </w:p>
    <w:p w:rsidR="00CB77C2" w:rsidRPr="00CB77C2" w:rsidRDefault="00CB77C2" w:rsidP="00E96D18">
      <w:pPr>
        <w:numPr>
          <w:ilvl w:val="0"/>
          <w:numId w:val="2"/>
        </w:numPr>
        <w:shd w:val="clear" w:color="auto" w:fill="FFFFFF"/>
        <w:bidi w:val="0"/>
        <w:spacing w:after="0" w:line="240" w:lineRule="auto"/>
        <w:ind w:left="150"/>
        <w:jc w:val="both"/>
        <w:rPr>
          <w:rFonts w:asciiTheme="majorBidi" w:eastAsia="Times New Roman" w:hAnsiTheme="majorBidi" w:cstheme="majorBidi"/>
          <w:color w:val="000000"/>
          <w:sz w:val="28"/>
          <w:szCs w:val="28"/>
        </w:rPr>
      </w:pPr>
      <w:r w:rsidRPr="00CB77C2">
        <w:rPr>
          <w:rFonts w:asciiTheme="majorBidi" w:eastAsia="Times New Roman" w:hAnsiTheme="majorBidi" w:cstheme="majorBidi"/>
          <w:color w:val="000000"/>
          <w:sz w:val="28"/>
          <w:szCs w:val="28"/>
        </w:rPr>
        <w:t>Cutaneous anthrax – 7-14 days of outpatient therapy with oral doxycycline, or ciprofloxacin in patients who are unable to take penicillin</w:t>
      </w:r>
    </w:p>
    <w:p w:rsidR="00787908" w:rsidRDefault="00787908" w:rsidP="00787908">
      <w:pPr>
        <w:rPr>
          <w:rFonts w:hint="cs"/>
          <w:rtl/>
          <w:lang w:bidi="ar-IQ"/>
        </w:rPr>
      </w:pPr>
    </w:p>
    <w:p w:rsidR="00787908" w:rsidRPr="00435EB2" w:rsidRDefault="00787908" w:rsidP="00787908">
      <w:pPr>
        <w:bidi w:val="0"/>
        <w:rPr>
          <w:rFonts w:asciiTheme="majorBidi" w:hAnsiTheme="majorBidi" w:cstheme="majorBidi"/>
          <w:b/>
          <w:bCs/>
          <w:color w:val="0D0D0D" w:themeColor="text1" w:themeTint="F2"/>
          <w:sz w:val="32"/>
          <w:szCs w:val="32"/>
          <w:shd w:val="clear" w:color="auto" w:fill="FFFFFF"/>
        </w:rPr>
      </w:pPr>
      <w:r w:rsidRPr="00E927F1">
        <w:rPr>
          <w:rFonts w:asciiTheme="majorBidi" w:hAnsiTheme="majorBidi" w:cstheme="majorBidi"/>
          <w:b/>
          <w:bCs/>
          <w:i/>
          <w:iCs/>
          <w:color w:val="0D0D0D" w:themeColor="text1" w:themeTint="F2"/>
          <w:sz w:val="32"/>
          <w:szCs w:val="32"/>
          <w:u w:val="single"/>
          <w:shd w:val="clear" w:color="auto" w:fill="FFFFFF"/>
        </w:rPr>
        <w:t>Clostridium</w:t>
      </w:r>
      <w:r w:rsidR="00435EB2" w:rsidRPr="00E927F1">
        <w:rPr>
          <w:rStyle w:val="apple-converted-space"/>
          <w:rFonts w:asciiTheme="majorBidi" w:hAnsiTheme="majorBidi" w:cstheme="majorBidi"/>
          <w:b/>
          <w:bCs/>
          <w:color w:val="0D0D0D" w:themeColor="text1" w:themeTint="F2"/>
          <w:sz w:val="32"/>
          <w:szCs w:val="32"/>
          <w:u w:val="single"/>
          <w:shd w:val="clear" w:color="auto" w:fill="FFFFFF"/>
        </w:rPr>
        <w:t xml:space="preserve"> spp</w:t>
      </w:r>
      <w:r w:rsidR="00435EB2" w:rsidRPr="00435EB2">
        <w:rPr>
          <w:rStyle w:val="apple-converted-space"/>
          <w:rFonts w:asciiTheme="majorBidi" w:hAnsiTheme="majorBidi" w:cstheme="majorBidi"/>
          <w:b/>
          <w:bCs/>
          <w:color w:val="0D0D0D" w:themeColor="text1" w:themeTint="F2"/>
          <w:sz w:val="32"/>
          <w:szCs w:val="32"/>
          <w:shd w:val="clear" w:color="auto" w:fill="FFFFFF"/>
        </w:rPr>
        <w:t>:</w:t>
      </w:r>
      <w:r w:rsidRPr="00435EB2">
        <w:rPr>
          <w:rStyle w:val="apple-converted-space"/>
          <w:rFonts w:asciiTheme="majorBidi" w:hAnsiTheme="majorBidi" w:cstheme="majorBidi"/>
          <w:b/>
          <w:bCs/>
          <w:color w:val="0D0D0D" w:themeColor="text1" w:themeTint="F2"/>
          <w:sz w:val="32"/>
          <w:szCs w:val="32"/>
          <w:shd w:val="clear" w:color="auto" w:fill="FFFFFF"/>
        </w:rPr>
        <w:t> </w:t>
      </w:r>
    </w:p>
    <w:p w:rsidR="00787908" w:rsidRDefault="00787908" w:rsidP="004623F9">
      <w:pPr>
        <w:bidi w:val="0"/>
        <w:jc w:val="both"/>
        <w:rPr>
          <w:rFonts w:asciiTheme="majorBidi" w:hAnsiTheme="majorBidi" w:cstheme="majorBidi"/>
          <w:color w:val="0D0D0D" w:themeColor="text1" w:themeTint="F2"/>
          <w:sz w:val="28"/>
          <w:szCs w:val="28"/>
          <w:lang w:bidi="ar-IQ"/>
        </w:rPr>
      </w:pPr>
      <w:r w:rsidRPr="00DA4DE1">
        <w:rPr>
          <w:rFonts w:asciiTheme="majorBidi" w:hAnsiTheme="majorBidi" w:cstheme="majorBidi"/>
          <w:color w:val="0D0D0D" w:themeColor="text1" w:themeTint="F2"/>
          <w:sz w:val="28"/>
          <w:szCs w:val="28"/>
          <w:shd w:val="clear" w:color="auto" w:fill="FFFFFF"/>
        </w:rPr>
        <w:t>is a</w:t>
      </w:r>
      <w:r w:rsidRPr="00DA4DE1">
        <w:rPr>
          <w:rStyle w:val="apple-converted-space"/>
          <w:rFonts w:asciiTheme="majorBidi" w:hAnsiTheme="majorBidi" w:cstheme="majorBidi"/>
          <w:color w:val="0D0D0D" w:themeColor="text1" w:themeTint="F2"/>
          <w:sz w:val="28"/>
          <w:szCs w:val="28"/>
          <w:shd w:val="clear" w:color="auto" w:fill="FFFFFF"/>
        </w:rPr>
        <w:t> </w:t>
      </w:r>
      <w:hyperlink r:id="rId17" w:tooltip="Genus" w:history="1">
        <w:r w:rsidRPr="00DA4DE1">
          <w:rPr>
            <w:rStyle w:val="Hyperlink"/>
            <w:rFonts w:asciiTheme="majorBidi" w:hAnsiTheme="majorBidi" w:cstheme="majorBidi"/>
            <w:color w:val="0D0D0D" w:themeColor="text1" w:themeTint="F2"/>
            <w:sz w:val="28"/>
            <w:szCs w:val="28"/>
            <w:u w:val="none"/>
            <w:shd w:val="clear" w:color="auto" w:fill="FFFFFF"/>
          </w:rPr>
          <w:t>genus</w:t>
        </w:r>
      </w:hyperlink>
      <w:r w:rsidRPr="00DA4DE1">
        <w:rPr>
          <w:rStyle w:val="apple-converted-space"/>
          <w:rFonts w:asciiTheme="majorBidi" w:hAnsiTheme="majorBidi" w:cstheme="majorBidi"/>
          <w:color w:val="0D0D0D" w:themeColor="text1" w:themeTint="F2"/>
          <w:sz w:val="28"/>
          <w:szCs w:val="28"/>
          <w:shd w:val="clear" w:color="auto" w:fill="FFFFFF"/>
        </w:rPr>
        <w:t> </w:t>
      </w:r>
      <w:r w:rsidRPr="00DA4DE1">
        <w:rPr>
          <w:rFonts w:asciiTheme="majorBidi" w:hAnsiTheme="majorBidi" w:cstheme="majorBidi"/>
          <w:color w:val="0D0D0D" w:themeColor="text1" w:themeTint="F2"/>
          <w:sz w:val="28"/>
          <w:szCs w:val="28"/>
          <w:shd w:val="clear" w:color="auto" w:fill="FFFFFF"/>
        </w:rPr>
        <w:t>of</w:t>
      </w:r>
      <w:r w:rsidRPr="00DA4DE1">
        <w:rPr>
          <w:rStyle w:val="apple-converted-space"/>
          <w:rFonts w:asciiTheme="majorBidi" w:hAnsiTheme="majorBidi" w:cstheme="majorBidi"/>
          <w:color w:val="0D0D0D" w:themeColor="text1" w:themeTint="F2"/>
          <w:sz w:val="28"/>
          <w:szCs w:val="28"/>
          <w:shd w:val="clear" w:color="auto" w:fill="FFFFFF"/>
        </w:rPr>
        <w:t> </w:t>
      </w:r>
      <w:hyperlink r:id="rId18" w:tooltip="Gram-positive" w:history="1">
        <w:r w:rsidRPr="00DA4DE1">
          <w:rPr>
            <w:rStyle w:val="Hyperlink"/>
            <w:rFonts w:asciiTheme="majorBidi" w:hAnsiTheme="majorBidi" w:cstheme="majorBidi"/>
            <w:color w:val="0D0D0D" w:themeColor="text1" w:themeTint="F2"/>
            <w:sz w:val="28"/>
            <w:szCs w:val="28"/>
            <w:u w:val="none"/>
            <w:shd w:val="clear" w:color="auto" w:fill="FFFFFF"/>
          </w:rPr>
          <w:t>Gram-positive</w:t>
        </w:r>
      </w:hyperlink>
      <w:r w:rsidRPr="00DA4DE1">
        <w:rPr>
          <w:rStyle w:val="apple-converted-space"/>
          <w:rFonts w:asciiTheme="majorBidi" w:hAnsiTheme="majorBidi" w:cstheme="majorBidi"/>
          <w:color w:val="0D0D0D" w:themeColor="text1" w:themeTint="F2"/>
          <w:sz w:val="28"/>
          <w:szCs w:val="28"/>
          <w:shd w:val="clear" w:color="auto" w:fill="FFFFFF"/>
        </w:rPr>
        <w:t> </w:t>
      </w:r>
      <w:r w:rsidRPr="00DA4DE1">
        <w:rPr>
          <w:rFonts w:asciiTheme="majorBidi" w:hAnsiTheme="majorBidi" w:cstheme="majorBidi"/>
          <w:color w:val="0D0D0D" w:themeColor="text1" w:themeTint="F2"/>
          <w:sz w:val="28"/>
          <w:szCs w:val="28"/>
          <w:shd w:val="clear" w:color="auto" w:fill="FFFFFF"/>
        </w:rPr>
        <w:t>. They are</w:t>
      </w:r>
      <w:r w:rsidRPr="00DA4DE1">
        <w:rPr>
          <w:rStyle w:val="apple-converted-space"/>
          <w:rFonts w:asciiTheme="majorBidi" w:hAnsiTheme="majorBidi" w:cstheme="majorBidi"/>
          <w:color w:val="0D0D0D" w:themeColor="text1" w:themeTint="F2"/>
          <w:sz w:val="28"/>
          <w:szCs w:val="28"/>
          <w:shd w:val="clear" w:color="auto" w:fill="FFFFFF"/>
        </w:rPr>
        <w:t> </w:t>
      </w:r>
      <w:hyperlink r:id="rId19" w:tooltip="Obligate anaerobe" w:history="1">
        <w:r w:rsidRPr="00DA4DE1">
          <w:rPr>
            <w:rStyle w:val="Hyperlink"/>
            <w:rFonts w:asciiTheme="majorBidi" w:hAnsiTheme="majorBidi" w:cstheme="majorBidi"/>
            <w:color w:val="0D0D0D" w:themeColor="text1" w:themeTint="F2"/>
            <w:sz w:val="28"/>
            <w:szCs w:val="28"/>
            <w:u w:val="none"/>
            <w:shd w:val="clear" w:color="auto" w:fill="FFFFFF"/>
          </w:rPr>
          <w:t>obligate anaerobes</w:t>
        </w:r>
      </w:hyperlink>
      <w:r w:rsidRPr="00DA4DE1">
        <w:rPr>
          <w:rStyle w:val="apple-converted-space"/>
          <w:rFonts w:asciiTheme="majorBidi" w:hAnsiTheme="majorBidi" w:cstheme="majorBidi"/>
          <w:color w:val="0D0D0D" w:themeColor="text1" w:themeTint="F2"/>
          <w:sz w:val="28"/>
          <w:szCs w:val="28"/>
          <w:shd w:val="clear" w:color="auto" w:fill="FFFFFF"/>
        </w:rPr>
        <w:t> </w:t>
      </w:r>
      <w:r w:rsidRPr="00DA4DE1">
        <w:rPr>
          <w:rFonts w:asciiTheme="majorBidi" w:hAnsiTheme="majorBidi" w:cstheme="majorBidi"/>
          <w:color w:val="0D0D0D" w:themeColor="text1" w:themeTint="F2"/>
          <w:sz w:val="28"/>
          <w:szCs w:val="28"/>
          <w:shd w:val="clear" w:color="auto" w:fill="FFFFFF"/>
        </w:rPr>
        <w:t>capable of producing</w:t>
      </w:r>
      <w:r w:rsidR="003E04E1" w:rsidRPr="00DA4DE1">
        <w:rPr>
          <w:rFonts w:asciiTheme="majorBidi" w:hAnsiTheme="majorBidi" w:cstheme="majorBidi"/>
          <w:color w:val="0D0D0D" w:themeColor="text1" w:themeTint="F2"/>
          <w:sz w:val="28"/>
          <w:szCs w:val="28"/>
          <w:shd w:val="clear" w:color="auto" w:fill="FFFFFF"/>
        </w:rPr>
        <w:t xml:space="preserve"> </w:t>
      </w:r>
      <w:hyperlink r:id="rId20" w:tooltip="Endospore" w:history="1">
        <w:r w:rsidRPr="00DA4DE1">
          <w:rPr>
            <w:rStyle w:val="Hyperlink"/>
            <w:rFonts w:asciiTheme="majorBidi" w:hAnsiTheme="majorBidi" w:cstheme="majorBidi"/>
            <w:color w:val="0D0D0D" w:themeColor="text1" w:themeTint="F2"/>
            <w:sz w:val="28"/>
            <w:szCs w:val="28"/>
            <w:u w:val="none"/>
            <w:shd w:val="clear" w:color="auto" w:fill="FFFFFF"/>
          </w:rPr>
          <w:t>endospores</w:t>
        </w:r>
      </w:hyperlink>
      <w:r w:rsidRPr="00DA4DE1">
        <w:rPr>
          <w:rFonts w:asciiTheme="majorBidi" w:hAnsiTheme="majorBidi" w:cstheme="majorBidi"/>
          <w:color w:val="0D0D0D" w:themeColor="text1" w:themeTint="F2"/>
          <w:sz w:val="28"/>
          <w:szCs w:val="28"/>
          <w:shd w:val="clear" w:color="auto" w:fill="FFFFFF"/>
        </w:rPr>
        <w:t>.</w:t>
      </w:r>
      <w:r w:rsidRPr="00DA4DE1">
        <w:rPr>
          <w:rStyle w:val="apple-converted-space"/>
          <w:rFonts w:asciiTheme="majorBidi" w:hAnsiTheme="majorBidi" w:cstheme="majorBidi"/>
          <w:color w:val="0D0D0D" w:themeColor="text1" w:themeTint="F2"/>
          <w:sz w:val="28"/>
          <w:szCs w:val="28"/>
          <w:shd w:val="clear" w:color="auto" w:fill="FFFFFF"/>
        </w:rPr>
        <w:t> </w:t>
      </w:r>
      <w:r w:rsidRPr="00DA4DE1">
        <w:rPr>
          <w:rFonts w:asciiTheme="majorBidi" w:hAnsiTheme="majorBidi" w:cstheme="majorBidi"/>
          <w:color w:val="0D0D0D" w:themeColor="text1" w:themeTint="F2"/>
          <w:sz w:val="28"/>
          <w:szCs w:val="28"/>
          <w:shd w:val="clear" w:color="auto" w:fill="FFFFFF"/>
        </w:rPr>
        <w:t>Individual cells are</w:t>
      </w:r>
      <w:r w:rsidRPr="00DA4DE1">
        <w:rPr>
          <w:rStyle w:val="apple-converted-space"/>
          <w:rFonts w:asciiTheme="majorBidi" w:hAnsiTheme="majorBidi" w:cstheme="majorBidi"/>
          <w:color w:val="0D0D0D" w:themeColor="text1" w:themeTint="F2"/>
          <w:sz w:val="28"/>
          <w:szCs w:val="28"/>
          <w:shd w:val="clear" w:color="auto" w:fill="FFFFFF"/>
        </w:rPr>
        <w:t> </w:t>
      </w:r>
      <w:hyperlink r:id="rId21" w:tooltip="Bacillus (shape)" w:history="1">
        <w:r w:rsidRPr="00DA4DE1">
          <w:rPr>
            <w:rStyle w:val="Hyperlink"/>
            <w:rFonts w:asciiTheme="majorBidi" w:hAnsiTheme="majorBidi" w:cstheme="majorBidi"/>
            <w:color w:val="0D0D0D" w:themeColor="text1" w:themeTint="F2"/>
            <w:sz w:val="28"/>
            <w:szCs w:val="28"/>
            <w:u w:val="none"/>
            <w:shd w:val="clear" w:color="auto" w:fill="FFFFFF"/>
          </w:rPr>
          <w:t>rod-shaped</w:t>
        </w:r>
      </w:hyperlink>
      <w:r w:rsidRPr="00DA4DE1">
        <w:rPr>
          <w:rFonts w:asciiTheme="majorBidi" w:hAnsiTheme="majorBidi" w:cstheme="majorBidi"/>
          <w:color w:val="0D0D0D" w:themeColor="text1" w:themeTint="F2"/>
          <w:sz w:val="28"/>
          <w:szCs w:val="28"/>
          <w:shd w:val="clear" w:color="auto" w:fill="FFFFFF"/>
        </w:rPr>
        <w:t>.</w:t>
      </w:r>
    </w:p>
    <w:p w:rsidR="00115C70" w:rsidRPr="00DA4DE1" w:rsidRDefault="00115C70" w:rsidP="00115C70">
      <w:pPr>
        <w:bidi w:val="0"/>
        <w:jc w:val="both"/>
        <w:rPr>
          <w:rFonts w:asciiTheme="majorBidi" w:hAnsiTheme="majorBidi" w:cstheme="majorBidi"/>
          <w:color w:val="0D0D0D" w:themeColor="text1" w:themeTint="F2"/>
          <w:sz w:val="28"/>
          <w:szCs w:val="28"/>
          <w:lang w:bidi="ar-IQ"/>
        </w:rPr>
      </w:pPr>
    </w:p>
    <w:p w:rsidR="00787908" w:rsidRPr="00DA4DE1" w:rsidRDefault="00787908" w:rsidP="00286309">
      <w:pPr>
        <w:pStyle w:val="a3"/>
        <w:shd w:val="clear" w:color="auto" w:fill="FFFFFF"/>
        <w:spacing w:before="120" w:beforeAutospacing="0" w:after="120" w:afterAutospacing="0" w:line="336" w:lineRule="atLeast"/>
        <w:jc w:val="both"/>
        <w:rPr>
          <w:rFonts w:asciiTheme="majorBidi" w:hAnsiTheme="majorBidi" w:cstheme="majorBidi"/>
          <w:color w:val="0D0D0D" w:themeColor="text1" w:themeTint="F2"/>
          <w:sz w:val="28"/>
          <w:szCs w:val="28"/>
        </w:rPr>
      </w:pPr>
      <w:r w:rsidRPr="00DA4DE1">
        <w:rPr>
          <w:rFonts w:asciiTheme="majorBidi" w:hAnsiTheme="majorBidi" w:cstheme="majorBidi"/>
          <w:i/>
          <w:iCs/>
          <w:color w:val="0D0D0D" w:themeColor="text1" w:themeTint="F2"/>
          <w:sz w:val="28"/>
          <w:szCs w:val="28"/>
        </w:rPr>
        <w:t>Clostridium</w:t>
      </w:r>
      <w:r w:rsidRPr="00DA4DE1">
        <w:rPr>
          <w:rStyle w:val="apple-converted-space"/>
          <w:rFonts w:asciiTheme="majorBidi" w:hAnsiTheme="majorBidi" w:cstheme="majorBidi"/>
          <w:color w:val="0D0D0D" w:themeColor="text1" w:themeTint="F2"/>
          <w:sz w:val="28"/>
          <w:szCs w:val="28"/>
        </w:rPr>
        <w:t> </w:t>
      </w:r>
      <w:r w:rsidRPr="00DA4DE1">
        <w:rPr>
          <w:rFonts w:asciiTheme="majorBidi" w:hAnsiTheme="majorBidi" w:cstheme="majorBidi"/>
          <w:color w:val="0D0D0D" w:themeColor="text1" w:themeTint="F2"/>
          <w:sz w:val="28"/>
          <w:szCs w:val="28"/>
        </w:rPr>
        <w:t>contains around 100 species</w:t>
      </w:r>
      <w:hyperlink r:id="rId22" w:anchor="cite_note-3" w:history="1">
        <w:r w:rsidRPr="00DA4DE1">
          <w:rPr>
            <w:rStyle w:val="Hyperlink"/>
            <w:rFonts w:asciiTheme="majorBidi" w:hAnsiTheme="majorBidi" w:cstheme="majorBidi"/>
            <w:color w:val="0D0D0D" w:themeColor="text1" w:themeTint="F2"/>
            <w:sz w:val="28"/>
            <w:szCs w:val="28"/>
            <w:vertAlign w:val="superscript"/>
          </w:rPr>
          <w:t>[</w:t>
        </w:r>
      </w:hyperlink>
      <w:r w:rsidRPr="00DA4DE1">
        <w:rPr>
          <w:rStyle w:val="apple-converted-space"/>
          <w:rFonts w:asciiTheme="majorBidi" w:hAnsiTheme="majorBidi" w:cstheme="majorBidi"/>
          <w:color w:val="0D0D0D" w:themeColor="text1" w:themeTint="F2"/>
          <w:sz w:val="28"/>
          <w:szCs w:val="28"/>
        </w:rPr>
        <w:t> </w:t>
      </w:r>
      <w:r w:rsidRPr="00DA4DE1">
        <w:rPr>
          <w:rFonts w:asciiTheme="majorBidi" w:hAnsiTheme="majorBidi" w:cstheme="majorBidi"/>
          <w:color w:val="0D0D0D" w:themeColor="text1" w:themeTint="F2"/>
          <w:sz w:val="28"/>
          <w:szCs w:val="28"/>
        </w:rPr>
        <w:t>that include common free-living bacteria, as well as important</w:t>
      </w:r>
      <w:r w:rsidRPr="00DA4DE1">
        <w:rPr>
          <w:rStyle w:val="apple-converted-space"/>
          <w:rFonts w:asciiTheme="majorBidi" w:hAnsiTheme="majorBidi" w:cstheme="majorBidi"/>
          <w:color w:val="0D0D0D" w:themeColor="text1" w:themeTint="F2"/>
          <w:sz w:val="28"/>
          <w:szCs w:val="28"/>
        </w:rPr>
        <w:t> </w:t>
      </w:r>
      <w:hyperlink r:id="rId23" w:tooltip="Pathogen" w:history="1">
        <w:r w:rsidRPr="00DA4DE1">
          <w:rPr>
            <w:rStyle w:val="Hyperlink"/>
            <w:rFonts w:asciiTheme="majorBidi" w:hAnsiTheme="majorBidi" w:cstheme="majorBidi"/>
            <w:color w:val="0D0D0D" w:themeColor="text1" w:themeTint="F2"/>
            <w:sz w:val="28"/>
            <w:szCs w:val="28"/>
          </w:rPr>
          <w:t>pathogens</w:t>
        </w:r>
      </w:hyperlink>
      <w:r w:rsidRPr="00DA4DE1">
        <w:rPr>
          <w:rFonts w:asciiTheme="majorBidi" w:hAnsiTheme="majorBidi" w:cstheme="majorBidi"/>
          <w:color w:val="0D0D0D" w:themeColor="text1" w:themeTint="F2"/>
          <w:sz w:val="28"/>
          <w:szCs w:val="28"/>
        </w:rPr>
        <w:t>.</w:t>
      </w:r>
      <w:r w:rsidRPr="00DA4DE1">
        <w:rPr>
          <w:rStyle w:val="apple-converted-space"/>
          <w:rFonts w:asciiTheme="majorBidi" w:hAnsiTheme="majorBidi" w:cstheme="majorBidi"/>
          <w:color w:val="0D0D0D" w:themeColor="text1" w:themeTint="F2"/>
          <w:sz w:val="28"/>
          <w:szCs w:val="28"/>
        </w:rPr>
        <w:t> </w:t>
      </w:r>
      <w:r w:rsidRPr="00DA4DE1">
        <w:rPr>
          <w:rFonts w:asciiTheme="majorBidi" w:hAnsiTheme="majorBidi" w:cstheme="majorBidi"/>
          <w:color w:val="0D0D0D" w:themeColor="text1" w:themeTint="F2"/>
          <w:sz w:val="28"/>
          <w:szCs w:val="28"/>
        </w:rPr>
        <w:t>The five main species responsible for</w:t>
      </w:r>
      <w:r w:rsidRPr="00DA4DE1">
        <w:rPr>
          <w:rStyle w:val="apple-converted-space"/>
          <w:rFonts w:asciiTheme="majorBidi" w:hAnsiTheme="majorBidi" w:cstheme="majorBidi"/>
          <w:color w:val="0D0D0D" w:themeColor="text1" w:themeTint="F2"/>
          <w:sz w:val="28"/>
          <w:szCs w:val="28"/>
        </w:rPr>
        <w:t> </w:t>
      </w:r>
      <w:hyperlink r:id="rId24" w:tooltip="Disease" w:history="1">
        <w:r w:rsidRPr="00DA4DE1">
          <w:rPr>
            <w:rStyle w:val="Hyperlink"/>
            <w:rFonts w:asciiTheme="majorBidi" w:hAnsiTheme="majorBidi" w:cstheme="majorBidi"/>
            <w:color w:val="0D0D0D" w:themeColor="text1" w:themeTint="F2"/>
            <w:sz w:val="28"/>
            <w:szCs w:val="28"/>
          </w:rPr>
          <w:t>disease</w:t>
        </w:r>
      </w:hyperlink>
      <w:r w:rsidR="002442C8" w:rsidRPr="00DA4DE1">
        <w:rPr>
          <w:rStyle w:val="apple-converted-space"/>
          <w:rFonts w:asciiTheme="majorBidi" w:hAnsiTheme="majorBidi" w:cstheme="majorBidi"/>
          <w:color w:val="0D0D0D" w:themeColor="text1" w:themeTint="F2"/>
          <w:sz w:val="28"/>
          <w:szCs w:val="28"/>
        </w:rPr>
        <w:t xml:space="preserve"> and pathogenisity</w:t>
      </w:r>
      <w:r w:rsidRPr="00DA4DE1">
        <w:rPr>
          <w:rStyle w:val="apple-converted-space"/>
          <w:rFonts w:asciiTheme="majorBidi" w:hAnsiTheme="majorBidi" w:cstheme="majorBidi"/>
          <w:color w:val="0D0D0D" w:themeColor="text1" w:themeTint="F2"/>
          <w:sz w:val="28"/>
          <w:szCs w:val="28"/>
        </w:rPr>
        <w:t> </w:t>
      </w:r>
      <w:r w:rsidRPr="00DA4DE1">
        <w:rPr>
          <w:rFonts w:asciiTheme="majorBidi" w:hAnsiTheme="majorBidi" w:cstheme="majorBidi"/>
          <w:color w:val="0D0D0D" w:themeColor="text1" w:themeTint="F2"/>
          <w:sz w:val="28"/>
          <w:szCs w:val="28"/>
        </w:rPr>
        <w:t>in humans are:</w:t>
      </w:r>
    </w:p>
    <w:p w:rsidR="003E04E1" w:rsidRPr="00510957" w:rsidRDefault="00645BFB" w:rsidP="003B33BF">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510957">
        <w:rPr>
          <w:rFonts w:asciiTheme="majorBidi" w:hAnsiTheme="majorBidi" w:cstheme="majorBidi"/>
          <w:color w:val="0D0D0D" w:themeColor="text1" w:themeTint="F2"/>
          <w:sz w:val="28"/>
          <w:szCs w:val="28"/>
        </w:rPr>
        <w:t>1-</w:t>
      </w:r>
      <w:hyperlink r:id="rId25" w:tooltip="Clostridium botulinum" w:history="1">
        <w:r w:rsidR="003E04E1" w:rsidRPr="0019012A">
          <w:rPr>
            <w:rStyle w:val="Hyperlink"/>
            <w:rFonts w:asciiTheme="majorBidi" w:hAnsiTheme="majorBidi" w:cstheme="majorBidi"/>
            <w:b/>
            <w:bCs/>
            <w:i/>
            <w:iCs/>
            <w:color w:val="0D0D0D" w:themeColor="text1" w:themeTint="F2"/>
            <w:sz w:val="28"/>
            <w:szCs w:val="28"/>
          </w:rPr>
          <w:t>C. botulinum</w:t>
        </w:r>
      </w:hyperlink>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color w:val="0D0D0D" w:themeColor="text1" w:themeTint="F2"/>
          <w:sz w:val="28"/>
          <w:szCs w:val="28"/>
        </w:rPr>
        <w:t>can produce</w:t>
      </w:r>
      <w:r w:rsidR="003E04E1" w:rsidRPr="00510957">
        <w:rPr>
          <w:rStyle w:val="apple-converted-space"/>
          <w:rFonts w:asciiTheme="majorBidi" w:hAnsiTheme="majorBidi" w:cstheme="majorBidi"/>
          <w:color w:val="0D0D0D" w:themeColor="text1" w:themeTint="F2"/>
          <w:sz w:val="28"/>
          <w:szCs w:val="28"/>
        </w:rPr>
        <w:t> </w:t>
      </w:r>
      <w:hyperlink r:id="rId26" w:tooltip="Botulinum toxin" w:history="1">
        <w:r w:rsidR="003E04E1" w:rsidRPr="00510957">
          <w:rPr>
            <w:rStyle w:val="Hyperlink"/>
            <w:rFonts w:asciiTheme="majorBidi" w:hAnsiTheme="majorBidi" w:cstheme="majorBidi"/>
            <w:color w:val="0D0D0D" w:themeColor="text1" w:themeTint="F2"/>
            <w:sz w:val="28"/>
            <w:szCs w:val="28"/>
          </w:rPr>
          <w:t>botulinum toxin</w:t>
        </w:r>
      </w:hyperlink>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color w:val="0D0D0D" w:themeColor="text1" w:themeTint="F2"/>
          <w:sz w:val="28"/>
          <w:szCs w:val="28"/>
        </w:rPr>
        <w:t>in food or wounds and can cause</w:t>
      </w:r>
      <w:r w:rsidR="003E04E1" w:rsidRPr="00510957">
        <w:rPr>
          <w:rStyle w:val="apple-converted-space"/>
          <w:rFonts w:asciiTheme="majorBidi" w:hAnsiTheme="majorBidi" w:cstheme="majorBidi"/>
          <w:color w:val="0D0D0D" w:themeColor="text1" w:themeTint="F2"/>
          <w:sz w:val="28"/>
          <w:szCs w:val="28"/>
        </w:rPr>
        <w:t> </w:t>
      </w:r>
      <w:hyperlink r:id="rId27" w:tooltip="Botulism" w:history="1">
        <w:r w:rsidR="003E04E1" w:rsidRPr="00510957">
          <w:rPr>
            <w:rStyle w:val="Hyperlink"/>
            <w:rFonts w:asciiTheme="majorBidi" w:hAnsiTheme="majorBidi" w:cstheme="majorBidi"/>
            <w:color w:val="0D0D0D" w:themeColor="text1" w:themeTint="F2"/>
            <w:sz w:val="28"/>
            <w:szCs w:val="28"/>
          </w:rPr>
          <w:t>botulism</w:t>
        </w:r>
      </w:hyperlink>
      <w:r w:rsidR="003E04E1" w:rsidRPr="00510957">
        <w:rPr>
          <w:rFonts w:asciiTheme="majorBidi" w:hAnsiTheme="majorBidi" w:cstheme="majorBidi"/>
          <w:color w:val="0D0D0D" w:themeColor="text1" w:themeTint="F2"/>
          <w:sz w:val="28"/>
          <w:szCs w:val="28"/>
        </w:rPr>
        <w:t>.</w:t>
      </w:r>
      <w:hyperlink r:id="rId28" w:anchor="cite_note-Baron_b-5" w:history="1">
        <w:r w:rsidR="003E04E1" w:rsidRPr="00510957">
          <w:rPr>
            <w:rStyle w:val="Hyperlink"/>
            <w:rFonts w:asciiTheme="majorBidi" w:hAnsiTheme="majorBidi" w:cstheme="majorBidi"/>
            <w:color w:val="0D0D0D" w:themeColor="text1" w:themeTint="F2"/>
            <w:sz w:val="28"/>
            <w:szCs w:val="28"/>
            <w:vertAlign w:val="superscript"/>
          </w:rPr>
          <w:t>[5]</w:t>
        </w:r>
      </w:hyperlink>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color w:val="0D0D0D" w:themeColor="text1" w:themeTint="F2"/>
          <w:sz w:val="28"/>
          <w:szCs w:val="28"/>
        </w:rPr>
        <w:t xml:space="preserve"> The toxin eventually paralyzes the infant's breathing muscles.. This same toxin is known as "Botox" and is used</w:t>
      </w:r>
      <w:r w:rsidR="003E04E1" w:rsidRPr="00510957">
        <w:rPr>
          <w:rStyle w:val="apple-converted-space"/>
          <w:rFonts w:asciiTheme="majorBidi" w:hAnsiTheme="majorBidi" w:cstheme="majorBidi"/>
          <w:color w:val="0D0D0D" w:themeColor="text1" w:themeTint="F2"/>
          <w:sz w:val="28"/>
          <w:szCs w:val="28"/>
        </w:rPr>
        <w:t> </w:t>
      </w:r>
      <w:hyperlink r:id="rId29" w:tooltip="Cosmetic surgery" w:history="1">
        <w:r w:rsidR="003E04E1" w:rsidRPr="00510957">
          <w:rPr>
            <w:rStyle w:val="Hyperlink"/>
            <w:rFonts w:asciiTheme="majorBidi" w:hAnsiTheme="majorBidi" w:cstheme="majorBidi"/>
            <w:color w:val="0D0D0D" w:themeColor="text1" w:themeTint="F2"/>
            <w:sz w:val="28"/>
            <w:szCs w:val="28"/>
          </w:rPr>
          <w:t>cosmetically</w:t>
        </w:r>
      </w:hyperlink>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color w:val="0D0D0D" w:themeColor="text1" w:themeTint="F2"/>
          <w:sz w:val="28"/>
          <w:szCs w:val="28"/>
        </w:rPr>
        <w:t>to paralyze facial muscles to reduce the signs of aging; it also has numerous</w:t>
      </w:r>
      <w:r w:rsidR="003E04E1" w:rsidRPr="00510957">
        <w:rPr>
          <w:rStyle w:val="apple-converted-space"/>
          <w:rFonts w:asciiTheme="majorBidi" w:hAnsiTheme="majorBidi" w:cstheme="majorBidi"/>
          <w:color w:val="0D0D0D" w:themeColor="text1" w:themeTint="F2"/>
          <w:sz w:val="28"/>
          <w:szCs w:val="28"/>
        </w:rPr>
        <w:t> </w:t>
      </w:r>
      <w:hyperlink r:id="rId30" w:tooltip="Therapeutic" w:history="1">
        <w:r w:rsidR="003E04E1" w:rsidRPr="00510957">
          <w:rPr>
            <w:rStyle w:val="Hyperlink"/>
            <w:rFonts w:asciiTheme="majorBidi" w:hAnsiTheme="majorBidi" w:cstheme="majorBidi"/>
            <w:color w:val="0D0D0D" w:themeColor="text1" w:themeTint="F2"/>
            <w:sz w:val="28"/>
            <w:szCs w:val="28"/>
          </w:rPr>
          <w:t>therapeutic</w:t>
        </w:r>
      </w:hyperlink>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color w:val="0D0D0D" w:themeColor="text1" w:themeTint="F2"/>
          <w:sz w:val="28"/>
          <w:szCs w:val="28"/>
        </w:rPr>
        <w:t>uses.</w:t>
      </w:r>
    </w:p>
    <w:p w:rsidR="00322997" w:rsidRPr="00322997" w:rsidRDefault="00645BFB" w:rsidP="00FA289A">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Pr>
      </w:pPr>
      <w:r w:rsidRPr="00510957">
        <w:rPr>
          <w:rFonts w:asciiTheme="majorBidi" w:hAnsiTheme="majorBidi" w:cstheme="majorBidi"/>
          <w:color w:val="0D0D0D" w:themeColor="text1" w:themeTint="F2"/>
          <w:sz w:val="28"/>
          <w:szCs w:val="28"/>
        </w:rPr>
        <w:t>2-</w:t>
      </w:r>
      <w:hyperlink r:id="rId31" w:tooltip="Clostridium perfringens" w:history="1">
        <w:r w:rsidR="003E04E1" w:rsidRPr="0019012A">
          <w:rPr>
            <w:rStyle w:val="Hyperlink"/>
            <w:rFonts w:asciiTheme="majorBidi" w:hAnsiTheme="majorBidi" w:cstheme="majorBidi"/>
            <w:b/>
            <w:bCs/>
            <w:i/>
            <w:iCs/>
            <w:color w:val="0D0D0D" w:themeColor="text1" w:themeTint="F2"/>
            <w:sz w:val="28"/>
            <w:szCs w:val="28"/>
          </w:rPr>
          <w:t>C. perfringens</w:t>
        </w:r>
      </w:hyperlink>
      <w:r w:rsidR="003E04E1" w:rsidRPr="00510957">
        <w:rPr>
          <w:rFonts w:asciiTheme="majorBidi" w:hAnsiTheme="majorBidi" w:cstheme="majorBidi"/>
          <w:color w:val="0D0D0D" w:themeColor="text1" w:themeTint="F2"/>
          <w:sz w:val="28"/>
          <w:szCs w:val="28"/>
        </w:rPr>
        <w:t>, formerly called</w:t>
      </w:r>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i/>
          <w:iCs/>
          <w:color w:val="0D0D0D" w:themeColor="text1" w:themeTint="F2"/>
          <w:sz w:val="28"/>
          <w:szCs w:val="28"/>
        </w:rPr>
        <w:t>C. welchii</w:t>
      </w:r>
      <w:r w:rsidR="003E04E1" w:rsidRPr="00510957">
        <w:rPr>
          <w:rFonts w:asciiTheme="majorBidi" w:hAnsiTheme="majorBidi" w:cstheme="majorBidi"/>
          <w:color w:val="0D0D0D" w:themeColor="text1" w:themeTint="F2"/>
          <w:sz w:val="28"/>
          <w:szCs w:val="28"/>
        </w:rPr>
        <w:t xml:space="preserve">, causes a wide range of symptoms, </w:t>
      </w:r>
    </w:p>
    <w:p w:rsidR="00322997" w:rsidRPr="00322997" w:rsidRDefault="003E04E1" w:rsidP="0032299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Pr>
      </w:pPr>
      <w:r w:rsidRPr="00510957">
        <w:rPr>
          <w:rFonts w:asciiTheme="majorBidi" w:hAnsiTheme="majorBidi" w:cstheme="majorBidi"/>
          <w:color w:val="0D0D0D" w:themeColor="text1" w:themeTint="F2"/>
          <w:sz w:val="28"/>
          <w:szCs w:val="28"/>
        </w:rPr>
        <w:t>from</w:t>
      </w:r>
      <w:r w:rsidRPr="00510957">
        <w:rPr>
          <w:rStyle w:val="apple-converted-space"/>
          <w:rFonts w:asciiTheme="majorBidi" w:hAnsiTheme="majorBidi" w:cstheme="majorBidi"/>
          <w:color w:val="0D0D0D" w:themeColor="text1" w:themeTint="F2"/>
          <w:sz w:val="28"/>
          <w:szCs w:val="28"/>
        </w:rPr>
        <w:t> </w:t>
      </w:r>
      <w:hyperlink r:id="rId32" w:tooltip="Foodborne illness" w:history="1">
        <w:r w:rsidRPr="00510957">
          <w:rPr>
            <w:rStyle w:val="Hyperlink"/>
            <w:rFonts w:asciiTheme="majorBidi" w:hAnsiTheme="majorBidi" w:cstheme="majorBidi"/>
            <w:color w:val="0D0D0D" w:themeColor="text1" w:themeTint="F2"/>
            <w:sz w:val="28"/>
            <w:szCs w:val="28"/>
          </w:rPr>
          <w:t>food poisoning</w:t>
        </w:r>
      </w:hyperlink>
      <w:r w:rsidRPr="00510957">
        <w:rPr>
          <w:rStyle w:val="apple-converted-space"/>
          <w:rFonts w:asciiTheme="majorBidi" w:hAnsiTheme="majorBidi" w:cstheme="majorBidi"/>
          <w:color w:val="0D0D0D" w:themeColor="text1" w:themeTint="F2"/>
          <w:sz w:val="28"/>
          <w:szCs w:val="28"/>
        </w:rPr>
        <w:t> </w:t>
      </w:r>
      <w:r w:rsidRPr="00510957">
        <w:rPr>
          <w:rFonts w:asciiTheme="majorBidi" w:hAnsiTheme="majorBidi" w:cstheme="majorBidi"/>
          <w:color w:val="0D0D0D" w:themeColor="text1" w:themeTint="F2"/>
          <w:sz w:val="28"/>
          <w:szCs w:val="28"/>
        </w:rPr>
        <w:t>to</w:t>
      </w:r>
      <w:r w:rsidRPr="00510957">
        <w:rPr>
          <w:rStyle w:val="apple-converted-space"/>
          <w:rFonts w:asciiTheme="majorBidi" w:hAnsiTheme="majorBidi" w:cstheme="majorBidi"/>
          <w:color w:val="0D0D0D" w:themeColor="text1" w:themeTint="F2"/>
          <w:sz w:val="28"/>
          <w:szCs w:val="28"/>
        </w:rPr>
        <w:t> </w:t>
      </w:r>
      <w:hyperlink r:id="rId33" w:tooltip="Gas gangrene" w:history="1">
        <w:r w:rsidRPr="00510957">
          <w:rPr>
            <w:rStyle w:val="Hyperlink"/>
            <w:rFonts w:asciiTheme="majorBidi" w:hAnsiTheme="majorBidi" w:cstheme="majorBidi"/>
            <w:color w:val="0D0D0D" w:themeColor="text1" w:themeTint="F2"/>
            <w:sz w:val="28"/>
            <w:szCs w:val="28"/>
          </w:rPr>
          <w:t>gas gangrene</w:t>
        </w:r>
      </w:hyperlink>
      <w:r w:rsidRPr="00510957">
        <w:rPr>
          <w:rFonts w:asciiTheme="majorBidi" w:hAnsiTheme="majorBidi" w:cstheme="majorBidi"/>
          <w:color w:val="0D0D0D" w:themeColor="text1" w:themeTint="F2"/>
          <w:sz w:val="28"/>
          <w:szCs w:val="28"/>
        </w:rPr>
        <w:t xml:space="preserve">. </w:t>
      </w:r>
    </w:p>
    <w:p w:rsidR="00322997" w:rsidRPr="00322997" w:rsidRDefault="003E04E1" w:rsidP="0032299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Pr>
      </w:pPr>
      <w:r w:rsidRPr="00510957">
        <w:rPr>
          <w:rFonts w:asciiTheme="majorBidi" w:hAnsiTheme="majorBidi" w:cstheme="majorBidi"/>
          <w:color w:val="0D0D0D" w:themeColor="text1" w:themeTint="F2"/>
          <w:sz w:val="28"/>
          <w:szCs w:val="28"/>
        </w:rPr>
        <w:t>It also causes</w:t>
      </w:r>
      <w:r w:rsidR="00FA289A">
        <w:rPr>
          <w:rFonts w:asciiTheme="majorBidi" w:hAnsiTheme="majorBidi" w:cstheme="majorBidi"/>
          <w:color w:val="0D0D0D" w:themeColor="text1" w:themeTint="F2"/>
          <w:sz w:val="28"/>
          <w:szCs w:val="28"/>
        </w:rPr>
        <w:t xml:space="preserve"> </w:t>
      </w:r>
      <w:hyperlink r:id="rId34" w:tooltip="Enterotoxemia" w:history="1">
        <w:r w:rsidRPr="00510957">
          <w:rPr>
            <w:rStyle w:val="Hyperlink"/>
            <w:rFonts w:asciiTheme="majorBidi" w:hAnsiTheme="majorBidi" w:cstheme="majorBidi"/>
            <w:color w:val="0D0D0D" w:themeColor="text1" w:themeTint="F2"/>
            <w:sz w:val="28"/>
            <w:szCs w:val="28"/>
          </w:rPr>
          <w:t>enterotoxemia</w:t>
        </w:r>
      </w:hyperlink>
      <w:r w:rsidRPr="00510957">
        <w:rPr>
          <w:rStyle w:val="apple-converted-space"/>
          <w:rFonts w:asciiTheme="majorBidi" w:hAnsiTheme="majorBidi" w:cstheme="majorBidi"/>
          <w:color w:val="0D0D0D" w:themeColor="text1" w:themeTint="F2"/>
          <w:sz w:val="28"/>
          <w:szCs w:val="28"/>
        </w:rPr>
        <w:t> </w:t>
      </w:r>
      <w:r w:rsidR="00EF5B34" w:rsidRPr="00510957">
        <w:rPr>
          <w:rFonts w:asciiTheme="majorBidi" w:hAnsiTheme="majorBidi" w:cstheme="majorBidi"/>
          <w:color w:val="0D0D0D" w:themeColor="text1" w:themeTint="F2"/>
          <w:sz w:val="28"/>
          <w:szCs w:val="28"/>
        </w:rPr>
        <w:t>.</w:t>
      </w:r>
      <w:r w:rsidR="00455F67" w:rsidRPr="00510957">
        <w:rPr>
          <w:rFonts w:asciiTheme="majorBidi" w:hAnsiTheme="majorBidi" w:cstheme="majorBidi"/>
          <w:color w:val="0D0D0D" w:themeColor="text1" w:themeTint="F2"/>
          <w:sz w:val="28"/>
          <w:szCs w:val="28"/>
          <w:shd w:val="clear" w:color="auto" w:fill="FFFFFF"/>
        </w:rPr>
        <w:t xml:space="preserve"> </w:t>
      </w:r>
    </w:p>
    <w:p w:rsidR="006A472C" w:rsidRPr="006A472C" w:rsidRDefault="00C1310F" w:rsidP="006A472C">
      <w:pPr>
        <w:numPr>
          <w:ilvl w:val="0"/>
          <w:numId w:val="3"/>
        </w:numPr>
        <w:shd w:val="clear" w:color="auto" w:fill="FFFFFF"/>
        <w:spacing w:before="100" w:beforeAutospacing="1" w:after="24" w:line="336" w:lineRule="atLeast"/>
        <w:ind w:left="384"/>
        <w:jc w:val="both"/>
        <w:rPr>
          <w:rFonts w:asciiTheme="majorBidi" w:hAnsiTheme="majorBidi" w:cstheme="majorBidi"/>
          <w:color w:val="252525"/>
          <w:sz w:val="28"/>
          <w:szCs w:val="28"/>
          <w:lang w:bidi="ar-IQ"/>
        </w:rPr>
      </w:pPr>
      <w:r>
        <w:rPr>
          <w:rFonts w:asciiTheme="majorBidi" w:hAnsiTheme="majorBidi" w:cstheme="majorBidi"/>
          <w:b/>
          <w:bCs/>
          <w:color w:val="0D0D0D" w:themeColor="text1" w:themeTint="F2"/>
          <w:sz w:val="28"/>
          <w:szCs w:val="28"/>
          <w:shd w:val="clear" w:color="auto" w:fill="FFFFFF"/>
        </w:rPr>
        <w:t>A-</w:t>
      </w:r>
      <w:r w:rsidR="00455F67" w:rsidRPr="00322997">
        <w:rPr>
          <w:rFonts w:asciiTheme="majorBidi" w:hAnsiTheme="majorBidi" w:cstheme="majorBidi"/>
          <w:b/>
          <w:bCs/>
          <w:color w:val="0D0D0D" w:themeColor="text1" w:themeTint="F2"/>
          <w:sz w:val="28"/>
          <w:szCs w:val="28"/>
          <w:shd w:val="clear" w:color="auto" w:fill="FFFFFF"/>
        </w:rPr>
        <w:t>Clostridial gas gangrene</w:t>
      </w:r>
      <w:r w:rsidR="00455F67" w:rsidRPr="00510957">
        <w:rPr>
          <w:rFonts w:asciiTheme="majorBidi" w:hAnsiTheme="majorBidi" w:cstheme="majorBidi"/>
          <w:color w:val="0D0D0D" w:themeColor="text1" w:themeTint="F2"/>
          <w:sz w:val="28"/>
          <w:szCs w:val="28"/>
          <w:shd w:val="clear" w:color="auto" w:fill="FFFFFF"/>
        </w:rPr>
        <w:t xml:space="preserve"> is a highly lethal necrotizing soft tissue infection of skeletal muscle caused by toxin- and gas-producing</w:t>
      </w:r>
      <w:r w:rsidR="00455F67" w:rsidRPr="00510957">
        <w:rPr>
          <w:rStyle w:val="apple-converted-space"/>
          <w:rFonts w:asciiTheme="majorBidi" w:hAnsiTheme="majorBidi" w:cstheme="majorBidi"/>
          <w:color w:val="0D0D0D" w:themeColor="text1" w:themeTint="F2"/>
          <w:sz w:val="28"/>
          <w:szCs w:val="28"/>
          <w:shd w:val="clear" w:color="auto" w:fill="FFFFFF"/>
        </w:rPr>
        <w:t> </w:t>
      </w:r>
      <w:r w:rsidR="00455F67" w:rsidRPr="00510957">
        <w:rPr>
          <w:rStyle w:val="a9"/>
          <w:rFonts w:asciiTheme="majorBidi" w:hAnsiTheme="majorBidi" w:cstheme="majorBidi"/>
          <w:color w:val="0D0D0D" w:themeColor="text1" w:themeTint="F2"/>
          <w:sz w:val="28"/>
          <w:szCs w:val="28"/>
          <w:shd w:val="clear" w:color="auto" w:fill="FFFFFF"/>
        </w:rPr>
        <w:t>Clostridium</w:t>
      </w:r>
      <w:r w:rsidR="00455F67" w:rsidRPr="00510957">
        <w:rPr>
          <w:rStyle w:val="apple-converted-space"/>
          <w:rFonts w:asciiTheme="majorBidi" w:hAnsiTheme="majorBidi" w:cstheme="majorBidi"/>
          <w:color w:val="0D0D0D" w:themeColor="text1" w:themeTint="F2"/>
          <w:sz w:val="28"/>
          <w:szCs w:val="28"/>
          <w:shd w:val="clear" w:color="auto" w:fill="FFFFFF"/>
        </w:rPr>
        <w:t> </w:t>
      </w:r>
      <w:r w:rsidR="00455F67" w:rsidRPr="00510957">
        <w:rPr>
          <w:rFonts w:asciiTheme="majorBidi" w:hAnsiTheme="majorBidi" w:cstheme="majorBidi"/>
          <w:color w:val="0D0D0D" w:themeColor="text1" w:themeTint="F2"/>
          <w:sz w:val="28"/>
          <w:szCs w:val="28"/>
          <w:shd w:val="clear" w:color="auto" w:fill="FFFFFF"/>
        </w:rPr>
        <w:t>species</w:t>
      </w:r>
      <w:r w:rsidR="003E04E1" w:rsidRPr="00510957">
        <w:rPr>
          <w:rStyle w:val="apple-converted-space"/>
          <w:rFonts w:asciiTheme="majorBidi" w:hAnsiTheme="majorBidi" w:cstheme="majorBidi"/>
          <w:color w:val="0D0D0D" w:themeColor="text1" w:themeTint="F2"/>
          <w:sz w:val="28"/>
          <w:szCs w:val="28"/>
        </w:rPr>
        <w:t> </w:t>
      </w:r>
      <w:r w:rsidR="003E04E1" w:rsidRPr="00510957">
        <w:rPr>
          <w:rFonts w:asciiTheme="majorBidi" w:hAnsiTheme="majorBidi" w:cstheme="majorBidi"/>
          <w:color w:val="0D0D0D" w:themeColor="text1" w:themeTint="F2"/>
          <w:sz w:val="28"/>
          <w:szCs w:val="28"/>
        </w:rPr>
        <w:t>.</w:t>
      </w:r>
      <w:r w:rsidR="008D14CC" w:rsidRPr="00510957">
        <w:rPr>
          <w:rFonts w:asciiTheme="majorBidi" w:hAnsiTheme="majorBidi" w:cstheme="majorBidi"/>
          <w:color w:val="0D0D0D" w:themeColor="text1" w:themeTint="F2"/>
          <w:sz w:val="28"/>
          <w:szCs w:val="28"/>
        </w:rPr>
        <w:t xml:space="preserve"> </w:t>
      </w:r>
      <w:r w:rsidR="006A472C" w:rsidRPr="006A472C">
        <w:rPr>
          <w:rFonts w:asciiTheme="majorBidi" w:hAnsiTheme="majorBidi" w:cstheme="majorBidi"/>
          <w:color w:val="252525"/>
          <w:sz w:val="28"/>
          <w:szCs w:val="28"/>
        </w:rPr>
        <w:t>Spores found in soil, human skin, intestine</w:t>
      </w:r>
      <w:r w:rsidR="006A472C">
        <w:rPr>
          <w:rFonts w:asciiTheme="majorBidi" w:hAnsiTheme="majorBidi" w:cstheme="majorBidi"/>
          <w:color w:val="252525"/>
          <w:sz w:val="28"/>
          <w:szCs w:val="28"/>
        </w:rPr>
        <w:t xml:space="preserve">                                                                                          </w:t>
      </w:r>
      <w:r w:rsidR="006A472C" w:rsidRPr="006A472C">
        <w:rPr>
          <w:rFonts w:ascii="Times New Roman" w:eastAsia="+mn-ea" w:hAnsi="Times New Roman" w:cs="+mn-cs"/>
          <w:color w:val="000000"/>
          <w:sz w:val="64"/>
          <w:szCs w:val="64"/>
          <w:lang w:bidi="ar-IQ"/>
        </w:rPr>
        <w:t xml:space="preserve"> </w:t>
      </w:r>
    </w:p>
    <w:p w:rsidR="009C04CC" w:rsidRPr="006A472C" w:rsidRDefault="008B6AD8" w:rsidP="006A472C">
      <w:pPr>
        <w:numPr>
          <w:ilvl w:val="0"/>
          <w:numId w:val="3"/>
        </w:numPr>
        <w:shd w:val="clear" w:color="auto" w:fill="FFFFFF"/>
        <w:spacing w:before="100" w:beforeAutospacing="1" w:after="24" w:line="336" w:lineRule="atLeast"/>
        <w:ind w:left="384"/>
        <w:jc w:val="both"/>
        <w:rPr>
          <w:rFonts w:asciiTheme="majorBidi" w:hAnsiTheme="majorBidi" w:cstheme="majorBidi"/>
          <w:color w:val="252525"/>
          <w:sz w:val="28"/>
          <w:szCs w:val="28"/>
          <w:lang w:bidi="ar-IQ"/>
        </w:rPr>
      </w:pPr>
      <w:r w:rsidRPr="006A472C">
        <w:rPr>
          <w:rFonts w:asciiTheme="majorBidi" w:hAnsiTheme="majorBidi" w:cstheme="majorBidi"/>
          <w:b/>
          <w:bCs/>
          <w:color w:val="252525"/>
          <w:sz w:val="28"/>
          <w:szCs w:val="28"/>
        </w:rPr>
        <w:t>Predisposing factors</w:t>
      </w:r>
      <w:r w:rsidRPr="006A472C">
        <w:rPr>
          <w:rFonts w:asciiTheme="majorBidi" w:hAnsiTheme="majorBidi" w:cstheme="majorBidi"/>
          <w:color w:val="252525"/>
          <w:sz w:val="28"/>
          <w:szCs w:val="28"/>
        </w:rPr>
        <w:t xml:space="preserve"> – surgical incisions, compound fractures, diabetic ulcers, septic abortions, puncture wounds, gunshot wounds</w:t>
      </w:r>
    </w:p>
    <w:p w:rsidR="009C04CC" w:rsidRPr="00513AD7" w:rsidRDefault="008B6AD8" w:rsidP="00513AD7">
      <w:pPr>
        <w:numPr>
          <w:ilvl w:val="0"/>
          <w:numId w:val="3"/>
        </w:numPr>
        <w:shd w:val="clear" w:color="auto" w:fill="FFFFFF"/>
        <w:bidi w:val="0"/>
        <w:spacing w:before="100" w:beforeAutospacing="1" w:after="24" w:line="336" w:lineRule="atLeast"/>
        <w:ind w:left="384"/>
        <w:jc w:val="both"/>
        <w:rPr>
          <w:rFonts w:asciiTheme="majorBidi" w:hAnsiTheme="majorBidi" w:cstheme="majorBidi"/>
          <w:b/>
          <w:bCs/>
          <w:color w:val="252525"/>
          <w:sz w:val="28"/>
          <w:szCs w:val="28"/>
          <w:lang w:bidi="ar-IQ"/>
        </w:rPr>
      </w:pPr>
      <w:r w:rsidRPr="00513AD7">
        <w:rPr>
          <w:rFonts w:asciiTheme="majorBidi" w:hAnsiTheme="majorBidi" w:cstheme="majorBidi"/>
          <w:b/>
          <w:bCs/>
          <w:color w:val="252525"/>
          <w:sz w:val="28"/>
          <w:szCs w:val="28"/>
        </w:rPr>
        <w:t>Virulence factors</w:t>
      </w:r>
    </w:p>
    <w:p w:rsidR="009C04CC" w:rsidRPr="00513AD7" w:rsidRDefault="008B6AD8" w:rsidP="00513AD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tl/>
          <w:lang w:bidi="ar-IQ"/>
        </w:rPr>
      </w:pPr>
      <w:r w:rsidRPr="00513AD7">
        <w:rPr>
          <w:rFonts w:asciiTheme="majorBidi" w:hAnsiTheme="majorBidi" w:cstheme="majorBidi"/>
          <w:color w:val="252525"/>
          <w:sz w:val="28"/>
          <w:szCs w:val="28"/>
        </w:rPr>
        <w:t>toxins – alpha toxin – causes RBC rupture, edema and tissue destruction</w:t>
      </w:r>
    </w:p>
    <w:p w:rsidR="009C04CC" w:rsidRDefault="008B6AD8" w:rsidP="00513AD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lang w:bidi="ar-IQ"/>
        </w:rPr>
      </w:pPr>
      <w:r w:rsidRPr="00513AD7">
        <w:rPr>
          <w:rFonts w:asciiTheme="majorBidi" w:hAnsiTheme="majorBidi" w:cstheme="majorBidi"/>
          <w:color w:val="252525"/>
          <w:sz w:val="28"/>
          <w:szCs w:val="28"/>
        </w:rPr>
        <w:t xml:space="preserve">collagenase </w:t>
      </w:r>
    </w:p>
    <w:p w:rsidR="009C04CC" w:rsidRPr="00513AD7" w:rsidRDefault="008B6AD8" w:rsidP="00513AD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lang w:bidi="ar-IQ"/>
        </w:rPr>
      </w:pPr>
      <w:r w:rsidRPr="00513AD7">
        <w:rPr>
          <w:rFonts w:asciiTheme="majorBidi" w:hAnsiTheme="majorBidi" w:cstheme="majorBidi"/>
          <w:color w:val="252525"/>
          <w:sz w:val="28"/>
          <w:szCs w:val="28"/>
          <w:lang w:bidi="ar-IQ"/>
        </w:rPr>
        <w:t xml:space="preserve">Conditions </w:t>
      </w:r>
      <w:r w:rsidR="00513AD7" w:rsidRPr="00513AD7">
        <w:rPr>
          <w:rFonts w:asciiTheme="majorBidi" w:hAnsiTheme="majorBidi" w:cstheme="majorBidi"/>
          <w:b/>
          <w:bCs/>
          <w:color w:val="0D0D0D" w:themeColor="text1" w:themeTint="F2"/>
          <w:sz w:val="28"/>
          <w:szCs w:val="28"/>
          <w:lang w:bidi="ar-IQ"/>
        </w:rPr>
        <w:t>(dead tissue and anaerobic</w:t>
      </w:r>
      <w:r w:rsidR="00143915">
        <w:rPr>
          <w:rFonts w:asciiTheme="majorBidi" w:hAnsiTheme="majorBidi" w:cstheme="majorBidi"/>
          <w:b/>
          <w:bCs/>
          <w:color w:val="0D0D0D" w:themeColor="text1" w:themeTint="F2"/>
          <w:sz w:val="28"/>
          <w:szCs w:val="28"/>
          <w:lang w:bidi="ar-IQ"/>
        </w:rPr>
        <w:t xml:space="preserve"> condition</w:t>
      </w:r>
      <w:r w:rsidR="00B27154">
        <w:rPr>
          <w:rFonts w:asciiTheme="majorBidi" w:hAnsiTheme="majorBidi" w:cstheme="majorBidi"/>
          <w:b/>
          <w:bCs/>
          <w:color w:val="0D0D0D" w:themeColor="text1" w:themeTint="F2"/>
          <w:sz w:val="28"/>
          <w:szCs w:val="28"/>
          <w:lang w:bidi="ar-IQ"/>
        </w:rPr>
        <w:t>s</w:t>
      </w:r>
      <w:r w:rsidR="00513AD7" w:rsidRPr="00513AD7">
        <w:rPr>
          <w:rFonts w:asciiTheme="majorBidi" w:hAnsiTheme="majorBidi" w:cstheme="majorBidi"/>
          <w:b/>
          <w:bCs/>
          <w:color w:val="0D0D0D" w:themeColor="text1" w:themeTint="F2"/>
          <w:sz w:val="28"/>
          <w:szCs w:val="28"/>
          <w:lang w:bidi="ar-IQ"/>
        </w:rPr>
        <w:t xml:space="preserve"> )</w:t>
      </w:r>
      <w:r w:rsidR="00027C94">
        <w:rPr>
          <w:rFonts w:asciiTheme="majorBidi" w:hAnsiTheme="majorBidi" w:cstheme="majorBidi"/>
          <w:color w:val="252525"/>
          <w:sz w:val="28"/>
          <w:szCs w:val="28"/>
          <w:lang w:bidi="ar-IQ"/>
        </w:rPr>
        <w:t xml:space="preserve"> </w:t>
      </w:r>
      <w:r w:rsidRPr="00513AD7">
        <w:rPr>
          <w:rFonts w:asciiTheme="majorBidi" w:hAnsiTheme="majorBidi" w:cstheme="majorBidi"/>
          <w:color w:val="252525"/>
          <w:sz w:val="28"/>
          <w:szCs w:val="28"/>
          <w:lang w:bidi="ar-IQ"/>
        </w:rPr>
        <w:t>stimulate spore germination, vegetative growth and release of exotoxins, and other virulence factors.</w:t>
      </w:r>
    </w:p>
    <w:p w:rsidR="009C04CC" w:rsidRPr="00513AD7" w:rsidRDefault="008B6AD8" w:rsidP="00513AD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tl/>
          <w:lang w:bidi="ar-IQ"/>
        </w:rPr>
      </w:pPr>
      <w:r w:rsidRPr="00513AD7">
        <w:rPr>
          <w:rFonts w:asciiTheme="majorBidi" w:hAnsiTheme="majorBidi" w:cstheme="majorBidi"/>
          <w:color w:val="252525"/>
          <w:sz w:val="28"/>
          <w:szCs w:val="28"/>
          <w:lang w:bidi="ar-IQ"/>
        </w:rPr>
        <w:t>Fermentation of muscle carbohydrates results in the formation of gas and further destruction of tissue.</w:t>
      </w:r>
    </w:p>
    <w:p w:rsidR="00513AD7" w:rsidRPr="00513AD7" w:rsidRDefault="00513AD7" w:rsidP="00513AD7">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tl/>
          <w:lang w:bidi="ar-IQ"/>
        </w:rPr>
      </w:pPr>
    </w:p>
    <w:p w:rsidR="00115C70" w:rsidRPr="00115C70" w:rsidRDefault="00C1310F" w:rsidP="000945B2">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Pr>
      </w:pPr>
      <w:r>
        <w:rPr>
          <w:rFonts w:asciiTheme="majorBidi" w:hAnsiTheme="majorBidi" w:cstheme="majorBidi"/>
          <w:b/>
          <w:bCs/>
          <w:i/>
          <w:iCs/>
          <w:color w:val="252525"/>
          <w:sz w:val="28"/>
          <w:szCs w:val="28"/>
        </w:rPr>
        <w:t>B-</w:t>
      </w:r>
      <w:r w:rsidR="00513AD7" w:rsidRPr="00513AD7">
        <w:rPr>
          <w:rFonts w:asciiTheme="majorBidi" w:hAnsiTheme="majorBidi" w:cstheme="majorBidi"/>
          <w:b/>
          <w:bCs/>
          <w:i/>
          <w:iCs/>
          <w:color w:val="252525"/>
          <w:sz w:val="28"/>
          <w:szCs w:val="28"/>
        </w:rPr>
        <w:t xml:space="preserve"> </w:t>
      </w:r>
      <w:r w:rsidR="008D14CC" w:rsidRPr="00322997">
        <w:rPr>
          <w:rStyle w:val="a9"/>
          <w:rFonts w:asciiTheme="majorBidi" w:hAnsiTheme="majorBidi" w:cstheme="majorBidi"/>
          <w:b/>
          <w:bCs/>
          <w:color w:val="0D0D0D" w:themeColor="text1" w:themeTint="F2"/>
          <w:sz w:val="28"/>
          <w:szCs w:val="28"/>
        </w:rPr>
        <w:t>C. perfringens</w:t>
      </w:r>
      <w:r w:rsidR="008D14CC" w:rsidRPr="00322997">
        <w:rPr>
          <w:rStyle w:val="apple-converted-space"/>
          <w:rFonts w:asciiTheme="majorBidi" w:hAnsiTheme="majorBidi" w:cstheme="majorBidi"/>
          <w:b/>
          <w:bCs/>
          <w:color w:val="0D0D0D" w:themeColor="text1" w:themeTint="F2"/>
          <w:sz w:val="28"/>
          <w:szCs w:val="28"/>
        </w:rPr>
        <w:t> </w:t>
      </w:r>
      <w:r w:rsidR="008D14CC" w:rsidRPr="00322997">
        <w:rPr>
          <w:rFonts w:asciiTheme="majorBidi" w:hAnsiTheme="majorBidi" w:cstheme="majorBidi"/>
          <w:b/>
          <w:bCs/>
          <w:color w:val="0D0D0D" w:themeColor="text1" w:themeTint="F2"/>
          <w:sz w:val="28"/>
          <w:szCs w:val="28"/>
        </w:rPr>
        <w:t>enterotoxin (CPE)</w:t>
      </w:r>
      <w:r w:rsidR="008D14CC" w:rsidRPr="00510957">
        <w:rPr>
          <w:rFonts w:asciiTheme="majorBidi" w:hAnsiTheme="majorBidi" w:cstheme="majorBidi"/>
          <w:color w:val="0D0D0D" w:themeColor="text1" w:themeTint="F2"/>
          <w:sz w:val="28"/>
          <w:szCs w:val="28"/>
        </w:rPr>
        <w:t xml:space="preserve"> produced by</w:t>
      </w:r>
      <w:r w:rsidR="008D14CC" w:rsidRPr="00510957">
        <w:rPr>
          <w:rStyle w:val="apple-converted-space"/>
          <w:rFonts w:asciiTheme="majorBidi" w:hAnsiTheme="majorBidi" w:cstheme="majorBidi"/>
          <w:color w:val="0D0D0D" w:themeColor="text1" w:themeTint="F2"/>
          <w:sz w:val="28"/>
          <w:szCs w:val="28"/>
        </w:rPr>
        <w:t> </w:t>
      </w:r>
      <w:r w:rsidR="008D14CC" w:rsidRPr="00510957">
        <w:rPr>
          <w:rStyle w:val="a9"/>
          <w:rFonts w:asciiTheme="majorBidi" w:hAnsiTheme="majorBidi" w:cstheme="majorBidi"/>
          <w:color w:val="0D0D0D" w:themeColor="text1" w:themeTint="F2"/>
          <w:sz w:val="28"/>
          <w:szCs w:val="28"/>
        </w:rPr>
        <w:t>C. perfringens</w:t>
      </w:r>
      <w:r w:rsidR="008D14CC" w:rsidRPr="00510957">
        <w:rPr>
          <w:rStyle w:val="apple-converted-space"/>
          <w:rFonts w:asciiTheme="majorBidi" w:hAnsiTheme="majorBidi" w:cstheme="majorBidi"/>
          <w:color w:val="0D0D0D" w:themeColor="text1" w:themeTint="F2"/>
          <w:sz w:val="28"/>
          <w:szCs w:val="28"/>
        </w:rPr>
        <w:t> </w:t>
      </w:r>
      <w:r w:rsidR="008D14CC" w:rsidRPr="00510957">
        <w:rPr>
          <w:rFonts w:asciiTheme="majorBidi" w:hAnsiTheme="majorBidi" w:cstheme="majorBidi"/>
          <w:color w:val="0D0D0D" w:themeColor="text1" w:themeTint="F2"/>
          <w:sz w:val="28"/>
          <w:szCs w:val="28"/>
        </w:rPr>
        <w:t>spores in the small intestine</w:t>
      </w:r>
      <w:r w:rsidR="008D14CC" w:rsidRPr="00510957">
        <w:rPr>
          <w:rStyle w:val="apple-converted-space"/>
          <w:rFonts w:asciiTheme="majorBidi" w:hAnsiTheme="majorBidi" w:cstheme="majorBidi"/>
          <w:color w:val="0D0D0D" w:themeColor="text1" w:themeTint="F2"/>
          <w:sz w:val="28"/>
          <w:szCs w:val="28"/>
        </w:rPr>
        <w:t> </w:t>
      </w:r>
      <w:r w:rsidR="008D14CC" w:rsidRPr="00510957">
        <w:rPr>
          <w:rFonts w:asciiTheme="majorBidi" w:hAnsiTheme="majorBidi" w:cstheme="majorBidi"/>
          <w:color w:val="0D0D0D" w:themeColor="text1" w:themeTint="F2"/>
          <w:sz w:val="28"/>
          <w:szCs w:val="28"/>
        </w:rPr>
        <w:t>, which can germinate in foods such as meat and poultry</w:t>
      </w:r>
      <w:r w:rsidR="008D14CC" w:rsidRPr="00510957">
        <w:rPr>
          <w:rStyle w:val="apple-converted-space"/>
          <w:rFonts w:asciiTheme="majorBidi" w:hAnsiTheme="majorBidi" w:cstheme="majorBidi"/>
          <w:color w:val="0D0D0D" w:themeColor="text1" w:themeTint="F2"/>
          <w:sz w:val="28"/>
          <w:szCs w:val="28"/>
        </w:rPr>
        <w:t> </w:t>
      </w:r>
      <w:r w:rsidR="008D14CC" w:rsidRPr="00510957">
        <w:rPr>
          <w:rFonts w:asciiTheme="majorBidi" w:hAnsiTheme="majorBidi" w:cstheme="majorBidi"/>
          <w:color w:val="0D0D0D" w:themeColor="text1" w:themeTint="F2"/>
          <w:sz w:val="28"/>
          <w:szCs w:val="28"/>
        </w:rPr>
        <w:t>. consumption of large amounts of</w:t>
      </w:r>
      <w:r w:rsidR="008D14CC" w:rsidRPr="00510957">
        <w:rPr>
          <w:rStyle w:val="apple-converted-space"/>
          <w:rFonts w:asciiTheme="majorBidi" w:hAnsiTheme="majorBidi" w:cstheme="majorBidi"/>
          <w:color w:val="0D0D0D" w:themeColor="text1" w:themeTint="F2"/>
          <w:sz w:val="28"/>
          <w:szCs w:val="28"/>
        </w:rPr>
        <w:t> </w:t>
      </w:r>
      <w:r w:rsidR="008D14CC" w:rsidRPr="00510957">
        <w:rPr>
          <w:rStyle w:val="a9"/>
          <w:rFonts w:asciiTheme="majorBidi" w:hAnsiTheme="majorBidi" w:cstheme="majorBidi"/>
          <w:color w:val="0D0D0D" w:themeColor="text1" w:themeTint="F2"/>
          <w:sz w:val="28"/>
          <w:szCs w:val="28"/>
        </w:rPr>
        <w:t>C. perfringens</w:t>
      </w:r>
      <w:r w:rsidR="008D14CC" w:rsidRPr="00510957">
        <w:rPr>
          <w:rStyle w:val="apple-converted-space"/>
          <w:rFonts w:asciiTheme="majorBidi" w:hAnsiTheme="majorBidi" w:cstheme="majorBidi"/>
          <w:color w:val="0D0D0D" w:themeColor="text1" w:themeTint="F2"/>
          <w:sz w:val="28"/>
          <w:szCs w:val="28"/>
        </w:rPr>
        <w:t> </w:t>
      </w:r>
      <w:r w:rsidR="008D14CC" w:rsidRPr="00510957">
        <w:rPr>
          <w:rFonts w:asciiTheme="majorBidi" w:hAnsiTheme="majorBidi" w:cstheme="majorBidi"/>
          <w:color w:val="0D0D0D" w:themeColor="text1" w:themeTint="F2"/>
          <w:sz w:val="28"/>
          <w:szCs w:val="28"/>
        </w:rPr>
        <w:t>is considered an important cause of watery diarrhea</w:t>
      </w:r>
      <w:r w:rsidR="008D14CC" w:rsidRPr="00510957">
        <w:rPr>
          <w:rStyle w:val="apple-converted-space"/>
          <w:rFonts w:asciiTheme="majorBidi" w:hAnsiTheme="majorBidi" w:cstheme="majorBidi"/>
          <w:color w:val="0D0D0D" w:themeColor="text1" w:themeTint="F2"/>
          <w:sz w:val="28"/>
          <w:szCs w:val="28"/>
        </w:rPr>
        <w:t> </w:t>
      </w:r>
      <w:r w:rsidR="008D14CC" w:rsidRPr="00510957">
        <w:rPr>
          <w:rFonts w:asciiTheme="majorBidi" w:hAnsiTheme="majorBidi" w:cstheme="majorBidi"/>
          <w:color w:val="0D0D0D" w:themeColor="text1" w:themeTint="F2"/>
          <w:sz w:val="28"/>
          <w:szCs w:val="28"/>
        </w:rPr>
        <w:t>. Main symptoms of the disease are nausea, abdominal pain, and diarrhea</w:t>
      </w:r>
      <w:r w:rsidR="008D14CC" w:rsidRPr="00510957">
        <w:rPr>
          <w:rStyle w:val="apple-converted-space"/>
          <w:rFonts w:asciiTheme="majorBidi" w:hAnsiTheme="majorBidi" w:cstheme="majorBidi"/>
          <w:color w:val="0D0D0D" w:themeColor="text1" w:themeTint="F2"/>
          <w:sz w:val="28"/>
          <w:szCs w:val="28"/>
        </w:rPr>
        <w:t> </w:t>
      </w:r>
      <w:r w:rsidR="00D575F2" w:rsidRPr="00510957">
        <w:rPr>
          <w:rStyle w:val="a9"/>
          <w:rFonts w:asciiTheme="majorBidi" w:hAnsiTheme="majorBidi" w:cstheme="majorBidi"/>
          <w:color w:val="0D0D0D" w:themeColor="text1" w:themeTint="F2"/>
          <w:sz w:val="28"/>
          <w:szCs w:val="28"/>
        </w:rPr>
        <w:t>.</w:t>
      </w:r>
      <w:r w:rsidR="00D575F2" w:rsidRPr="00510957">
        <w:rPr>
          <w:rFonts w:asciiTheme="majorBidi" w:hAnsiTheme="majorBidi" w:cstheme="majorBidi"/>
          <w:color w:val="0D0D0D" w:themeColor="text1" w:themeTint="F2"/>
          <w:sz w:val="28"/>
          <w:szCs w:val="28"/>
        </w:rPr>
        <w:t xml:space="preserve"> Main symptoms of the disease</w:t>
      </w:r>
      <w:r w:rsidR="00D575F2" w:rsidRPr="00D575F2">
        <w:rPr>
          <w:rFonts w:asciiTheme="majorBidi" w:hAnsiTheme="majorBidi" w:cstheme="majorBidi"/>
          <w:color w:val="000000"/>
          <w:sz w:val="28"/>
          <w:szCs w:val="28"/>
        </w:rPr>
        <w:t xml:space="preserve"> are nausea, abdominal pain, </w:t>
      </w:r>
    </w:p>
    <w:p w:rsidR="00115C70" w:rsidRPr="00115C70" w:rsidRDefault="00115C70" w:rsidP="00115C70">
      <w:pPr>
        <w:shd w:val="clear" w:color="auto" w:fill="FFFFFF"/>
        <w:bidi w:val="0"/>
        <w:spacing w:before="100" w:beforeAutospacing="1" w:after="24" w:line="336" w:lineRule="atLeast"/>
        <w:ind w:left="360"/>
        <w:jc w:val="both"/>
        <w:rPr>
          <w:rFonts w:asciiTheme="majorBidi" w:hAnsiTheme="majorBidi" w:cstheme="majorBidi"/>
          <w:color w:val="252525"/>
          <w:sz w:val="28"/>
          <w:szCs w:val="28"/>
        </w:rPr>
      </w:pPr>
    </w:p>
    <w:p w:rsidR="000945B2" w:rsidRDefault="00D575F2" w:rsidP="00115C70">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252525"/>
          <w:sz w:val="28"/>
          <w:szCs w:val="28"/>
        </w:rPr>
      </w:pPr>
      <w:r w:rsidRPr="00D575F2">
        <w:rPr>
          <w:rFonts w:asciiTheme="majorBidi" w:hAnsiTheme="majorBidi" w:cstheme="majorBidi"/>
          <w:color w:val="000000"/>
          <w:sz w:val="28"/>
          <w:szCs w:val="28"/>
        </w:rPr>
        <w:t>and diarrhea</w:t>
      </w:r>
      <w:r w:rsidR="00422E87">
        <w:rPr>
          <w:rFonts w:ascii="Verdana" w:hAnsi="Verdana"/>
          <w:color w:val="000000"/>
          <w:sz w:val="18"/>
          <w:szCs w:val="18"/>
        </w:rPr>
        <w:t xml:space="preserve">. </w:t>
      </w:r>
      <w:r w:rsidR="00422E87" w:rsidRPr="00422E87">
        <w:rPr>
          <w:rFonts w:asciiTheme="majorBidi" w:hAnsiTheme="majorBidi" w:cstheme="majorBidi"/>
          <w:color w:val="000000"/>
          <w:sz w:val="28"/>
          <w:szCs w:val="28"/>
        </w:rPr>
        <w:t>Although</w:t>
      </w:r>
      <w:r w:rsidR="00422E87" w:rsidRPr="00422E87">
        <w:rPr>
          <w:rStyle w:val="apple-converted-space"/>
          <w:rFonts w:asciiTheme="majorBidi" w:hAnsiTheme="majorBidi" w:cstheme="majorBidi"/>
          <w:color w:val="000000"/>
          <w:sz w:val="28"/>
          <w:szCs w:val="28"/>
        </w:rPr>
        <w:t> </w:t>
      </w:r>
      <w:r w:rsidR="00422E87" w:rsidRPr="00422E87">
        <w:rPr>
          <w:rStyle w:val="a9"/>
          <w:rFonts w:asciiTheme="majorBidi" w:hAnsiTheme="majorBidi" w:cstheme="majorBidi"/>
          <w:color w:val="000000"/>
          <w:sz w:val="28"/>
          <w:szCs w:val="28"/>
        </w:rPr>
        <w:t>C. perfringens</w:t>
      </w:r>
      <w:r w:rsidR="00422E87" w:rsidRPr="00422E87">
        <w:rPr>
          <w:rStyle w:val="apple-converted-space"/>
          <w:rFonts w:asciiTheme="majorBidi" w:hAnsiTheme="majorBidi" w:cstheme="majorBidi"/>
          <w:color w:val="000000"/>
          <w:sz w:val="28"/>
          <w:szCs w:val="28"/>
        </w:rPr>
        <w:t> </w:t>
      </w:r>
      <w:r w:rsidR="00422E87" w:rsidRPr="00422E87">
        <w:rPr>
          <w:rFonts w:asciiTheme="majorBidi" w:hAnsiTheme="majorBidi" w:cstheme="majorBidi"/>
          <w:color w:val="000000"/>
          <w:sz w:val="28"/>
          <w:szCs w:val="28"/>
        </w:rPr>
        <w:t>may live normally in the human intestine, illness is caused by eating food contaminated with large numbers of</w:t>
      </w:r>
      <w:r w:rsidR="00422E87" w:rsidRPr="00422E87">
        <w:rPr>
          <w:rStyle w:val="apple-converted-space"/>
          <w:rFonts w:asciiTheme="majorBidi" w:hAnsiTheme="majorBidi" w:cstheme="majorBidi"/>
          <w:color w:val="000000"/>
          <w:sz w:val="28"/>
          <w:szCs w:val="28"/>
        </w:rPr>
        <w:t> </w:t>
      </w:r>
      <w:r w:rsidR="00422E87" w:rsidRPr="00422E87">
        <w:rPr>
          <w:rStyle w:val="a9"/>
          <w:rFonts w:asciiTheme="majorBidi" w:hAnsiTheme="majorBidi" w:cstheme="majorBidi"/>
          <w:color w:val="000000"/>
          <w:sz w:val="28"/>
          <w:szCs w:val="28"/>
        </w:rPr>
        <w:t>C. perfringens</w:t>
      </w:r>
      <w:r w:rsidR="00422E87" w:rsidRPr="00422E87">
        <w:rPr>
          <w:rStyle w:val="apple-converted-space"/>
          <w:rFonts w:asciiTheme="majorBidi" w:hAnsiTheme="majorBidi" w:cstheme="majorBidi"/>
          <w:color w:val="000000"/>
          <w:sz w:val="28"/>
          <w:szCs w:val="28"/>
        </w:rPr>
        <w:t> </w:t>
      </w:r>
      <w:r w:rsidR="00422E87" w:rsidRPr="00422E87">
        <w:rPr>
          <w:rFonts w:asciiTheme="majorBidi" w:hAnsiTheme="majorBidi" w:cstheme="majorBidi"/>
          <w:color w:val="000000"/>
          <w:sz w:val="28"/>
          <w:szCs w:val="28"/>
        </w:rPr>
        <w:t>bacteria that produce enough toxin in the intestines to cause illness.</w:t>
      </w:r>
      <w:r w:rsidR="00422E87" w:rsidRPr="00422E87">
        <w:rPr>
          <w:rStyle w:val="apple-converted-space"/>
          <w:rFonts w:asciiTheme="majorBidi" w:hAnsiTheme="majorBidi" w:cstheme="majorBidi"/>
          <w:color w:val="000000"/>
          <w:sz w:val="28"/>
          <w:szCs w:val="28"/>
        </w:rPr>
        <w:t> </w:t>
      </w:r>
      <w:r w:rsidR="00422E87" w:rsidRPr="00422E87">
        <w:rPr>
          <w:rStyle w:val="a9"/>
          <w:rFonts w:asciiTheme="majorBidi" w:hAnsiTheme="majorBidi" w:cstheme="majorBidi"/>
          <w:color w:val="000000"/>
          <w:sz w:val="28"/>
          <w:szCs w:val="28"/>
        </w:rPr>
        <w:t>C. perfringens</w:t>
      </w:r>
      <w:r w:rsidR="00422E87" w:rsidRPr="00422E87">
        <w:rPr>
          <w:rStyle w:val="apple-converted-space"/>
          <w:rFonts w:asciiTheme="majorBidi" w:hAnsiTheme="majorBidi" w:cstheme="majorBidi"/>
          <w:color w:val="000000"/>
          <w:sz w:val="28"/>
          <w:szCs w:val="28"/>
        </w:rPr>
        <w:t> </w:t>
      </w:r>
      <w:r w:rsidR="00422E87" w:rsidRPr="00422E87">
        <w:rPr>
          <w:rFonts w:asciiTheme="majorBidi" w:hAnsiTheme="majorBidi" w:cstheme="majorBidi"/>
          <w:color w:val="000000"/>
          <w:sz w:val="28"/>
          <w:szCs w:val="28"/>
        </w:rPr>
        <w:t>spores can survive high temperatures. During cooling and holding of food at temperatures from (12°C -- 60°C), the spores germinate and then the bacteria grow</w:t>
      </w:r>
      <w:r w:rsidR="00422E87" w:rsidRPr="00422E87">
        <w:rPr>
          <w:rStyle w:val="apple-converted-space"/>
          <w:rFonts w:asciiTheme="majorBidi" w:hAnsiTheme="majorBidi" w:cstheme="majorBidi"/>
          <w:color w:val="000000"/>
          <w:sz w:val="28"/>
          <w:szCs w:val="28"/>
        </w:rPr>
        <w:t>.</w:t>
      </w:r>
      <w:r w:rsidRPr="00422E87">
        <w:rPr>
          <w:rStyle w:val="apple-converted-space"/>
          <w:rFonts w:asciiTheme="majorBidi" w:hAnsiTheme="majorBidi" w:cstheme="majorBidi"/>
          <w:color w:val="000000"/>
          <w:sz w:val="28"/>
          <w:szCs w:val="28"/>
        </w:rPr>
        <w:t> </w:t>
      </w:r>
    </w:p>
    <w:p w:rsidR="000945B2" w:rsidRPr="000945B2" w:rsidRDefault="000945B2" w:rsidP="000945B2">
      <w:pPr>
        <w:shd w:val="clear" w:color="auto" w:fill="FFFFFF"/>
        <w:bidi w:val="0"/>
        <w:spacing w:before="100" w:beforeAutospacing="1" w:after="24" w:line="336" w:lineRule="atLeast"/>
        <w:ind w:left="360"/>
        <w:jc w:val="both"/>
        <w:rPr>
          <w:rFonts w:asciiTheme="majorBidi" w:hAnsiTheme="majorBidi" w:cstheme="majorBidi"/>
          <w:color w:val="252525"/>
          <w:sz w:val="28"/>
          <w:szCs w:val="28"/>
        </w:rPr>
      </w:pPr>
    </w:p>
    <w:p w:rsidR="00645BFB" w:rsidRPr="0096781C" w:rsidRDefault="00645BFB" w:rsidP="002C718B">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96781C">
        <w:rPr>
          <w:rFonts w:asciiTheme="majorBidi" w:hAnsiTheme="majorBidi" w:cstheme="majorBidi"/>
          <w:b/>
          <w:bCs/>
          <w:color w:val="0D0D0D" w:themeColor="text1" w:themeTint="F2"/>
          <w:sz w:val="28"/>
          <w:szCs w:val="28"/>
        </w:rPr>
        <w:t>3-</w:t>
      </w:r>
      <w:hyperlink r:id="rId35" w:tooltip="Clostridium tetani" w:history="1">
        <w:r w:rsidR="003E04E1" w:rsidRPr="0096781C">
          <w:rPr>
            <w:rStyle w:val="Hyperlink"/>
            <w:rFonts w:asciiTheme="majorBidi" w:hAnsiTheme="majorBidi" w:cstheme="majorBidi"/>
            <w:b/>
            <w:bCs/>
            <w:i/>
            <w:iCs/>
            <w:color w:val="0D0D0D" w:themeColor="text1" w:themeTint="F2"/>
            <w:sz w:val="28"/>
            <w:szCs w:val="28"/>
          </w:rPr>
          <w:t>C. tetani</w:t>
        </w:r>
      </w:hyperlink>
      <w:r w:rsidR="003E04E1" w:rsidRPr="0096781C">
        <w:rPr>
          <w:rStyle w:val="apple-converted-space"/>
          <w:rFonts w:asciiTheme="majorBidi" w:hAnsiTheme="majorBidi" w:cstheme="majorBidi"/>
          <w:color w:val="0D0D0D" w:themeColor="text1" w:themeTint="F2"/>
          <w:sz w:val="28"/>
          <w:szCs w:val="28"/>
        </w:rPr>
        <w:t> </w:t>
      </w:r>
      <w:r w:rsidR="003E04E1" w:rsidRPr="0096781C">
        <w:rPr>
          <w:rFonts w:asciiTheme="majorBidi" w:hAnsiTheme="majorBidi" w:cstheme="majorBidi"/>
          <w:color w:val="0D0D0D" w:themeColor="text1" w:themeTint="F2"/>
          <w:sz w:val="28"/>
          <w:szCs w:val="28"/>
        </w:rPr>
        <w:t>is the causative organism of</w:t>
      </w:r>
      <w:r w:rsidR="003E04E1" w:rsidRPr="0096781C">
        <w:rPr>
          <w:rStyle w:val="apple-converted-space"/>
          <w:rFonts w:asciiTheme="majorBidi" w:hAnsiTheme="majorBidi" w:cstheme="majorBidi"/>
          <w:color w:val="0D0D0D" w:themeColor="text1" w:themeTint="F2"/>
          <w:sz w:val="28"/>
          <w:szCs w:val="28"/>
        </w:rPr>
        <w:t> </w:t>
      </w:r>
      <w:hyperlink r:id="rId36" w:tooltip="Tetanus" w:history="1">
        <w:r w:rsidR="003E04E1" w:rsidRPr="0096781C">
          <w:rPr>
            <w:rStyle w:val="Hyperlink"/>
            <w:rFonts w:asciiTheme="majorBidi" w:hAnsiTheme="majorBidi" w:cstheme="majorBidi"/>
            <w:color w:val="0D0D0D" w:themeColor="text1" w:themeTint="F2"/>
            <w:sz w:val="28"/>
            <w:szCs w:val="28"/>
          </w:rPr>
          <w:t>tetanus</w:t>
        </w:r>
      </w:hyperlink>
      <w:r w:rsidR="003E04E1" w:rsidRPr="0096781C">
        <w:rPr>
          <w:rFonts w:asciiTheme="majorBidi" w:hAnsiTheme="majorBidi" w:cstheme="majorBidi"/>
          <w:color w:val="0D0D0D" w:themeColor="text1" w:themeTint="F2"/>
          <w:sz w:val="28"/>
          <w:szCs w:val="28"/>
        </w:rPr>
        <w:t>.</w:t>
      </w:r>
      <w:r w:rsidR="003E04E1" w:rsidRPr="0096781C">
        <w:rPr>
          <w:rStyle w:val="apple-converted-space"/>
          <w:rFonts w:asciiTheme="majorBidi" w:hAnsiTheme="majorBidi" w:cstheme="majorBidi"/>
          <w:color w:val="0D0D0D" w:themeColor="text1" w:themeTint="F2"/>
          <w:sz w:val="28"/>
          <w:szCs w:val="28"/>
        </w:rPr>
        <w:t> </w:t>
      </w:r>
      <w:r w:rsidR="003E04E1" w:rsidRPr="0096781C">
        <w:rPr>
          <w:rFonts w:asciiTheme="majorBidi" w:hAnsiTheme="majorBidi" w:cstheme="majorBidi"/>
          <w:color w:val="0D0D0D" w:themeColor="text1" w:themeTint="F2"/>
          <w:sz w:val="28"/>
          <w:szCs w:val="28"/>
        </w:rPr>
        <w:t>:</w:t>
      </w:r>
      <w:r w:rsidR="003E04E1" w:rsidRPr="0096781C">
        <w:rPr>
          <w:rStyle w:val="apple-converted-space"/>
          <w:rFonts w:asciiTheme="majorBidi" w:hAnsiTheme="majorBidi" w:cstheme="majorBidi"/>
          <w:color w:val="0D0D0D" w:themeColor="text1" w:themeTint="F2"/>
          <w:sz w:val="28"/>
          <w:szCs w:val="28"/>
        </w:rPr>
        <w:t> </w:t>
      </w:r>
      <w:r w:rsidR="00EF5B34" w:rsidRPr="0096781C">
        <w:rPr>
          <w:rFonts w:asciiTheme="majorBidi" w:hAnsiTheme="majorBidi" w:cstheme="majorBidi"/>
          <w:color w:val="0D0D0D" w:themeColor="text1" w:themeTint="F2"/>
          <w:sz w:val="28"/>
          <w:szCs w:val="28"/>
        </w:rPr>
        <w:t xml:space="preserve"> </w:t>
      </w:r>
      <w:r w:rsidR="003E04E1" w:rsidRPr="0096781C">
        <w:rPr>
          <w:rFonts w:asciiTheme="majorBidi" w:hAnsiTheme="majorBidi" w:cstheme="majorBidi"/>
          <w:color w:val="0D0D0D" w:themeColor="text1" w:themeTint="F2"/>
          <w:sz w:val="28"/>
          <w:szCs w:val="28"/>
        </w:rPr>
        <w:t>due to the violent spasms caused by</w:t>
      </w:r>
      <w:r w:rsidR="003E04E1" w:rsidRPr="0096781C">
        <w:rPr>
          <w:rStyle w:val="apple-converted-space"/>
          <w:rFonts w:asciiTheme="majorBidi" w:hAnsiTheme="majorBidi" w:cstheme="majorBidi"/>
          <w:color w:val="0D0D0D" w:themeColor="text1" w:themeTint="F2"/>
          <w:sz w:val="28"/>
          <w:szCs w:val="28"/>
        </w:rPr>
        <w:t> </w:t>
      </w:r>
      <w:r w:rsidR="003E04E1" w:rsidRPr="0096781C">
        <w:rPr>
          <w:rFonts w:asciiTheme="majorBidi" w:hAnsiTheme="majorBidi" w:cstheme="majorBidi"/>
          <w:i/>
          <w:iCs/>
          <w:color w:val="0D0D0D" w:themeColor="text1" w:themeTint="F2"/>
          <w:sz w:val="28"/>
          <w:szCs w:val="28"/>
        </w:rPr>
        <w:t>C. tetani</w:t>
      </w:r>
      <w:r w:rsidR="003E04E1" w:rsidRPr="0096781C">
        <w:rPr>
          <w:rStyle w:val="apple-converted-space"/>
          <w:rFonts w:asciiTheme="majorBidi" w:hAnsiTheme="majorBidi" w:cstheme="majorBidi"/>
          <w:color w:val="0D0D0D" w:themeColor="text1" w:themeTint="F2"/>
          <w:sz w:val="28"/>
          <w:szCs w:val="28"/>
        </w:rPr>
        <w:t> </w:t>
      </w:r>
      <w:r w:rsidR="003E04E1" w:rsidRPr="0096781C">
        <w:rPr>
          <w:rFonts w:asciiTheme="majorBidi" w:hAnsiTheme="majorBidi" w:cstheme="majorBidi"/>
          <w:color w:val="0D0D0D" w:themeColor="text1" w:themeTint="F2"/>
          <w:sz w:val="28"/>
          <w:szCs w:val="28"/>
        </w:rPr>
        <w:t>infection.</w:t>
      </w:r>
      <w:r w:rsidR="00AE4AA9" w:rsidRPr="0096781C">
        <w:rPr>
          <w:rFonts w:asciiTheme="majorBidi" w:hAnsiTheme="majorBidi" w:cstheme="majorBidi"/>
          <w:color w:val="0D0D0D" w:themeColor="text1" w:themeTint="F2"/>
          <w:sz w:val="28"/>
          <w:szCs w:val="28"/>
          <w:shd w:val="clear" w:color="auto" w:fill="FFFFFF"/>
        </w:rPr>
        <w:t xml:space="preserve"> Tetanus is an acute, often fatal, disease caused by an exotoxin produced by the bacterium Clostridium tetani. It is characterized by generalized rigidity and convulsive spasms of skeletal muscles. The muscle stiffness usually involves the jaw (lockjaw) and neck and then becomes generalized</w:t>
      </w:r>
    </w:p>
    <w:p w:rsidR="000945B2" w:rsidRPr="00AE4AA9" w:rsidRDefault="000945B2" w:rsidP="000945B2">
      <w:pPr>
        <w:shd w:val="clear" w:color="auto" w:fill="FFFFFF"/>
        <w:bidi w:val="0"/>
        <w:spacing w:before="100" w:beforeAutospacing="1" w:after="24" w:line="336" w:lineRule="atLeast"/>
        <w:ind w:left="360"/>
        <w:jc w:val="both"/>
        <w:rPr>
          <w:rFonts w:asciiTheme="majorBidi" w:hAnsiTheme="majorBidi" w:cstheme="majorBidi"/>
          <w:color w:val="252525"/>
          <w:sz w:val="28"/>
          <w:szCs w:val="28"/>
        </w:rPr>
      </w:pPr>
    </w:p>
    <w:p w:rsidR="000945B2" w:rsidRPr="00E43439" w:rsidRDefault="00645BFB" w:rsidP="00645BFB">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645BFB">
        <w:rPr>
          <w:rFonts w:asciiTheme="majorBidi" w:hAnsiTheme="majorBidi" w:cstheme="majorBidi"/>
          <w:sz w:val="28"/>
          <w:szCs w:val="28"/>
        </w:rPr>
        <w:t xml:space="preserve"> </w:t>
      </w:r>
      <w:r w:rsidRPr="00E43439">
        <w:rPr>
          <w:rFonts w:asciiTheme="majorBidi" w:hAnsiTheme="majorBidi" w:cstheme="majorBidi"/>
          <w:b/>
          <w:bCs/>
          <w:color w:val="0D0D0D" w:themeColor="text1" w:themeTint="F2"/>
          <w:sz w:val="28"/>
          <w:szCs w:val="28"/>
        </w:rPr>
        <w:t>4-</w:t>
      </w:r>
      <w:hyperlink r:id="rId37" w:tooltip="Clostridium sordellii" w:history="1">
        <w:r w:rsidR="003E04E1" w:rsidRPr="00E43439">
          <w:rPr>
            <w:rStyle w:val="Hyperlink"/>
            <w:rFonts w:asciiTheme="majorBidi" w:hAnsiTheme="majorBidi" w:cstheme="majorBidi"/>
            <w:b/>
            <w:bCs/>
            <w:i/>
            <w:iCs/>
            <w:color w:val="0D0D0D" w:themeColor="text1" w:themeTint="F2"/>
            <w:sz w:val="28"/>
            <w:szCs w:val="28"/>
          </w:rPr>
          <w:t>C. sordellii</w:t>
        </w:r>
      </w:hyperlink>
      <w:r w:rsidR="003E04E1" w:rsidRPr="00E43439">
        <w:rPr>
          <w:rStyle w:val="apple-converted-space"/>
          <w:rFonts w:asciiTheme="majorBidi" w:hAnsiTheme="majorBidi" w:cstheme="majorBidi"/>
          <w:color w:val="0D0D0D" w:themeColor="text1" w:themeTint="F2"/>
          <w:sz w:val="28"/>
          <w:szCs w:val="28"/>
        </w:rPr>
        <w:t> </w:t>
      </w:r>
      <w:r w:rsidR="003E04E1" w:rsidRPr="00E43439">
        <w:rPr>
          <w:rFonts w:asciiTheme="majorBidi" w:hAnsiTheme="majorBidi" w:cstheme="majorBidi"/>
          <w:color w:val="0D0D0D" w:themeColor="text1" w:themeTint="F2"/>
          <w:sz w:val="28"/>
          <w:szCs w:val="28"/>
        </w:rPr>
        <w:t xml:space="preserve">can cause a fatal infection in exceptionally rare cases </w:t>
      </w:r>
      <w:r w:rsidRPr="00E43439">
        <w:rPr>
          <w:rFonts w:asciiTheme="majorBidi" w:hAnsiTheme="majorBidi" w:cstheme="majorBidi"/>
          <w:color w:val="0D0D0D" w:themeColor="text1" w:themeTint="F2"/>
          <w:sz w:val="28"/>
          <w:szCs w:val="28"/>
        </w:rPr>
        <w:t xml:space="preserve">  </w:t>
      </w:r>
      <w:r w:rsidR="003E04E1" w:rsidRPr="00E43439">
        <w:rPr>
          <w:rFonts w:asciiTheme="majorBidi" w:hAnsiTheme="majorBidi" w:cstheme="majorBidi"/>
          <w:color w:val="0D0D0D" w:themeColor="text1" w:themeTint="F2"/>
          <w:sz w:val="28"/>
          <w:szCs w:val="28"/>
        </w:rPr>
        <w:t>after medical abortions.</w:t>
      </w:r>
      <w:r w:rsidR="00EF5B34" w:rsidRPr="00E43439">
        <w:rPr>
          <w:rFonts w:asciiTheme="majorBidi" w:hAnsiTheme="majorBidi" w:cstheme="majorBidi"/>
          <w:color w:val="0D0D0D" w:themeColor="text1" w:themeTint="F2"/>
          <w:sz w:val="28"/>
          <w:szCs w:val="28"/>
          <w:rtl/>
        </w:rPr>
        <w:t xml:space="preserve">                                            </w:t>
      </w:r>
      <w:r w:rsidRPr="00E43439">
        <w:rPr>
          <w:rFonts w:asciiTheme="majorBidi" w:hAnsiTheme="majorBidi" w:cstheme="majorBidi"/>
          <w:color w:val="0D0D0D" w:themeColor="text1" w:themeTint="F2"/>
          <w:sz w:val="28"/>
          <w:szCs w:val="28"/>
          <w:rtl/>
        </w:rPr>
        <w:t xml:space="preserve">                        </w:t>
      </w:r>
    </w:p>
    <w:p w:rsidR="00645BFB" w:rsidRPr="00E43439" w:rsidRDefault="00645BFB" w:rsidP="000945B2">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p>
    <w:p w:rsidR="00645BFB" w:rsidRPr="00E43439" w:rsidRDefault="00EF5B34" w:rsidP="00B50186">
      <w:pPr>
        <w:numPr>
          <w:ilvl w:val="0"/>
          <w:numId w:val="3"/>
        </w:numPr>
        <w:shd w:val="clear" w:color="auto" w:fill="FFFFFF"/>
        <w:bidi w:val="0"/>
        <w:spacing w:before="100" w:beforeAutospacing="1" w:after="24" w:line="336" w:lineRule="atLeast"/>
        <w:ind w:left="384"/>
        <w:jc w:val="both"/>
        <w:rPr>
          <w:rFonts w:asciiTheme="majorBidi" w:hAnsiTheme="majorBidi" w:cstheme="majorBidi"/>
          <w:color w:val="0D0D0D" w:themeColor="text1" w:themeTint="F2"/>
          <w:sz w:val="28"/>
          <w:szCs w:val="28"/>
        </w:rPr>
      </w:pPr>
      <w:r w:rsidRPr="00E43439">
        <w:rPr>
          <w:rFonts w:asciiTheme="majorBidi" w:hAnsiTheme="majorBidi" w:cstheme="majorBidi"/>
          <w:b/>
          <w:bCs/>
          <w:color w:val="0D0D0D" w:themeColor="text1" w:themeTint="F2"/>
          <w:sz w:val="28"/>
          <w:szCs w:val="28"/>
          <w:rtl/>
        </w:rPr>
        <w:t xml:space="preserve"> </w:t>
      </w:r>
      <w:r w:rsidR="00645BFB" w:rsidRPr="00E43439">
        <w:rPr>
          <w:rFonts w:asciiTheme="majorBidi" w:hAnsiTheme="majorBidi" w:cstheme="majorBidi"/>
          <w:b/>
          <w:bCs/>
          <w:color w:val="0D0D0D" w:themeColor="text1" w:themeTint="F2"/>
          <w:sz w:val="28"/>
          <w:szCs w:val="28"/>
        </w:rPr>
        <w:t>5-</w:t>
      </w:r>
      <w:hyperlink r:id="rId38" w:tooltip="Clostridium difficile" w:history="1">
        <w:r w:rsidR="00645BFB" w:rsidRPr="00E43439">
          <w:rPr>
            <w:rStyle w:val="Hyperlink"/>
            <w:rFonts w:asciiTheme="majorBidi" w:hAnsiTheme="majorBidi" w:cstheme="majorBidi"/>
            <w:b/>
            <w:bCs/>
            <w:i/>
            <w:iCs/>
            <w:color w:val="0D0D0D" w:themeColor="text1" w:themeTint="F2"/>
            <w:sz w:val="28"/>
            <w:szCs w:val="28"/>
          </w:rPr>
          <w:t>C. difficile</w:t>
        </w:r>
      </w:hyperlink>
      <w:r w:rsidR="00645BFB" w:rsidRPr="00E43439">
        <w:rPr>
          <w:rStyle w:val="apple-converted-space"/>
          <w:rFonts w:asciiTheme="majorBidi" w:hAnsiTheme="majorBidi" w:cstheme="majorBidi"/>
          <w:color w:val="0D0D0D" w:themeColor="text1" w:themeTint="F2"/>
          <w:sz w:val="28"/>
          <w:szCs w:val="28"/>
        </w:rPr>
        <w:t> </w:t>
      </w:r>
      <w:r w:rsidR="00645BFB" w:rsidRPr="00E43439">
        <w:rPr>
          <w:rFonts w:asciiTheme="majorBidi" w:hAnsiTheme="majorBidi" w:cstheme="majorBidi"/>
          <w:color w:val="0D0D0D" w:themeColor="text1" w:themeTint="F2"/>
          <w:sz w:val="28"/>
          <w:szCs w:val="28"/>
        </w:rPr>
        <w:t>can flourish(increase) when other</w:t>
      </w:r>
      <w:r w:rsidR="00645BFB" w:rsidRPr="00E43439">
        <w:rPr>
          <w:rStyle w:val="apple-converted-space"/>
          <w:rFonts w:asciiTheme="majorBidi" w:hAnsiTheme="majorBidi" w:cstheme="majorBidi"/>
          <w:color w:val="0D0D0D" w:themeColor="text1" w:themeTint="F2"/>
          <w:sz w:val="28"/>
          <w:szCs w:val="28"/>
        </w:rPr>
        <w:t> </w:t>
      </w:r>
      <w:hyperlink r:id="rId39" w:tooltip="Gut flora" w:history="1">
        <w:r w:rsidR="00645BFB" w:rsidRPr="00E43439">
          <w:rPr>
            <w:rStyle w:val="Hyperlink"/>
            <w:rFonts w:asciiTheme="majorBidi" w:hAnsiTheme="majorBidi" w:cstheme="majorBidi"/>
            <w:color w:val="0D0D0D" w:themeColor="text1" w:themeTint="F2"/>
            <w:sz w:val="28"/>
            <w:szCs w:val="28"/>
          </w:rPr>
          <w:t>bacteria in the gut</w:t>
        </w:r>
      </w:hyperlink>
      <w:r w:rsidR="00645BFB" w:rsidRPr="00E43439">
        <w:rPr>
          <w:rStyle w:val="apple-converted-space"/>
          <w:rFonts w:asciiTheme="majorBidi" w:hAnsiTheme="majorBidi" w:cstheme="majorBidi"/>
          <w:color w:val="0D0D0D" w:themeColor="text1" w:themeTint="F2"/>
          <w:sz w:val="28"/>
          <w:szCs w:val="28"/>
        </w:rPr>
        <w:t> </w:t>
      </w:r>
      <w:r w:rsidR="00645BFB" w:rsidRPr="00E43439">
        <w:rPr>
          <w:rFonts w:asciiTheme="majorBidi" w:hAnsiTheme="majorBidi" w:cstheme="majorBidi"/>
          <w:color w:val="0D0D0D" w:themeColor="text1" w:themeTint="F2"/>
          <w:sz w:val="28"/>
          <w:szCs w:val="28"/>
        </w:rPr>
        <w:t>are killed during</w:t>
      </w:r>
      <w:r w:rsidR="00645BFB" w:rsidRPr="00E43439">
        <w:rPr>
          <w:rStyle w:val="apple-converted-space"/>
          <w:rFonts w:asciiTheme="majorBidi" w:hAnsiTheme="majorBidi" w:cstheme="majorBidi"/>
          <w:color w:val="0D0D0D" w:themeColor="text1" w:themeTint="F2"/>
          <w:sz w:val="28"/>
          <w:szCs w:val="28"/>
        </w:rPr>
        <w:t> </w:t>
      </w:r>
      <w:hyperlink r:id="rId40" w:tooltip="Antibiotic" w:history="1">
        <w:r w:rsidR="00645BFB" w:rsidRPr="00E43439">
          <w:rPr>
            <w:rStyle w:val="Hyperlink"/>
            <w:rFonts w:asciiTheme="majorBidi" w:hAnsiTheme="majorBidi" w:cstheme="majorBidi"/>
            <w:color w:val="0D0D0D" w:themeColor="text1" w:themeTint="F2"/>
            <w:sz w:val="28"/>
            <w:szCs w:val="28"/>
          </w:rPr>
          <w:t>antibiotic</w:t>
        </w:r>
      </w:hyperlink>
      <w:r w:rsidR="00645BFB" w:rsidRPr="00E43439">
        <w:rPr>
          <w:rStyle w:val="apple-converted-space"/>
          <w:rFonts w:asciiTheme="majorBidi" w:hAnsiTheme="majorBidi" w:cstheme="majorBidi"/>
          <w:color w:val="0D0D0D" w:themeColor="text1" w:themeTint="F2"/>
          <w:sz w:val="28"/>
          <w:szCs w:val="28"/>
        </w:rPr>
        <w:t> </w:t>
      </w:r>
      <w:r w:rsidR="00645BFB" w:rsidRPr="00E43439">
        <w:rPr>
          <w:rFonts w:asciiTheme="majorBidi" w:hAnsiTheme="majorBidi" w:cstheme="majorBidi"/>
          <w:color w:val="0D0D0D" w:themeColor="text1" w:themeTint="F2"/>
          <w:sz w:val="28"/>
          <w:szCs w:val="28"/>
        </w:rPr>
        <w:t>therapy, leading to</w:t>
      </w:r>
      <w:r w:rsidR="00645BFB" w:rsidRPr="00E43439">
        <w:rPr>
          <w:rStyle w:val="apple-converted-space"/>
          <w:rFonts w:asciiTheme="majorBidi" w:hAnsiTheme="majorBidi" w:cstheme="majorBidi"/>
          <w:color w:val="0D0D0D" w:themeColor="text1" w:themeTint="F2"/>
          <w:sz w:val="28"/>
          <w:szCs w:val="28"/>
        </w:rPr>
        <w:t> </w:t>
      </w:r>
      <w:hyperlink r:id="rId41" w:tooltip="Pseudomembranous colitis" w:history="1">
        <w:r w:rsidR="00645BFB" w:rsidRPr="00E43439">
          <w:rPr>
            <w:rStyle w:val="Hyperlink"/>
            <w:rFonts w:asciiTheme="majorBidi" w:hAnsiTheme="majorBidi" w:cstheme="majorBidi"/>
            <w:color w:val="0D0D0D" w:themeColor="text1" w:themeTint="F2"/>
            <w:sz w:val="28"/>
            <w:szCs w:val="28"/>
          </w:rPr>
          <w:t>pseudomembranous colitis</w:t>
        </w:r>
      </w:hyperlink>
      <w:r w:rsidR="00645BFB" w:rsidRPr="00E43439">
        <w:rPr>
          <w:rStyle w:val="apple-converted-space"/>
          <w:rFonts w:asciiTheme="majorBidi" w:hAnsiTheme="majorBidi" w:cstheme="majorBidi"/>
          <w:color w:val="0D0D0D" w:themeColor="text1" w:themeTint="F2"/>
          <w:sz w:val="28"/>
          <w:szCs w:val="28"/>
        </w:rPr>
        <w:t> </w:t>
      </w:r>
      <w:r w:rsidR="00645BFB" w:rsidRPr="00E43439">
        <w:rPr>
          <w:rFonts w:asciiTheme="majorBidi" w:hAnsiTheme="majorBidi" w:cstheme="majorBidi"/>
          <w:color w:val="0D0D0D" w:themeColor="text1" w:themeTint="F2"/>
          <w:sz w:val="28"/>
          <w:szCs w:val="28"/>
        </w:rPr>
        <w:t>(a cause of antibiotic-associated diarrhea).</w:t>
      </w:r>
      <w:r w:rsidR="00B50186" w:rsidRPr="00E43439">
        <w:rPr>
          <w:rFonts w:asciiTheme="majorBidi" w:hAnsiTheme="majorBidi" w:cstheme="majorBidi"/>
          <w:color w:val="0D0D0D" w:themeColor="text1" w:themeTint="F2"/>
          <w:sz w:val="28"/>
          <w:szCs w:val="28"/>
        </w:rPr>
        <w:t xml:space="preserve"> </w:t>
      </w:r>
    </w:p>
    <w:p w:rsidR="00E82B47" w:rsidRDefault="001A7235" w:rsidP="001A7235">
      <w:pPr>
        <w:shd w:val="clear" w:color="auto" w:fill="FFFFFF"/>
        <w:bidi w:val="0"/>
        <w:spacing w:before="100" w:beforeAutospacing="1" w:after="24" w:line="336" w:lineRule="atLeast"/>
        <w:jc w:val="both"/>
        <w:rPr>
          <w:lang w:bidi="ar-IQ"/>
        </w:rPr>
      </w:pPr>
      <w:r w:rsidRPr="00FC538D">
        <w:rPr>
          <w:rFonts w:asciiTheme="majorBidi" w:hAnsiTheme="majorBidi" w:cstheme="majorBidi"/>
          <w:color w:val="0D0D0D" w:themeColor="text1" w:themeTint="F2"/>
          <w:sz w:val="28"/>
          <w:szCs w:val="28"/>
        </w:rPr>
        <w:t>One of the most common types of Clostridia infections is called Clostridium difficile or C. difficile. It is the most common nosocomial infection (infection acquired in a hospital, nursing home, or other medical</w:t>
      </w:r>
      <w:r w:rsidRPr="001E7C5A">
        <w:rPr>
          <w:rFonts w:asciiTheme="majorBidi" w:hAnsiTheme="majorBidi" w:cstheme="majorBidi"/>
          <w:sz w:val="28"/>
          <w:szCs w:val="28"/>
        </w:rPr>
        <w:t xml:space="preserve"> facility) and nosocomial cause of death</w:t>
      </w:r>
      <w:r w:rsidR="0005470B">
        <w:rPr>
          <w:rFonts w:asciiTheme="majorBidi" w:hAnsiTheme="majorBidi" w:cstheme="majorBidi"/>
          <w:sz w:val="28"/>
          <w:szCs w:val="28"/>
        </w:rPr>
        <w:t>.</w:t>
      </w:r>
      <w:r w:rsidR="0005470B" w:rsidRPr="0005470B">
        <w:rPr>
          <w:rFonts w:asciiTheme="majorBidi" w:hAnsiTheme="majorBidi" w:cstheme="majorBidi"/>
          <w:sz w:val="28"/>
          <w:szCs w:val="28"/>
        </w:rPr>
        <w:t xml:space="preserve"> </w:t>
      </w:r>
      <w:r w:rsidR="0005470B" w:rsidRPr="001E7C5A">
        <w:rPr>
          <w:rFonts w:asciiTheme="majorBidi" w:hAnsiTheme="majorBidi" w:cstheme="majorBidi"/>
          <w:sz w:val="28"/>
          <w:szCs w:val="28"/>
        </w:rPr>
        <w:t>Infants lack receptors on the mucosa surfaces of the intestine that bind Clostridia so they do not have severe symptoms even when colonized</w:t>
      </w:r>
    </w:p>
    <w:p w:rsidR="00115C70" w:rsidRDefault="00115C70" w:rsidP="005D7518">
      <w:pPr>
        <w:pStyle w:val="a3"/>
        <w:spacing w:before="150" w:beforeAutospacing="0" w:after="150" w:afterAutospacing="0" w:line="312" w:lineRule="atLeast"/>
        <w:rPr>
          <w:rStyle w:val="a6"/>
          <w:rFonts w:asciiTheme="majorBidi" w:hAnsiTheme="majorBidi" w:cstheme="majorBidi"/>
          <w:color w:val="000000"/>
          <w:sz w:val="28"/>
          <w:szCs w:val="28"/>
          <w:u w:val="single"/>
        </w:rPr>
      </w:pPr>
    </w:p>
    <w:p w:rsidR="00115C70" w:rsidRDefault="00115C70" w:rsidP="005D7518">
      <w:pPr>
        <w:pStyle w:val="a3"/>
        <w:spacing w:before="150" w:beforeAutospacing="0" w:after="150" w:afterAutospacing="0" w:line="312" w:lineRule="atLeast"/>
        <w:rPr>
          <w:rStyle w:val="a6"/>
          <w:rFonts w:asciiTheme="majorBidi" w:hAnsiTheme="majorBidi" w:cstheme="majorBidi"/>
          <w:color w:val="000000"/>
          <w:sz w:val="28"/>
          <w:szCs w:val="28"/>
          <w:u w:val="single"/>
        </w:rPr>
      </w:pPr>
    </w:p>
    <w:p w:rsidR="00115C70" w:rsidRDefault="00115C70" w:rsidP="005D7518">
      <w:pPr>
        <w:pStyle w:val="a3"/>
        <w:spacing w:before="150" w:beforeAutospacing="0" w:after="150" w:afterAutospacing="0" w:line="312" w:lineRule="atLeast"/>
        <w:rPr>
          <w:rStyle w:val="a6"/>
          <w:rFonts w:asciiTheme="majorBidi" w:hAnsiTheme="majorBidi" w:cstheme="majorBidi"/>
          <w:color w:val="000000"/>
          <w:sz w:val="28"/>
          <w:szCs w:val="28"/>
          <w:u w:val="single"/>
        </w:rPr>
      </w:pPr>
    </w:p>
    <w:p w:rsidR="00115C70" w:rsidRDefault="00115C70" w:rsidP="005D7518">
      <w:pPr>
        <w:pStyle w:val="a3"/>
        <w:spacing w:before="150" w:beforeAutospacing="0" w:after="150" w:afterAutospacing="0" w:line="312" w:lineRule="atLeast"/>
        <w:rPr>
          <w:rStyle w:val="a6"/>
          <w:rFonts w:asciiTheme="majorBidi" w:hAnsiTheme="majorBidi" w:cstheme="majorBidi"/>
          <w:color w:val="000000"/>
          <w:sz w:val="28"/>
          <w:szCs w:val="28"/>
          <w:u w:val="single"/>
        </w:rPr>
      </w:pPr>
    </w:p>
    <w:p w:rsidR="00115C70" w:rsidRDefault="00115C70" w:rsidP="005D7518">
      <w:pPr>
        <w:pStyle w:val="a3"/>
        <w:spacing w:before="150" w:beforeAutospacing="0" w:after="150" w:afterAutospacing="0" w:line="312" w:lineRule="atLeast"/>
        <w:rPr>
          <w:rStyle w:val="a6"/>
          <w:rFonts w:asciiTheme="majorBidi" w:hAnsiTheme="majorBidi" w:cstheme="majorBidi"/>
          <w:color w:val="000000"/>
          <w:sz w:val="28"/>
          <w:szCs w:val="28"/>
          <w:u w:val="single"/>
        </w:rPr>
      </w:pPr>
    </w:p>
    <w:p w:rsidR="005D7518" w:rsidRDefault="005D7518" w:rsidP="005D7518">
      <w:pPr>
        <w:pStyle w:val="a3"/>
        <w:spacing w:before="150" w:beforeAutospacing="0" w:after="150" w:afterAutospacing="0" w:line="312" w:lineRule="atLeast"/>
        <w:rPr>
          <w:rFonts w:asciiTheme="majorBidi" w:hAnsiTheme="majorBidi" w:cstheme="majorBidi"/>
          <w:color w:val="000000"/>
          <w:sz w:val="28"/>
          <w:szCs w:val="28"/>
        </w:rPr>
      </w:pPr>
      <w:r w:rsidRPr="00E927F1">
        <w:rPr>
          <w:rStyle w:val="a6"/>
          <w:rFonts w:asciiTheme="majorBidi" w:hAnsiTheme="majorBidi" w:cstheme="majorBidi"/>
          <w:color w:val="000000"/>
          <w:sz w:val="28"/>
          <w:szCs w:val="28"/>
          <w:u w:val="single"/>
        </w:rPr>
        <w:t>MODE OF TRANSMISSION</w:t>
      </w:r>
      <w:r w:rsidRPr="005D7518">
        <w:rPr>
          <w:rFonts w:asciiTheme="majorBidi" w:hAnsiTheme="majorBidi" w:cstheme="majorBidi"/>
          <w:color w:val="000000"/>
          <w:sz w:val="28"/>
          <w:szCs w:val="28"/>
        </w:rPr>
        <w:t>:</w:t>
      </w:r>
    </w:p>
    <w:p w:rsidR="005D7518" w:rsidRDefault="005D7518" w:rsidP="005D7518">
      <w:pPr>
        <w:pStyle w:val="a3"/>
        <w:spacing w:before="150" w:beforeAutospacing="0" w:after="150" w:afterAutospacing="0" w:line="312" w:lineRule="atLeast"/>
        <w:rPr>
          <w:rFonts w:ascii="Verdana" w:hAnsi="Verdana"/>
          <w:color w:val="000000"/>
          <w:sz w:val="20"/>
          <w:szCs w:val="20"/>
        </w:rPr>
      </w:pPr>
      <w:r w:rsidRPr="005D7518">
        <w:rPr>
          <w:rFonts w:asciiTheme="majorBidi" w:hAnsiTheme="majorBidi" w:cstheme="majorBidi"/>
          <w:color w:val="000000"/>
          <w:sz w:val="28"/>
          <w:szCs w:val="28"/>
        </w:rPr>
        <w:t xml:space="preserve"> Contamination of wound sites and breaches in gastrointestinal tract; spontaneous cases can also occur</w:t>
      </w:r>
      <w:r>
        <w:rPr>
          <w:rStyle w:val="apple-converted-space"/>
          <w:rFonts w:ascii="Verdana" w:hAnsi="Verdana"/>
          <w:color w:val="000000"/>
          <w:sz w:val="20"/>
          <w:szCs w:val="20"/>
        </w:rPr>
        <w:t> </w:t>
      </w:r>
    </w:p>
    <w:p w:rsidR="00E82B47" w:rsidRDefault="00E82B47" w:rsidP="00E82B47">
      <w:pPr>
        <w:bidi w:val="0"/>
        <w:rPr>
          <w:rtl/>
          <w:lang w:bidi="ar-IQ"/>
        </w:rPr>
      </w:pPr>
    </w:p>
    <w:p w:rsidR="00E82B47" w:rsidRPr="00E927F1" w:rsidRDefault="00E82B47" w:rsidP="003C3612">
      <w:pPr>
        <w:pStyle w:val="2"/>
        <w:pBdr>
          <w:bottom w:val="single" w:sz="6" w:space="0" w:color="CCCCCC"/>
        </w:pBdr>
        <w:shd w:val="clear" w:color="auto" w:fill="FFFFFF"/>
        <w:spacing w:before="0" w:beforeAutospacing="0" w:after="0" w:afterAutospacing="0"/>
        <w:ind w:right="225"/>
        <w:jc w:val="both"/>
        <w:rPr>
          <w:rFonts w:asciiTheme="majorBidi" w:hAnsiTheme="majorBidi" w:cstheme="majorBidi"/>
          <w:caps/>
          <w:color w:val="0D0D0D" w:themeColor="text1" w:themeTint="F2"/>
          <w:sz w:val="28"/>
          <w:szCs w:val="28"/>
          <w:u w:val="single"/>
        </w:rPr>
      </w:pPr>
      <w:bookmarkStart w:id="0" w:name="t4"/>
      <w:r w:rsidRPr="00E927F1">
        <w:rPr>
          <w:rFonts w:asciiTheme="majorBidi" w:hAnsiTheme="majorBidi" w:cstheme="majorBidi"/>
          <w:caps/>
          <w:color w:val="0D0D0D" w:themeColor="text1" w:themeTint="F2"/>
          <w:sz w:val="28"/>
          <w:szCs w:val="28"/>
          <w:u w:val="single"/>
        </w:rPr>
        <w:t>L</w:t>
      </w:r>
      <w:bookmarkEnd w:id="0"/>
      <w:r w:rsidRPr="00E927F1">
        <w:rPr>
          <w:rFonts w:asciiTheme="majorBidi" w:hAnsiTheme="majorBidi" w:cstheme="majorBidi"/>
          <w:caps/>
          <w:color w:val="0D0D0D" w:themeColor="text1" w:themeTint="F2"/>
          <w:sz w:val="28"/>
          <w:szCs w:val="28"/>
          <w:u w:val="single"/>
        </w:rPr>
        <w:t>ABORATORY DIAGNOSIS</w:t>
      </w:r>
      <w:r w:rsidR="00E927F1">
        <w:rPr>
          <w:rFonts w:asciiTheme="majorBidi" w:hAnsiTheme="majorBidi" w:cstheme="majorBidi"/>
          <w:caps/>
          <w:color w:val="0D0D0D" w:themeColor="text1" w:themeTint="F2"/>
          <w:sz w:val="28"/>
          <w:szCs w:val="28"/>
          <w:u w:val="single"/>
        </w:rPr>
        <w:t>:</w:t>
      </w:r>
    </w:p>
    <w:p w:rsidR="00B636C8" w:rsidRPr="00BE6305" w:rsidRDefault="00E82B47" w:rsidP="0038661E">
      <w:pPr>
        <w:bidi w:val="0"/>
        <w:jc w:val="both"/>
        <w:rPr>
          <w:rFonts w:asciiTheme="majorBidi" w:hAnsiTheme="majorBidi" w:cstheme="majorBidi"/>
          <w:color w:val="0D0D0D" w:themeColor="text1" w:themeTint="F2"/>
          <w:sz w:val="28"/>
          <w:szCs w:val="28"/>
          <w:rtl/>
          <w:lang w:bidi="ar-IQ"/>
        </w:rPr>
      </w:pPr>
      <w:r w:rsidRPr="00E82B47">
        <w:rPr>
          <w:rFonts w:asciiTheme="majorBidi" w:hAnsiTheme="majorBidi" w:cstheme="majorBidi"/>
          <w:color w:val="0D0D0D" w:themeColor="text1" w:themeTint="F2"/>
          <w:sz w:val="28"/>
          <w:szCs w:val="28"/>
        </w:rPr>
        <w:t>Isolation of </w:t>
      </w:r>
      <w:r w:rsidRPr="00E82B47">
        <w:rPr>
          <w:rStyle w:val="a9"/>
          <w:rFonts w:asciiTheme="majorBidi" w:hAnsiTheme="majorBidi" w:cstheme="majorBidi"/>
          <w:color w:val="0D0D0D" w:themeColor="text1" w:themeTint="F2"/>
          <w:sz w:val="28"/>
          <w:szCs w:val="28"/>
        </w:rPr>
        <w:t>Clostridia</w:t>
      </w:r>
      <w:r w:rsidRPr="00E82B47">
        <w:rPr>
          <w:rFonts w:asciiTheme="majorBidi" w:hAnsiTheme="majorBidi" w:cstheme="majorBidi"/>
          <w:color w:val="0D0D0D" w:themeColor="text1" w:themeTint="F2"/>
          <w:sz w:val="28"/>
          <w:szCs w:val="28"/>
        </w:rPr>
        <w:t> from wound, pus, blood or faeces, along with toxin and serological assays aid in the diagnosis of clostridial infections. Clinical diagnosis is especially important in infections such as gas gangrene in which demonstration of clostridial myonecrosis is critical in the diagnosis</w:t>
      </w:r>
    </w:p>
    <w:p w:rsidR="00BE6305" w:rsidRDefault="00BE6305" w:rsidP="00BE6305">
      <w:pPr>
        <w:bidi w:val="0"/>
        <w:jc w:val="both"/>
        <w:rPr>
          <w:rStyle w:val="a9"/>
          <w:rFonts w:asciiTheme="majorBidi" w:hAnsiTheme="majorBidi" w:cstheme="majorBidi"/>
          <w:color w:val="0D0D0D" w:themeColor="text1" w:themeTint="F2"/>
          <w:sz w:val="28"/>
          <w:szCs w:val="28"/>
        </w:rPr>
      </w:pPr>
      <w:r w:rsidRPr="00E927F1">
        <w:rPr>
          <w:rFonts w:asciiTheme="majorBidi" w:hAnsiTheme="majorBidi" w:cstheme="majorBidi"/>
          <w:b/>
          <w:bCs/>
          <w:color w:val="000000"/>
          <w:sz w:val="32"/>
          <w:szCs w:val="32"/>
          <w:u w:val="single"/>
        </w:rPr>
        <w:t>Treatment</w:t>
      </w:r>
      <w:r>
        <w:rPr>
          <w:rStyle w:val="a9"/>
          <w:rFonts w:asciiTheme="majorBidi" w:hAnsiTheme="majorBidi" w:cstheme="majorBidi"/>
          <w:color w:val="0D0D0D" w:themeColor="text1" w:themeTint="F2"/>
          <w:sz w:val="28"/>
          <w:szCs w:val="28"/>
        </w:rPr>
        <w:t>:</w:t>
      </w:r>
    </w:p>
    <w:p w:rsidR="00645BFB" w:rsidRPr="00BE6305" w:rsidRDefault="00BE6305" w:rsidP="00BE6305">
      <w:pPr>
        <w:bidi w:val="0"/>
        <w:jc w:val="both"/>
        <w:rPr>
          <w:rFonts w:asciiTheme="majorBidi" w:hAnsiTheme="majorBidi" w:cstheme="majorBidi"/>
          <w:i/>
          <w:iCs/>
          <w:color w:val="0D0D0D" w:themeColor="text1" w:themeTint="F2"/>
          <w:sz w:val="28"/>
          <w:szCs w:val="28"/>
          <w:rtl/>
        </w:rPr>
      </w:pPr>
      <w:r w:rsidRPr="00931600">
        <w:rPr>
          <w:rStyle w:val="a9"/>
          <w:rFonts w:asciiTheme="majorBidi" w:hAnsiTheme="majorBidi" w:cstheme="majorBidi"/>
          <w:color w:val="0D0D0D" w:themeColor="text1" w:themeTint="F2"/>
          <w:sz w:val="28"/>
          <w:szCs w:val="28"/>
        </w:rPr>
        <w:t xml:space="preserve"> </w:t>
      </w:r>
      <w:r w:rsidR="00B636C8" w:rsidRPr="00931600">
        <w:rPr>
          <w:rStyle w:val="a9"/>
          <w:rFonts w:asciiTheme="majorBidi" w:hAnsiTheme="majorBidi" w:cstheme="majorBidi"/>
          <w:color w:val="0D0D0D" w:themeColor="text1" w:themeTint="F2"/>
          <w:sz w:val="28"/>
          <w:szCs w:val="28"/>
        </w:rPr>
        <w:t>C. perfringens</w:t>
      </w:r>
      <w:r w:rsidR="00B636C8" w:rsidRPr="00931600">
        <w:rPr>
          <w:rFonts w:asciiTheme="majorBidi" w:hAnsiTheme="majorBidi" w:cstheme="majorBidi"/>
          <w:color w:val="0D0D0D" w:themeColor="text1" w:themeTint="F2"/>
          <w:sz w:val="28"/>
          <w:szCs w:val="28"/>
        </w:rPr>
        <w:t>, as well as most other </w:t>
      </w:r>
      <w:r w:rsidR="00B636C8" w:rsidRPr="00931600">
        <w:rPr>
          <w:rStyle w:val="a9"/>
          <w:rFonts w:asciiTheme="majorBidi" w:hAnsiTheme="majorBidi" w:cstheme="majorBidi"/>
          <w:color w:val="0D0D0D" w:themeColor="text1" w:themeTint="F2"/>
          <w:sz w:val="28"/>
          <w:szCs w:val="28"/>
        </w:rPr>
        <w:t>Clostridium</w:t>
      </w:r>
      <w:r w:rsidR="00B636C8" w:rsidRPr="00931600">
        <w:rPr>
          <w:rFonts w:asciiTheme="majorBidi" w:hAnsiTheme="majorBidi" w:cstheme="majorBidi"/>
          <w:color w:val="0D0D0D" w:themeColor="text1" w:themeTint="F2"/>
          <w:sz w:val="28"/>
          <w:szCs w:val="28"/>
        </w:rPr>
        <w:t> spp. are generally, but not universally susceptible to penicillin-G, amoxicillin, ticarcillin, cephalosporins, chloramphenicol</w:t>
      </w:r>
    </w:p>
    <w:sectPr w:rsidR="00645BFB" w:rsidRPr="00BE6305" w:rsidSect="00D17033">
      <w:headerReference w:type="even" r:id="rId42"/>
      <w:headerReference w:type="default" r:id="rId43"/>
      <w:footerReference w:type="even" r:id="rId44"/>
      <w:footerReference w:type="default" r:id="rId45"/>
      <w:headerReference w:type="first" r:id="rId46"/>
      <w:footerReference w:type="first" r:id="rId4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F46" w:rsidRDefault="00022F46" w:rsidP="000C668E">
      <w:pPr>
        <w:spacing w:after="0" w:line="240" w:lineRule="auto"/>
      </w:pPr>
      <w:r>
        <w:separator/>
      </w:r>
    </w:p>
  </w:endnote>
  <w:endnote w:type="continuationSeparator" w:id="1">
    <w:p w:rsidR="00022F46" w:rsidRDefault="00022F46" w:rsidP="000C66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64" w:rsidRDefault="00AE606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64" w:rsidRDefault="00AE606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64" w:rsidRDefault="00AE606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F46" w:rsidRDefault="00022F46" w:rsidP="000C668E">
      <w:pPr>
        <w:spacing w:after="0" w:line="240" w:lineRule="auto"/>
      </w:pPr>
      <w:r>
        <w:separator/>
      </w:r>
    </w:p>
  </w:footnote>
  <w:footnote w:type="continuationSeparator" w:id="1">
    <w:p w:rsidR="00022F46" w:rsidRDefault="00022F46" w:rsidP="000C66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64" w:rsidRDefault="00AE606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F40" w:rsidRDefault="00BE4F40" w:rsidP="00BE4F40">
    <w:pPr>
      <w:pStyle w:val="a4"/>
      <w:rPr>
        <w:rFonts w:asciiTheme="majorBidi" w:hAnsiTheme="majorBidi" w:cstheme="majorBidi"/>
        <w:b/>
        <w:bCs/>
        <w:sz w:val="24"/>
        <w:szCs w:val="24"/>
        <w:rtl/>
        <w:lang w:bidi="ar-IQ"/>
      </w:rPr>
    </w:pPr>
    <w:r>
      <w:rPr>
        <w:rFonts w:asciiTheme="majorBidi" w:hAnsiTheme="majorBidi" w:cstheme="majorBidi"/>
        <w:b/>
        <w:bCs/>
        <w:sz w:val="24"/>
        <w:szCs w:val="24"/>
        <w:lang w:bidi="ar-IQ"/>
      </w:rPr>
      <w:t>D. Faten a. Kadhim</w:t>
    </w:r>
  </w:p>
  <w:p w:rsidR="00702F15" w:rsidRPr="00702F15" w:rsidRDefault="00BE4F40" w:rsidP="00BE4F40">
    <w:pPr>
      <w:pStyle w:val="a4"/>
      <w:tabs>
        <w:tab w:val="left" w:pos="3206"/>
      </w:tabs>
      <w:rPr>
        <w:rFonts w:asciiTheme="majorBidi" w:hAnsiTheme="majorBidi" w:cstheme="majorBidi"/>
        <w:b/>
        <w:bCs/>
        <w:sz w:val="28"/>
        <w:szCs w:val="28"/>
        <w:lang w:bidi="ar-IQ"/>
      </w:rPr>
    </w:pPr>
    <w:r>
      <w:rPr>
        <w:rFonts w:asciiTheme="majorBidi" w:hAnsiTheme="majorBidi" w:cstheme="majorBidi"/>
        <w:b/>
        <w:bCs/>
        <w:sz w:val="28"/>
        <w:szCs w:val="28"/>
        <w:rtl/>
        <w:lang w:bidi="ar-IQ"/>
      </w:rPr>
      <w:tab/>
    </w:r>
    <w:r>
      <w:rPr>
        <w:rFonts w:asciiTheme="majorBidi" w:hAnsiTheme="majorBidi" w:cstheme="majorBidi" w:hint="cs"/>
        <w:b/>
        <w:bCs/>
        <w:sz w:val="28"/>
        <w:szCs w:val="28"/>
        <w:rtl/>
        <w:lang w:bidi="ar-IQ"/>
      </w:rPr>
      <w:t xml:space="preserve">    </w:t>
    </w:r>
    <w:r>
      <w:rPr>
        <w:rFonts w:asciiTheme="majorBidi" w:hAnsiTheme="majorBidi" w:cstheme="majorBidi"/>
        <w:b/>
        <w:bCs/>
        <w:sz w:val="28"/>
        <w:szCs w:val="28"/>
        <w:rtl/>
        <w:lang w:bidi="ar-IQ"/>
      </w:rPr>
      <w:tab/>
    </w:r>
    <w:r w:rsidRPr="00BE4F40">
      <w:rPr>
        <w:rFonts w:asciiTheme="majorBidi" w:hAnsiTheme="majorBidi" w:cs="Times New Roman"/>
        <w:b/>
        <w:bCs/>
        <w:noProof/>
        <w:sz w:val="28"/>
        <w:szCs w:val="28"/>
        <w:rtl/>
      </w:rPr>
      <w:drawing>
        <wp:inline distT="0" distB="0" distL="0" distR="0">
          <wp:extent cx="962025" cy="1162050"/>
          <wp:effectExtent l="19050" t="0" r="9525" b="0"/>
          <wp:docPr id="5" name="صورة 1" descr="G:\univ\inpict.jpg"/>
          <wp:cNvGraphicFramePr/>
          <a:graphic xmlns:a="http://schemas.openxmlformats.org/drawingml/2006/main">
            <a:graphicData uri="http://schemas.openxmlformats.org/drawingml/2006/picture">
              <pic:pic xmlns:pic="http://schemas.openxmlformats.org/drawingml/2006/picture">
                <pic:nvPicPr>
                  <pic:cNvPr id="0" name="Picture 2" descr="G:\univ\inpict.jpg"/>
                  <pic:cNvPicPr>
                    <a:picLocks noChangeAspect="1" noChangeArrowheads="1"/>
                  </pic:cNvPicPr>
                </pic:nvPicPr>
                <pic:blipFill>
                  <a:blip r:embed="rId1"/>
                  <a:srcRect/>
                  <a:stretch>
                    <a:fillRect/>
                  </a:stretch>
                </pic:blipFill>
                <pic:spPr bwMode="auto">
                  <a:xfrm>
                    <a:off x="0" y="0"/>
                    <a:ext cx="962025" cy="116205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64" w:rsidRDefault="00AE606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2228"/>
    <w:multiLevelType w:val="multilevel"/>
    <w:tmpl w:val="0F26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5C56754"/>
    <w:multiLevelType w:val="hybridMultilevel"/>
    <w:tmpl w:val="B79A04E4"/>
    <w:lvl w:ilvl="0" w:tplc="192ABC44">
      <w:start w:val="1"/>
      <w:numFmt w:val="bullet"/>
      <w:lvlText w:val="•"/>
      <w:lvlJc w:val="left"/>
      <w:pPr>
        <w:tabs>
          <w:tab w:val="num" w:pos="720"/>
        </w:tabs>
        <w:ind w:left="720" w:hanging="360"/>
      </w:pPr>
      <w:rPr>
        <w:rFonts w:ascii="Times New Roman" w:hAnsi="Times New Roman" w:hint="default"/>
      </w:rPr>
    </w:lvl>
    <w:lvl w:ilvl="1" w:tplc="EF8EDB4A" w:tentative="1">
      <w:start w:val="1"/>
      <w:numFmt w:val="bullet"/>
      <w:lvlText w:val="•"/>
      <w:lvlJc w:val="left"/>
      <w:pPr>
        <w:tabs>
          <w:tab w:val="num" w:pos="1440"/>
        </w:tabs>
        <w:ind w:left="1440" w:hanging="360"/>
      </w:pPr>
      <w:rPr>
        <w:rFonts w:ascii="Times New Roman" w:hAnsi="Times New Roman" w:hint="default"/>
      </w:rPr>
    </w:lvl>
    <w:lvl w:ilvl="2" w:tplc="2C38AD74" w:tentative="1">
      <w:start w:val="1"/>
      <w:numFmt w:val="bullet"/>
      <w:lvlText w:val="•"/>
      <w:lvlJc w:val="left"/>
      <w:pPr>
        <w:tabs>
          <w:tab w:val="num" w:pos="2160"/>
        </w:tabs>
        <w:ind w:left="2160" w:hanging="360"/>
      </w:pPr>
      <w:rPr>
        <w:rFonts w:ascii="Times New Roman" w:hAnsi="Times New Roman" w:hint="default"/>
      </w:rPr>
    </w:lvl>
    <w:lvl w:ilvl="3" w:tplc="EDCA1B1C" w:tentative="1">
      <w:start w:val="1"/>
      <w:numFmt w:val="bullet"/>
      <w:lvlText w:val="•"/>
      <w:lvlJc w:val="left"/>
      <w:pPr>
        <w:tabs>
          <w:tab w:val="num" w:pos="2880"/>
        </w:tabs>
        <w:ind w:left="2880" w:hanging="360"/>
      </w:pPr>
      <w:rPr>
        <w:rFonts w:ascii="Times New Roman" w:hAnsi="Times New Roman" w:hint="default"/>
      </w:rPr>
    </w:lvl>
    <w:lvl w:ilvl="4" w:tplc="555AAD82" w:tentative="1">
      <w:start w:val="1"/>
      <w:numFmt w:val="bullet"/>
      <w:lvlText w:val="•"/>
      <w:lvlJc w:val="left"/>
      <w:pPr>
        <w:tabs>
          <w:tab w:val="num" w:pos="3600"/>
        </w:tabs>
        <w:ind w:left="3600" w:hanging="360"/>
      </w:pPr>
      <w:rPr>
        <w:rFonts w:ascii="Times New Roman" w:hAnsi="Times New Roman" w:hint="default"/>
      </w:rPr>
    </w:lvl>
    <w:lvl w:ilvl="5" w:tplc="E692FE4A" w:tentative="1">
      <w:start w:val="1"/>
      <w:numFmt w:val="bullet"/>
      <w:lvlText w:val="•"/>
      <w:lvlJc w:val="left"/>
      <w:pPr>
        <w:tabs>
          <w:tab w:val="num" w:pos="4320"/>
        </w:tabs>
        <w:ind w:left="4320" w:hanging="360"/>
      </w:pPr>
      <w:rPr>
        <w:rFonts w:ascii="Times New Roman" w:hAnsi="Times New Roman" w:hint="default"/>
      </w:rPr>
    </w:lvl>
    <w:lvl w:ilvl="6" w:tplc="1B96BF7C" w:tentative="1">
      <w:start w:val="1"/>
      <w:numFmt w:val="bullet"/>
      <w:lvlText w:val="•"/>
      <w:lvlJc w:val="left"/>
      <w:pPr>
        <w:tabs>
          <w:tab w:val="num" w:pos="5040"/>
        </w:tabs>
        <w:ind w:left="5040" w:hanging="360"/>
      </w:pPr>
      <w:rPr>
        <w:rFonts w:ascii="Times New Roman" w:hAnsi="Times New Roman" w:hint="default"/>
      </w:rPr>
    </w:lvl>
    <w:lvl w:ilvl="7" w:tplc="AC8C2626" w:tentative="1">
      <w:start w:val="1"/>
      <w:numFmt w:val="bullet"/>
      <w:lvlText w:val="•"/>
      <w:lvlJc w:val="left"/>
      <w:pPr>
        <w:tabs>
          <w:tab w:val="num" w:pos="5760"/>
        </w:tabs>
        <w:ind w:left="5760" w:hanging="360"/>
      </w:pPr>
      <w:rPr>
        <w:rFonts w:ascii="Times New Roman" w:hAnsi="Times New Roman" w:hint="default"/>
      </w:rPr>
    </w:lvl>
    <w:lvl w:ilvl="8" w:tplc="E67E22F6" w:tentative="1">
      <w:start w:val="1"/>
      <w:numFmt w:val="bullet"/>
      <w:lvlText w:val="•"/>
      <w:lvlJc w:val="left"/>
      <w:pPr>
        <w:tabs>
          <w:tab w:val="num" w:pos="6480"/>
        </w:tabs>
        <w:ind w:left="6480" w:hanging="360"/>
      </w:pPr>
      <w:rPr>
        <w:rFonts w:ascii="Times New Roman" w:hAnsi="Times New Roman" w:hint="default"/>
      </w:rPr>
    </w:lvl>
  </w:abstractNum>
  <w:abstractNum w:abstractNumId="2">
    <w:nsid w:val="49FF77AC"/>
    <w:multiLevelType w:val="multilevel"/>
    <w:tmpl w:val="A298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A83783E"/>
    <w:multiLevelType w:val="hybridMultilevel"/>
    <w:tmpl w:val="6EFEA450"/>
    <w:lvl w:ilvl="0" w:tplc="247CFBAC">
      <w:start w:val="1"/>
      <w:numFmt w:val="bullet"/>
      <w:lvlText w:val="•"/>
      <w:lvlJc w:val="left"/>
      <w:pPr>
        <w:tabs>
          <w:tab w:val="num" w:pos="720"/>
        </w:tabs>
        <w:ind w:left="720" w:hanging="360"/>
      </w:pPr>
      <w:rPr>
        <w:rFonts w:ascii="Times New Roman" w:hAnsi="Times New Roman" w:hint="default"/>
      </w:rPr>
    </w:lvl>
    <w:lvl w:ilvl="1" w:tplc="7E982DB2">
      <w:start w:val="546"/>
      <w:numFmt w:val="bullet"/>
      <w:lvlText w:val="–"/>
      <w:lvlJc w:val="left"/>
      <w:pPr>
        <w:tabs>
          <w:tab w:val="num" w:pos="1440"/>
        </w:tabs>
        <w:ind w:left="1440" w:hanging="360"/>
      </w:pPr>
      <w:rPr>
        <w:rFonts w:ascii="Times New Roman" w:hAnsi="Times New Roman" w:hint="default"/>
      </w:rPr>
    </w:lvl>
    <w:lvl w:ilvl="2" w:tplc="5A0AA38A">
      <w:start w:val="546"/>
      <w:numFmt w:val="bullet"/>
      <w:lvlText w:val="•"/>
      <w:lvlJc w:val="left"/>
      <w:pPr>
        <w:tabs>
          <w:tab w:val="num" w:pos="2160"/>
        </w:tabs>
        <w:ind w:left="2160" w:hanging="360"/>
      </w:pPr>
      <w:rPr>
        <w:rFonts w:ascii="Times New Roman" w:hAnsi="Times New Roman" w:hint="default"/>
      </w:rPr>
    </w:lvl>
    <w:lvl w:ilvl="3" w:tplc="4DEA7800" w:tentative="1">
      <w:start w:val="1"/>
      <w:numFmt w:val="bullet"/>
      <w:lvlText w:val="•"/>
      <w:lvlJc w:val="left"/>
      <w:pPr>
        <w:tabs>
          <w:tab w:val="num" w:pos="2880"/>
        </w:tabs>
        <w:ind w:left="2880" w:hanging="360"/>
      </w:pPr>
      <w:rPr>
        <w:rFonts w:ascii="Times New Roman" w:hAnsi="Times New Roman" w:hint="default"/>
      </w:rPr>
    </w:lvl>
    <w:lvl w:ilvl="4" w:tplc="2A148C54" w:tentative="1">
      <w:start w:val="1"/>
      <w:numFmt w:val="bullet"/>
      <w:lvlText w:val="•"/>
      <w:lvlJc w:val="left"/>
      <w:pPr>
        <w:tabs>
          <w:tab w:val="num" w:pos="3600"/>
        </w:tabs>
        <w:ind w:left="3600" w:hanging="360"/>
      </w:pPr>
      <w:rPr>
        <w:rFonts w:ascii="Times New Roman" w:hAnsi="Times New Roman" w:hint="default"/>
      </w:rPr>
    </w:lvl>
    <w:lvl w:ilvl="5" w:tplc="FECC60F6" w:tentative="1">
      <w:start w:val="1"/>
      <w:numFmt w:val="bullet"/>
      <w:lvlText w:val="•"/>
      <w:lvlJc w:val="left"/>
      <w:pPr>
        <w:tabs>
          <w:tab w:val="num" w:pos="4320"/>
        </w:tabs>
        <w:ind w:left="4320" w:hanging="360"/>
      </w:pPr>
      <w:rPr>
        <w:rFonts w:ascii="Times New Roman" w:hAnsi="Times New Roman" w:hint="default"/>
      </w:rPr>
    </w:lvl>
    <w:lvl w:ilvl="6" w:tplc="4D60D30C" w:tentative="1">
      <w:start w:val="1"/>
      <w:numFmt w:val="bullet"/>
      <w:lvlText w:val="•"/>
      <w:lvlJc w:val="left"/>
      <w:pPr>
        <w:tabs>
          <w:tab w:val="num" w:pos="5040"/>
        </w:tabs>
        <w:ind w:left="5040" w:hanging="360"/>
      </w:pPr>
      <w:rPr>
        <w:rFonts w:ascii="Times New Roman" w:hAnsi="Times New Roman" w:hint="default"/>
      </w:rPr>
    </w:lvl>
    <w:lvl w:ilvl="7" w:tplc="EE1C4806" w:tentative="1">
      <w:start w:val="1"/>
      <w:numFmt w:val="bullet"/>
      <w:lvlText w:val="•"/>
      <w:lvlJc w:val="left"/>
      <w:pPr>
        <w:tabs>
          <w:tab w:val="num" w:pos="5760"/>
        </w:tabs>
        <w:ind w:left="5760" w:hanging="360"/>
      </w:pPr>
      <w:rPr>
        <w:rFonts w:ascii="Times New Roman" w:hAnsi="Times New Roman" w:hint="default"/>
      </w:rPr>
    </w:lvl>
    <w:lvl w:ilvl="8" w:tplc="9D80D9A0" w:tentative="1">
      <w:start w:val="1"/>
      <w:numFmt w:val="bullet"/>
      <w:lvlText w:val="•"/>
      <w:lvlJc w:val="left"/>
      <w:pPr>
        <w:tabs>
          <w:tab w:val="num" w:pos="6480"/>
        </w:tabs>
        <w:ind w:left="6480" w:hanging="360"/>
      </w:pPr>
      <w:rPr>
        <w:rFonts w:ascii="Times New Roman" w:hAnsi="Times New Roman" w:hint="default"/>
      </w:rPr>
    </w:lvl>
  </w:abstractNum>
  <w:abstractNum w:abstractNumId="4">
    <w:nsid w:val="6D534A7A"/>
    <w:multiLevelType w:val="hybridMultilevel"/>
    <w:tmpl w:val="FFB206A8"/>
    <w:lvl w:ilvl="0" w:tplc="96000CF4">
      <w:start w:val="1"/>
      <w:numFmt w:val="bullet"/>
      <w:lvlText w:val="•"/>
      <w:lvlJc w:val="left"/>
      <w:pPr>
        <w:tabs>
          <w:tab w:val="num" w:pos="720"/>
        </w:tabs>
        <w:ind w:left="720" w:hanging="360"/>
      </w:pPr>
      <w:rPr>
        <w:rFonts w:ascii="Times New Roman" w:hAnsi="Times New Roman" w:hint="default"/>
      </w:rPr>
    </w:lvl>
    <w:lvl w:ilvl="1" w:tplc="3B360BEE" w:tentative="1">
      <w:start w:val="1"/>
      <w:numFmt w:val="bullet"/>
      <w:lvlText w:val="•"/>
      <w:lvlJc w:val="left"/>
      <w:pPr>
        <w:tabs>
          <w:tab w:val="num" w:pos="1440"/>
        </w:tabs>
        <w:ind w:left="1440" w:hanging="360"/>
      </w:pPr>
      <w:rPr>
        <w:rFonts w:ascii="Times New Roman" w:hAnsi="Times New Roman" w:hint="default"/>
      </w:rPr>
    </w:lvl>
    <w:lvl w:ilvl="2" w:tplc="FD5EAE22" w:tentative="1">
      <w:start w:val="1"/>
      <w:numFmt w:val="bullet"/>
      <w:lvlText w:val="•"/>
      <w:lvlJc w:val="left"/>
      <w:pPr>
        <w:tabs>
          <w:tab w:val="num" w:pos="2160"/>
        </w:tabs>
        <w:ind w:left="2160" w:hanging="360"/>
      </w:pPr>
      <w:rPr>
        <w:rFonts w:ascii="Times New Roman" w:hAnsi="Times New Roman" w:hint="default"/>
      </w:rPr>
    </w:lvl>
    <w:lvl w:ilvl="3" w:tplc="EBBC1E8C" w:tentative="1">
      <w:start w:val="1"/>
      <w:numFmt w:val="bullet"/>
      <w:lvlText w:val="•"/>
      <w:lvlJc w:val="left"/>
      <w:pPr>
        <w:tabs>
          <w:tab w:val="num" w:pos="2880"/>
        </w:tabs>
        <w:ind w:left="2880" w:hanging="360"/>
      </w:pPr>
      <w:rPr>
        <w:rFonts w:ascii="Times New Roman" w:hAnsi="Times New Roman" w:hint="default"/>
      </w:rPr>
    </w:lvl>
    <w:lvl w:ilvl="4" w:tplc="45B48516" w:tentative="1">
      <w:start w:val="1"/>
      <w:numFmt w:val="bullet"/>
      <w:lvlText w:val="•"/>
      <w:lvlJc w:val="left"/>
      <w:pPr>
        <w:tabs>
          <w:tab w:val="num" w:pos="3600"/>
        </w:tabs>
        <w:ind w:left="3600" w:hanging="360"/>
      </w:pPr>
      <w:rPr>
        <w:rFonts w:ascii="Times New Roman" w:hAnsi="Times New Roman" w:hint="default"/>
      </w:rPr>
    </w:lvl>
    <w:lvl w:ilvl="5" w:tplc="1B3079D4" w:tentative="1">
      <w:start w:val="1"/>
      <w:numFmt w:val="bullet"/>
      <w:lvlText w:val="•"/>
      <w:lvlJc w:val="left"/>
      <w:pPr>
        <w:tabs>
          <w:tab w:val="num" w:pos="4320"/>
        </w:tabs>
        <w:ind w:left="4320" w:hanging="360"/>
      </w:pPr>
      <w:rPr>
        <w:rFonts w:ascii="Times New Roman" w:hAnsi="Times New Roman" w:hint="default"/>
      </w:rPr>
    </w:lvl>
    <w:lvl w:ilvl="6" w:tplc="326CDBF0" w:tentative="1">
      <w:start w:val="1"/>
      <w:numFmt w:val="bullet"/>
      <w:lvlText w:val="•"/>
      <w:lvlJc w:val="left"/>
      <w:pPr>
        <w:tabs>
          <w:tab w:val="num" w:pos="5040"/>
        </w:tabs>
        <w:ind w:left="5040" w:hanging="360"/>
      </w:pPr>
      <w:rPr>
        <w:rFonts w:ascii="Times New Roman" w:hAnsi="Times New Roman" w:hint="default"/>
      </w:rPr>
    </w:lvl>
    <w:lvl w:ilvl="7" w:tplc="2530FE6E" w:tentative="1">
      <w:start w:val="1"/>
      <w:numFmt w:val="bullet"/>
      <w:lvlText w:val="•"/>
      <w:lvlJc w:val="left"/>
      <w:pPr>
        <w:tabs>
          <w:tab w:val="num" w:pos="5760"/>
        </w:tabs>
        <w:ind w:left="5760" w:hanging="360"/>
      </w:pPr>
      <w:rPr>
        <w:rFonts w:ascii="Times New Roman" w:hAnsi="Times New Roman" w:hint="default"/>
      </w:rPr>
    </w:lvl>
    <w:lvl w:ilvl="8" w:tplc="70A03292" w:tentative="1">
      <w:start w:val="1"/>
      <w:numFmt w:val="bullet"/>
      <w:lvlText w:val="•"/>
      <w:lvlJc w:val="left"/>
      <w:pPr>
        <w:tabs>
          <w:tab w:val="num" w:pos="6480"/>
        </w:tabs>
        <w:ind w:left="6480" w:hanging="360"/>
      </w:pPr>
      <w:rPr>
        <w:rFonts w:ascii="Times New Roman" w:hAnsi="Times New Roman" w:hint="default"/>
      </w:rPr>
    </w:lvl>
  </w:abstractNum>
  <w:abstractNum w:abstractNumId="5">
    <w:nsid w:val="737801C5"/>
    <w:multiLevelType w:val="multilevel"/>
    <w:tmpl w:val="212C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81741"/>
    <w:rsid w:val="0000201F"/>
    <w:rsid w:val="00022F46"/>
    <w:rsid w:val="00027C94"/>
    <w:rsid w:val="0005470B"/>
    <w:rsid w:val="000945B2"/>
    <w:rsid w:val="000C668E"/>
    <w:rsid w:val="000E6575"/>
    <w:rsid w:val="00110474"/>
    <w:rsid w:val="00115C70"/>
    <w:rsid w:val="00143915"/>
    <w:rsid w:val="0019012A"/>
    <w:rsid w:val="00191292"/>
    <w:rsid w:val="001A7235"/>
    <w:rsid w:val="0020370D"/>
    <w:rsid w:val="002442C8"/>
    <w:rsid w:val="0028020B"/>
    <w:rsid w:val="00286309"/>
    <w:rsid w:val="002C4499"/>
    <w:rsid w:val="002C718B"/>
    <w:rsid w:val="002D5DA1"/>
    <w:rsid w:val="003010C5"/>
    <w:rsid w:val="00317337"/>
    <w:rsid w:val="00322997"/>
    <w:rsid w:val="00381741"/>
    <w:rsid w:val="0038661E"/>
    <w:rsid w:val="00391734"/>
    <w:rsid w:val="003B33BF"/>
    <w:rsid w:val="003C3612"/>
    <w:rsid w:val="003E04E1"/>
    <w:rsid w:val="00422E87"/>
    <w:rsid w:val="00435EB2"/>
    <w:rsid w:val="00455F67"/>
    <w:rsid w:val="004623F9"/>
    <w:rsid w:val="004B5907"/>
    <w:rsid w:val="004F529E"/>
    <w:rsid w:val="00510957"/>
    <w:rsid w:val="00513AD7"/>
    <w:rsid w:val="00527E4F"/>
    <w:rsid w:val="00530F1A"/>
    <w:rsid w:val="005921EF"/>
    <w:rsid w:val="005D7518"/>
    <w:rsid w:val="006158F8"/>
    <w:rsid w:val="00645BFB"/>
    <w:rsid w:val="006A01BE"/>
    <w:rsid w:val="006A472C"/>
    <w:rsid w:val="006D5E89"/>
    <w:rsid w:val="00702F15"/>
    <w:rsid w:val="007114ED"/>
    <w:rsid w:val="007359E6"/>
    <w:rsid w:val="0076198B"/>
    <w:rsid w:val="00787908"/>
    <w:rsid w:val="00793236"/>
    <w:rsid w:val="007A146C"/>
    <w:rsid w:val="00834054"/>
    <w:rsid w:val="008563F3"/>
    <w:rsid w:val="00876668"/>
    <w:rsid w:val="008B4B6C"/>
    <w:rsid w:val="008B6AD8"/>
    <w:rsid w:val="008D14CC"/>
    <w:rsid w:val="008F6760"/>
    <w:rsid w:val="00931600"/>
    <w:rsid w:val="0094479A"/>
    <w:rsid w:val="0096781C"/>
    <w:rsid w:val="00997415"/>
    <w:rsid w:val="009C04CC"/>
    <w:rsid w:val="009E186E"/>
    <w:rsid w:val="00A275D2"/>
    <w:rsid w:val="00A56E9A"/>
    <w:rsid w:val="00AE4AA9"/>
    <w:rsid w:val="00AE6064"/>
    <w:rsid w:val="00B27154"/>
    <w:rsid w:val="00B50186"/>
    <w:rsid w:val="00B636C8"/>
    <w:rsid w:val="00B946CC"/>
    <w:rsid w:val="00BE4F40"/>
    <w:rsid w:val="00BE6305"/>
    <w:rsid w:val="00C1310F"/>
    <w:rsid w:val="00CB77C2"/>
    <w:rsid w:val="00D17033"/>
    <w:rsid w:val="00D262B0"/>
    <w:rsid w:val="00D575F2"/>
    <w:rsid w:val="00DA1678"/>
    <w:rsid w:val="00DA4DE1"/>
    <w:rsid w:val="00DC21F0"/>
    <w:rsid w:val="00DD5A95"/>
    <w:rsid w:val="00E34CB7"/>
    <w:rsid w:val="00E37309"/>
    <w:rsid w:val="00E40E9A"/>
    <w:rsid w:val="00E43439"/>
    <w:rsid w:val="00E82B47"/>
    <w:rsid w:val="00E927D1"/>
    <w:rsid w:val="00E927F1"/>
    <w:rsid w:val="00E95446"/>
    <w:rsid w:val="00E96D18"/>
    <w:rsid w:val="00EA6AF9"/>
    <w:rsid w:val="00EB298E"/>
    <w:rsid w:val="00EC300F"/>
    <w:rsid w:val="00EF5B34"/>
    <w:rsid w:val="00F01239"/>
    <w:rsid w:val="00F37F52"/>
    <w:rsid w:val="00FA1A45"/>
    <w:rsid w:val="00FA289A"/>
    <w:rsid w:val="00FC538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0C5"/>
    <w:pPr>
      <w:bidi/>
    </w:pPr>
  </w:style>
  <w:style w:type="paragraph" w:styleId="2">
    <w:name w:val="heading 2"/>
    <w:basedOn w:val="a"/>
    <w:link w:val="2Char"/>
    <w:uiPriority w:val="9"/>
    <w:qFormat/>
    <w:rsid w:val="0019129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B636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010C5"/>
  </w:style>
  <w:style w:type="character" w:styleId="Hyperlink">
    <w:name w:val="Hyperlink"/>
    <w:basedOn w:val="a0"/>
    <w:uiPriority w:val="99"/>
    <w:semiHidden/>
    <w:unhideWhenUsed/>
    <w:rsid w:val="003010C5"/>
    <w:rPr>
      <w:color w:val="0000FF"/>
      <w:u w:val="single"/>
    </w:rPr>
  </w:style>
  <w:style w:type="paragraph" w:styleId="a3">
    <w:name w:val="Normal (Web)"/>
    <w:basedOn w:val="a"/>
    <w:uiPriority w:val="99"/>
    <w:unhideWhenUsed/>
    <w:rsid w:val="003010C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عنوان 2 Char"/>
    <w:basedOn w:val="a0"/>
    <w:link w:val="2"/>
    <w:uiPriority w:val="9"/>
    <w:rsid w:val="00191292"/>
    <w:rPr>
      <w:rFonts w:ascii="Times New Roman" w:eastAsia="Times New Roman" w:hAnsi="Times New Roman" w:cs="Times New Roman"/>
      <w:b/>
      <w:bCs/>
      <w:sz w:val="36"/>
      <w:szCs w:val="36"/>
    </w:rPr>
  </w:style>
  <w:style w:type="paragraph" w:styleId="a4">
    <w:name w:val="header"/>
    <w:basedOn w:val="a"/>
    <w:link w:val="Char"/>
    <w:uiPriority w:val="99"/>
    <w:semiHidden/>
    <w:unhideWhenUsed/>
    <w:rsid w:val="000C668E"/>
    <w:pPr>
      <w:tabs>
        <w:tab w:val="center" w:pos="4153"/>
        <w:tab w:val="right" w:pos="8306"/>
      </w:tabs>
      <w:spacing w:after="0" w:line="240" w:lineRule="auto"/>
    </w:pPr>
  </w:style>
  <w:style w:type="character" w:customStyle="1" w:styleId="Char">
    <w:name w:val="رأس صفحة Char"/>
    <w:basedOn w:val="a0"/>
    <w:link w:val="a4"/>
    <w:uiPriority w:val="99"/>
    <w:semiHidden/>
    <w:rsid w:val="000C668E"/>
  </w:style>
  <w:style w:type="paragraph" w:styleId="a5">
    <w:name w:val="footer"/>
    <w:basedOn w:val="a"/>
    <w:link w:val="Char0"/>
    <w:uiPriority w:val="99"/>
    <w:semiHidden/>
    <w:unhideWhenUsed/>
    <w:rsid w:val="000C668E"/>
    <w:pPr>
      <w:tabs>
        <w:tab w:val="center" w:pos="4153"/>
        <w:tab w:val="right" w:pos="8306"/>
      </w:tabs>
      <w:spacing w:after="0" w:line="240" w:lineRule="auto"/>
    </w:pPr>
  </w:style>
  <w:style w:type="character" w:customStyle="1" w:styleId="Char0">
    <w:name w:val="تذييل صفحة Char"/>
    <w:basedOn w:val="a0"/>
    <w:link w:val="a5"/>
    <w:uiPriority w:val="99"/>
    <w:semiHidden/>
    <w:rsid w:val="000C668E"/>
  </w:style>
  <w:style w:type="character" w:styleId="a6">
    <w:name w:val="Strong"/>
    <w:basedOn w:val="a0"/>
    <w:uiPriority w:val="22"/>
    <w:qFormat/>
    <w:rsid w:val="006D5E89"/>
    <w:rPr>
      <w:b/>
      <w:bCs/>
    </w:rPr>
  </w:style>
  <w:style w:type="paragraph" w:styleId="a7">
    <w:name w:val="Balloon Text"/>
    <w:basedOn w:val="a"/>
    <w:link w:val="Char1"/>
    <w:uiPriority w:val="99"/>
    <w:semiHidden/>
    <w:unhideWhenUsed/>
    <w:rsid w:val="0020370D"/>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20370D"/>
    <w:rPr>
      <w:rFonts w:ascii="Tahoma" w:hAnsi="Tahoma" w:cs="Tahoma"/>
      <w:sz w:val="16"/>
      <w:szCs w:val="16"/>
    </w:rPr>
  </w:style>
  <w:style w:type="character" w:customStyle="1" w:styleId="unicode">
    <w:name w:val="unicode"/>
    <w:basedOn w:val="a0"/>
    <w:rsid w:val="003E04E1"/>
  </w:style>
  <w:style w:type="paragraph" w:styleId="a8">
    <w:name w:val="List Paragraph"/>
    <w:basedOn w:val="a"/>
    <w:uiPriority w:val="34"/>
    <w:qFormat/>
    <w:rsid w:val="00645BFB"/>
    <w:pPr>
      <w:ind w:left="720"/>
      <w:contextualSpacing/>
    </w:pPr>
  </w:style>
  <w:style w:type="character" w:styleId="a9">
    <w:name w:val="Emphasis"/>
    <w:basedOn w:val="a0"/>
    <w:uiPriority w:val="20"/>
    <w:qFormat/>
    <w:rsid w:val="00455F67"/>
    <w:rPr>
      <w:i/>
      <w:iCs/>
    </w:rPr>
  </w:style>
  <w:style w:type="character" w:customStyle="1" w:styleId="hiddentext">
    <w:name w:val="hiddentext"/>
    <w:basedOn w:val="a0"/>
    <w:rsid w:val="008D14CC"/>
  </w:style>
  <w:style w:type="character" w:customStyle="1" w:styleId="3Char">
    <w:name w:val="عنوان 3 Char"/>
    <w:basedOn w:val="a0"/>
    <w:link w:val="3"/>
    <w:uiPriority w:val="9"/>
    <w:semiHidden/>
    <w:rsid w:val="00B636C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62626586">
      <w:bodyDiv w:val="1"/>
      <w:marLeft w:val="0"/>
      <w:marRight w:val="0"/>
      <w:marTop w:val="0"/>
      <w:marBottom w:val="0"/>
      <w:divBdr>
        <w:top w:val="none" w:sz="0" w:space="0" w:color="auto"/>
        <w:left w:val="none" w:sz="0" w:space="0" w:color="auto"/>
        <w:bottom w:val="none" w:sz="0" w:space="0" w:color="auto"/>
        <w:right w:val="none" w:sz="0" w:space="0" w:color="auto"/>
      </w:divBdr>
      <w:divsChild>
        <w:div w:id="890919329">
          <w:marLeft w:val="547"/>
          <w:marRight w:val="0"/>
          <w:marTop w:val="154"/>
          <w:marBottom w:val="0"/>
          <w:divBdr>
            <w:top w:val="none" w:sz="0" w:space="0" w:color="auto"/>
            <w:left w:val="none" w:sz="0" w:space="0" w:color="auto"/>
            <w:bottom w:val="none" w:sz="0" w:space="0" w:color="auto"/>
            <w:right w:val="none" w:sz="0" w:space="0" w:color="auto"/>
          </w:divBdr>
        </w:div>
        <w:div w:id="140974585">
          <w:marLeft w:val="1166"/>
          <w:marRight w:val="0"/>
          <w:marTop w:val="154"/>
          <w:marBottom w:val="0"/>
          <w:divBdr>
            <w:top w:val="none" w:sz="0" w:space="0" w:color="auto"/>
            <w:left w:val="none" w:sz="0" w:space="0" w:color="auto"/>
            <w:bottom w:val="none" w:sz="0" w:space="0" w:color="auto"/>
            <w:right w:val="none" w:sz="0" w:space="0" w:color="auto"/>
          </w:divBdr>
        </w:div>
        <w:div w:id="2129428415">
          <w:marLeft w:val="1800"/>
          <w:marRight w:val="0"/>
          <w:marTop w:val="134"/>
          <w:marBottom w:val="0"/>
          <w:divBdr>
            <w:top w:val="none" w:sz="0" w:space="0" w:color="auto"/>
            <w:left w:val="none" w:sz="0" w:space="0" w:color="auto"/>
            <w:bottom w:val="none" w:sz="0" w:space="0" w:color="auto"/>
            <w:right w:val="none" w:sz="0" w:space="0" w:color="auto"/>
          </w:divBdr>
        </w:div>
        <w:div w:id="1612199907">
          <w:marLeft w:val="1166"/>
          <w:marRight w:val="0"/>
          <w:marTop w:val="154"/>
          <w:marBottom w:val="0"/>
          <w:divBdr>
            <w:top w:val="none" w:sz="0" w:space="0" w:color="auto"/>
            <w:left w:val="none" w:sz="0" w:space="0" w:color="auto"/>
            <w:bottom w:val="none" w:sz="0" w:space="0" w:color="auto"/>
            <w:right w:val="none" w:sz="0" w:space="0" w:color="auto"/>
          </w:divBdr>
        </w:div>
      </w:divsChild>
    </w:div>
    <w:div w:id="178201452">
      <w:bodyDiv w:val="1"/>
      <w:marLeft w:val="0"/>
      <w:marRight w:val="0"/>
      <w:marTop w:val="0"/>
      <w:marBottom w:val="0"/>
      <w:divBdr>
        <w:top w:val="none" w:sz="0" w:space="0" w:color="auto"/>
        <w:left w:val="none" w:sz="0" w:space="0" w:color="auto"/>
        <w:bottom w:val="none" w:sz="0" w:space="0" w:color="auto"/>
        <w:right w:val="none" w:sz="0" w:space="0" w:color="auto"/>
      </w:divBdr>
      <w:divsChild>
        <w:div w:id="1238706382">
          <w:marLeft w:val="547"/>
          <w:marRight w:val="0"/>
          <w:marTop w:val="154"/>
          <w:marBottom w:val="0"/>
          <w:divBdr>
            <w:top w:val="none" w:sz="0" w:space="0" w:color="auto"/>
            <w:left w:val="none" w:sz="0" w:space="0" w:color="auto"/>
            <w:bottom w:val="none" w:sz="0" w:space="0" w:color="auto"/>
            <w:right w:val="none" w:sz="0" w:space="0" w:color="auto"/>
          </w:divBdr>
        </w:div>
      </w:divsChild>
    </w:div>
    <w:div w:id="675107916">
      <w:bodyDiv w:val="1"/>
      <w:marLeft w:val="0"/>
      <w:marRight w:val="0"/>
      <w:marTop w:val="0"/>
      <w:marBottom w:val="0"/>
      <w:divBdr>
        <w:top w:val="none" w:sz="0" w:space="0" w:color="auto"/>
        <w:left w:val="none" w:sz="0" w:space="0" w:color="auto"/>
        <w:bottom w:val="none" w:sz="0" w:space="0" w:color="auto"/>
        <w:right w:val="none" w:sz="0" w:space="0" w:color="auto"/>
      </w:divBdr>
    </w:div>
    <w:div w:id="1084646730">
      <w:bodyDiv w:val="1"/>
      <w:marLeft w:val="0"/>
      <w:marRight w:val="0"/>
      <w:marTop w:val="0"/>
      <w:marBottom w:val="0"/>
      <w:divBdr>
        <w:top w:val="none" w:sz="0" w:space="0" w:color="auto"/>
        <w:left w:val="none" w:sz="0" w:space="0" w:color="auto"/>
        <w:bottom w:val="none" w:sz="0" w:space="0" w:color="auto"/>
        <w:right w:val="none" w:sz="0" w:space="0" w:color="auto"/>
      </w:divBdr>
      <w:divsChild>
        <w:div w:id="1052847472">
          <w:marLeft w:val="547"/>
          <w:marRight w:val="0"/>
          <w:marTop w:val="154"/>
          <w:marBottom w:val="0"/>
          <w:divBdr>
            <w:top w:val="none" w:sz="0" w:space="0" w:color="auto"/>
            <w:left w:val="none" w:sz="0" w:space="0" w:color="auto"/>
            <w:bottom w:val="none" w:sz="0" w:space="0" w:color="auto"/>
            <w:right w:val="none" w:sz="0" w:space="0" w:color="auto"/>
          </w:divBdr>
        </w:div>
        <w:div w:id="821116784">
          <w:marLeft w:val="547"/>
          <w:marRight w:val="0"/>
          <w:marTop w:val="154"/>
          <w:marBottom w:val="0"/>
          <w:divBdr>
            <w:top w:val="none" w:sz="0" w:space="0" w:color="auto"/>
            <w:left w:val="none" w:sz="0" w:space="0" w:color="auto"/>
            <w:bottom w:val="none" w:sz="0" w:space="0" w:color="auto"/>
            <w:right w:val="none" w:sz="0" w:space="0" w:color="auto"/>
          </w:divBdr>
        </w:div>
      </w:divsChild>
    </w:div>
    <w:div w:id="1706639435">
      <w:bodyDiv w:val="1"/>
      <w:marLeft w:val="0"/>
      <w:marRight w:val="0"/>
      <w:marTop w:val="0"/>
      <w:marBottom w:val="0"/>
      <w:divBdr>
        <w:top w:val="none" w:sz="0" w:space="0" w:color="auto"/>
        <w:left w:val="none" w:sz="0" w:space="0" w:color="auto"/>
        <w:bottom w:val="none" w:sz="0" w:space="0" w:color="auto"/>
        <w:right w:val="none" w:sz="0" w:space="0" w:color="auto"/>
      </w:divBdr>
    </w:div>
    <w:div w:id="1988590146">
      <w:bodyDiv w:val="1"/>
      <w:marLeft w:val="0"/>
      <w:marRight w:val="0"/>
      <w:marTop w:val="0"/>
      <w:marBottom w:val="0"/>
      <w:divBdr>
        <w:top w:val="none" w:sz="0" w:space="0" w:color="auto"/>
        <w:left w:val="none" w:sz="0" w:space="0" w:color="auto"/>
        <w:bottom w:val="none" w:sz="0" w:space="0" w:color="auto"/>
        <w:right w:val="none" w:sz="0" w:space="0" w:color="auto"/>
      </w:divBdr>
      <w:divsChild>
        <w:div w:id="2137865710">
          <w:marLeft w:val="0"/>
          <w:marRight w:val="0"/>
          <w:marTop w:val="0"/>
          <w:marBottom w:val="0"/>
          <w:divBdr>
            <w:top w:val="none" w:sz="0" w:space="0" w:color="auto"/>
            <w:left w:val="none" w:sz="0" w:space="0" w:color="auto"/>
            <w:bottom w:val="none" w:sz="0" w:space="0" w:color="auto"/>
            <w:right w:val="none" w:sz="0" w:space="0" w:color="auto"/>
          </w:divBdr>
        </w:div>
      </w:divsChild>
    </w:div>
    <w:div w:id="2143422442">
      <w:bodyDiv w:val="1"/>
      <w:marLeft w:val="0"/>
      <w:marRight w:val="0"/>
      <w:marTop w:val="0"/>
      <w:marBottom w:val="0"/>
      <w:divBdr>
        <w:top w:val="none" w:sz="0" w:space="0" w:color="auto"/>
        <w:left w:val="none" w:sz="0" w:space="0" w:color="auto"/>
        <w:bottom w:val="none" w:sz="0" w:space="0" w:color="auto"/>
        <w:right w:val="none" w:sz="0" w:space="0" w:color="auto"/>
      </w:divBdr>
      <w:divsChild>
        <w:div w:id="370497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Bacterium" TargetMode="External"/><Relationship Id="rId18" Type="http://schemas.openxmlformats.org/officeDocument/2006/relationships/hyperlink" Target="http://en.wikipedia.org/wiki/Gram-positive" TargetMode="External"/><Relationship Id="rId26" Type="http://schemas.openxmlformats.org/officeDocument/2006/relationships/hyperlink" Target="http://en.wikipedia.org/wiki/Botulinum_toxin" TargetMode="External"/><Relationship Id="rId39" Type="http://schemas.openxmlformats.org/officeDocument/2006/relationships/hyperlink" Target="http://en.wikipedia.org/wiki/Gut_flora" TargetMode="External"/><Relationship Id="rId3" Type="http://schemas.openxmlformats.org/officeDocument/2006/relationships/settings" Target="settings.xml"/><Relationship Id="rId21" Type="http://schemas.openxmlformats.org/officeDocument/2006/relationships/hyperlink" Target="http://en.wikipedia.org/wiki/Bacillus_(shape)" TargetMode="External"/><Relationship Id="rId34" Type="http://schemas.openxmlformats.org/officeDocument/2006/relationships/hyperlink" Target="http://en.wikipedia.org/wiki/Enterotoxemia"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hyperlink" Target="http://en.wikipedia.org/wiki/Anthrax" TargetMode="External"/><Relationship Id="rId12" Type="http://schemas.openxmlformats.org/officeDocument/2006/relationships/hyperlink" Target="http://en.wikipedia.org/wiki/Endospore" TargetMode="External"/><Relationship Id="rId17" Type="http://schemas.openxmlformats.org/officeDocument/2006/relationships/hyperlink" Target="http://en.wikipedia.org/wiki/Genus" TargetMode="External"/><Relationship Id="rId25" Type="http://schemas.openxmlformats.org/officeDocument/2006/relationships/hyperlink" Target="http://en.wikipedia.org/wiki/Clostridium_botulinum" TargetMode="External"/><Relationship Id="rId33" Type="http://schemas.openxmlformats.org/officeDocument/2006/relationships/hyperlink" Target="http://en.wikipedia.org/wiki/Gas_gangrene" TargetMode="External"/><Relationship Id="rId38" Type="http://schemas.openxmlformats.org/officeDocument/2006/relationships/hyperlink" Target="http://en.wikipedia.org/wiki/Clostridium_difficile"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en.wikipedia.org/wiki/Endospore" TargetMode="External"/><Relationship Id="rId29" Type="http://schemas.openxmlformats.org/officeDocument/2006/relationships/hyperlink" Target="http://en.wikipedia.org/wiki/Cosmetic_surgery" TargetMode="External"/><Relationship Id="rId41" Type="http://schemas.openxmlformats.org/officeDocument/2006/relationships/hyperlink" Target="http://en.wikipedia.org/wiki/Pseudomembranous_colit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Gram-positive" TargetMode="External"/><Relationship Id="rId24" Type="http://schemas.openxmlformats.org/officeDocument/2006/relationships/hyperlink" Target="http://en.wikipedia.org/wiki/Disease" TargetMode="External"/><Relationship Id="rId32" Type="http://schemas.openxmlformats.org/officeDocument/2006/relationships/hyperlink" Target="http://en.wikipedia.org/wiki/Foodborne_illness" TargetMode="External"/><Relationship Id="rId37" Type="http://schemas.openxmlformats.org/officeDocument/2006/relationships/hyperlink" Target="http://en.wikipedia.org/wiki/Clostridium_sordellii" TargetMode="External"/><Relationship Id="rId40" Type="http://schemas.openxmlformats.org/officeDocument/2006/relationships/hyperlink" Target="http://en.wikipedia.org/wiki/Antibiotic"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lifelabs.com/Lifelabs_ON/Services/Fecal_Calprotectin.asp" TargetMode="External"/><Relationship Id="rId23" Type="http://schemas.openxmlformats.org/officeDocument/2006/relationships/hyperlink" Target="http://en.wikipedia.org/wiki/Pathogen" TargetMode="External"/><Relationship Id="rId28" Type="http://schemas.openxmlformats.org/officeDocument/2006/relationships/hyperlink" Target="http://en.wikipedia.org/wiki/Clostridium" TargetMode="External"/><Relationship Id="rId36" Type="http://schemas.openxmlformats.org/officeDocument/2006/relationships/hyperlink" Target="http://en.wikipedia.org/wiki/Tetanus" TargetMode="External"/><Relationship Id="rId49" Type="http://schemas.openxmlformats.org/officeDocument/2006/relationships/theme" Target="theme/theme1.xml"/><Relationship Id="rId10" Type="http://schemas.openxmlformats.org/officeDocument/2006/relationships/hyperlink" Target="http://en.wikipedia.org/wiki/Bacillus_anthracis" TargetMode="External"/><Relationship Id="rId19" Type="http://schemas.openxmlformats.org/officeDocument/2006/relationships/hyperlink" Target="http://en.wikipedia.org/wiki/Obligate_anaerobe" TargetMode="External"/><Relationship Id="rId31" Type="http://schemas.openxmlformats.org/officeDocument/2006/relationships/hyperlink" Target="http://en.wikipedia.org/wiki/Clostridium_perfringens"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Bacillus" TargetMode="External"/><Relationship Id="rId14" Type="http://schemas.openxmlformats.org/officeDocument/2006/relationships/hyperlink" Target="http://www.lifelabs.com/Lifelabs_ON/Services/Fecal_Calprotectin.asp" TargetMode="External"/><Relationship Id="rId22" Type="http://schemas.openxmlformats.org/officeDocument/2006/relationships/hyperlink" Target="http://en.wikipedia.org/wiki/Clostridium" TargetMode="External"/><Relationship Id="rId27" Type="http://schemas.openxmlformats.org/officeDocument/2006/relationships/hyperlink" Target="http://en.wikipedia.org/wiki/Botulism" TargetMode="External"/><Relationship Id="rId30" Type="http://schemas.openxmlformats.org/officeDocument/2006/relationships/hyperlink" Target="http://en.wikipedia.org/wiki/Therapeutic" TargetMode="External"/><Relationship Id="rId35" Type="http://schemas.openxmlformats.org/officeDocument/2006/relationships/hyperlink" Target="http://en.wikipedia.org/wiki/Clostridium_tetani"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en.wikipedia.org/wiki/Pathog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818</TotalTime>
  <Pages>7</Pages>
  <Words>1842</Words>
  <Characters>10505</Characters>
  <Application>Microsoft Office Word</Application>
  <DocSecurity>0</DocSecurity>
  <Lines>87</Lines>
  <Paragraphs>24</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12323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90</cp:revision>
  <dcterms:created xsi:type="dcterms:W3CDTF">2014-11-06T18:16:00Z</dcterms:created>
  <dcterms:modified xsi:type="dcterms:W3CDTF">2015-01-25T10:53:00Z</dcterms:modified>
</cp:coreProperties>
</file>