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5774" w:rsidRPr="00381FA4" w:rsidRDefault="00205774" w:rsidP="00205774">
      <w:pPr>
        <w:pStyle w:val="Heading3"/>
        <w:keepNext w:val="0"/>
        <w:keepLines w:val="0"/>
        <w:ind w:left="843" w:hanging="843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  <w:proofErr w:type="gramStart"/>
      <w:r w:rsidRPr="00381FA4">
        <w:rPr>
          <w:rFonts w:asciiTheme="majorBidi" w:hAnsiTheme="majorBidi" w:cstheme="majorBidi"/>
          <w:b/>
          <w:bCs w:val="0"/>
          <w:sz w:val="28"/>
          <w:szCs w:val="28"/>
          <w:u w:val="single"/>
        </w:rPr>
        <w:t>PERMANENT  MAXILLARY</w:t>
      </w:r>
      <w:proofErr w:type="gramEnd"/>
      <w:r w:rsidRPr="00381FA4">
        <w:rPr>
          <w:rFonts w:asciiTheme="majorBidi" w:hAnsiTheme="majorBidi" w:cstheme="majorBidi"/>
          <w:b/>
          <w:bCs w:val="0"/>
          <w:sz w:val="28"/>
          <w:szCs w:val="28"/>
          <w:u w:val="single"/>
        </w:rPr>
        <w:t xml:space="preserve">  INCISORS</w:t>
      </w:r>
    </w:p>
    <w:p w:rsidR="003E3838" w:rsidRDefault="00205774" w:rsidP="003E3838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 xml:space="preserve"> The max</w:t>
      </w:r>
      <w:r w:rsidR="003E3838">
        <w:rPr>
          <w:rFonts w:asciiTheme="majorBidi" w:hAnsiTheme="majorBidi" w:cstheme="majorBidi"/>
          <w:sz w:val="28"/>
          <w:szCs w:val="28"/>
        </w:rPr>
        <w:t>illary incisors are 4 in number:</w:t>
      </w:r>
    </w:p>
    <w:p w:rsidR="003E3838" w:rsidRDefault="003E3838" w:rsidP="003E3838">
      <w:pPr>
        <w:pStyle w:val="ListParagraph"/>
        <w:numPr>
          <w:ilvl w:val="0"/>
          <w:numId w:val="3"/>
        </w:num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T</w:t>
      </w:r>
      <w:r w:rsidR="00326F02">
        <w:rPr>
          <w:rFonts w:asciiTheme="majorBidi" w:hAnsiTheme="majorBidi" w:cstheme="majorBidi"/>
          <w:sz w:val="28"/>
          <w:szCs w:val="28"/>
        </w:rPr>
        <w:t xml:space="preserve">wo maxillary central incisors </w:t>
      </w:r>
      <w:r w:rsidR="00381FA4" w:rsidRPr="003E3838">
        <w:rPr>
          <w:rFonts w:asciiTheme="majorBidi" w:hAnsiTheme="majorBidi" w:cstheme="majorBidi"/>
          <w:sz w:val="28"/>
          <w:szCs w:val="28"/>
        </w:rPr>
        <w:t xml:space="preserve">are centered in the maxilla, one on either side </w:t>
      </w:r>
      <w:r>
        <w:rPr>
          <w:rFonts w:asciiTheme="majorBidi" w:hAnsiTheme="majorBidi" w:cstheme="majorBidi"/>
          <w:sz w:val="28"/>
          <w:szCs w:val="28"/>
        </w:rPr>
        <w:t>of the median line.</w:t>
      </w:r>
    </w:p>
    <w:p w:rsidR="00381FA4" w:rsidRPr="003E3838" w:rsidRDefault="003E3838" w:rsidP="003E3838">
      <w:pPr>
        <w:pStyle w:val="ListParagraph"/>
        <w:numPr>
          <w:ilvl w:val="0"/>
          <w:numId w:val="3"/>
        </w:num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T</w:t>
      </w:r>
      <w:r w:rsidR="00381FA4" w:rsidRPr="003E3838">
        <w:rPr>
          <w:rFonts w:asciiTheme="majorBidi" w:hAnsiTheme="majorBidi" w:cstheme="majorBidi"/>
          <w:sz w:val="28"/>
          <w:szCs w:val="28"/>
        </w:rPr>
        <w:t>wo lateral incisors distal to the central incisors.</w:t>
      </w:r>
    </w:p>
    <w:p w:rsidR="006F03C8" w:rsidRDefault="00381FA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</w:t>
      </w:r>
      <w:r w:rsidR="00326F02">
        <w:rPr>
          <w:rFonts w:asciiTheme="majorBidi" w:hAnsiTheme="majorBidi" w:cstheme="majorBidi"/>
          <w:sz w:val="28"/>
          <w:szCs w:val="28"/>
        </w:rPr>
        <w:t>The</w:t>
      </w:r>
      <w:r w:rsidR="00205774" w:rsidRPr="00381FA4">
        <w:rPr>
          <w:rFonts w:asciiTheme="majorBidi" w:hAnsiTheme="majorBidi" w:cstheme="majorBidi"/>
          <w:sz w:val="28"/>
          <w:szCs w:val="28"/>
        </w:rPr>
        <w:t xml:space="preserve"> function</w:t>
      </w:r>
      <w:r>
        <w:rPr>
          <w:rFonts w:asciiTheme="majorBidi" w:hAnsiTheme="majorBidi" w:cstheme="majorBidi"/>
          <w:sz w:val="28"/>
          <w:szCs w:val="28"/>
        </w:rPr>
        <w:t xml:space="preserve"> of </w:t>
      </w:r>
      <w:r w:rsidR="006F03C8">
        <w:rPr>
          <w:rFonts w:asciiTheme="majorBidi" w:hAnsiTheme="majorBidi" w:cstheme="majorBidi"/>
          <w:sz w:val="28"/>
          <w:szCs w:val="28"/>
        </w:rPr>
        <w:t>the incisors:</w:t>
      </w:r>
    </w:p>
    <w:p w:rsidR="00632C91" w:rsidRDefault="00632C91" w:rsidP="00632C91">
      <w:pPr>
        <w:pStyle w:val="ListParagraph"/>
        <w:numPr>
          <w:ilvl w:val="0"/>
          <w:numId w:val="5"/>
        </w:num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Esthetics</w:t>
      </w:r>
      <w:r w:rsidRPr="00632C91">
        <w:rPr>
          <w:rFonts w:asciiTheme="majorBidi" w:hAnsiTheme="majorBidi" w:cstheme="majorBidi"/>
          <w:sz w:val="28"/>
          <w:szCs w:val="28"/>
        </w:rPr>
        <w:t xml:space="preserve"> and lip support</w:t>
      </w:r>
      <w:proofErr w:type="gramStart"/>
      <w:r w:rsidRPr="00632C91">
        <w:rPr>
          <w:rFonts w:asciiTheme="majorBidi" w:hAnsiTheme="majorBidi" w:cstheme="majorBidi"/>
          <w:sz w:val="28"/>
          <w:szCs w:val="28"/>
        </w:rPr>
        <w:t>.</w:t>
      </w:r>
      <w:r>
        <w:rPr>
          <w:rFonts w:asciiTheme="majorBidi" w:hAnsiTheme="majorBidi" w:cstheme="majorBidi"/>
          <w:sz w:val="28"/>
          <w:szCs w:val="28"/>
        </w:rPr>
        <w:t>.</w:t>
      </w:r>
      <w:proofErr w:type="gramEnd"/>
    </w:p>
    <w:p w:rsidR="00205774" w:rsidRDefault="006F03C8" w:rsidP="00632C91">
      <w:pPr>
        <w:pStyle w:val="ListParagraph"/>
        <w:numPr>
          <w:ilvl w:val="0"/>
          <w:numId w:val="5"/>
        </w:num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Shear</w:t>
      </w:r>
      <w:r w:rsidR="00205774" w:rsidRPr="006F03C8">
        <w:rPr>
          <w:rFonts w:asciiTheme="majorBidi" w:hAnsiTheme="majorBidi" w:cstheme="majorBidi"/>
          <w:sz w:val="28"/>
          <w:szCs w:val="28"/>
        </w:rPr>
        <w:t xml:space="preserve"> or cut food during mastication.</w:t>
      </w:r>
    </w:p>
    <w:p w:rsidR="006F03C8" w:rsidRPr="00632C91" w:rsidRDefault="003E3838" w:rsidP="00632C91">
      <w:pPr>
        <w:pStyle w:val="ListParagraph"/>
        <w:numPr>
          <w:ilvl w:val="0"/>
          <w:numId w:val="5"/>
        </w:num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r w:rsidRPr="00632C91">
        <w:rPr>
          <w:rFonts w:asciiTheme="majorBidi" w:hAnsiTheme="majorBidi" w:cstheme="majorBidi"/>
          <w:sz w:val="28"/>
          <w:szCs w:val="28"/>
        </w:rPr>
        <w:t>S</w:t>
      </w:r>
      <w:r w:rsidR="006F03C8" w:rsidRPr="00632C91">
        <w:rPr>
          <w:rFonts w:asciiTheme="majorBidi" w:hAnsiTheme="majorBidi" w:cstheme="majorBidi"/>
          <w:sz w:val="28"/>
          <w:szCs w:val="28"/>
        </w:rPr>
        <w:t xml:space="preserve">peech (phonetics) </w:t>
      </w:r>
    </w:p>
    <w:p w:rsidR="00205774" w:rsidRPr="00381FA4" w:rsidRDefault="00205774" w:rsidP="00381FA4">
      <w:pPr>
        <w:pStyle w:val="Heading3"/>
        <w:keepNext w:val="0"/>
        <w:keepLines w:val="0"/>
        <w:ind w:left="843" w:hanging="843"/>
        <w:rPr>
          <w:rFonts w:asciiTheme="majorBidi" w:hAnsiTheme="majorBidi" w:cstheme="majorBidi"/>
          <w:bCs w:val="0"/>
          <w:sz w:val="28"/>
          <w:szCs w:val="28"/>
          <w:u w:val="single"/>
        </w:rPr>
      </w:pPr>
      <w:r w:rsidRPr="00381FA4">
        <w:rPr>
          <w:rFonts w:asciiTheme="majorBidi" w:hAnsiTheme="majorBidi" w:cstheme="majorBidi"/>
          <w:b/>
          <w:bCs w:val="0"/>
          <w:sz w:val="28"/>
          <w:szCs w:val="28"/>
          <w:u w:val="single"/>
        </w:rPr>
        <w:t>Charac</w:t>
      </w:r>
      <w:r w:rsidR="003E3838">
        <w:rPr>
          <w:rFonts w:asciiTheme="majorBidi" w:hAnsiTheme="majorBidi" w:cstheme="majorBidi"/>
          <w:b/>
          <w:bCs w:val="0"/>
          <w:sz w:val="28"/>
          <w:szCs w:val="28"/>
          <w:u w:val="single"/>
        </w:rPr>
        <w:t>teristics Features of Incisors’</w:t>
      </w:r>
      <w:r w:rsidR="003E3838" w:rsidRPr="00381FA4">
        <w:rPr>
          <w:rFonts w:asciiTheme="majorBidi" w:hAnsiTheme="majorBidi" w:cstheme="majorBidi"/>
          <w:b/>
          <w:bCs w:val="0"/>
          <w:sz w:val="28"/>
          <w:szCs w:val="28"/>
          <w:u w:val="single"/>
        </w:rPr>
        <w:t xml:space="preserve"> Crowns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1- Incisal ridge and edge.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 xml:space="preserve">2- Presence of </w:t>
      </w:r>
      <w:r w:rsidR="008B1A62" w:rsidRPr="00381FA4">
        <w:rPr>
          <w:rFonts w:asciiTheme="majorBidi" w:hAnsiTheme="majorBidi" w:cstheme="majorBidi"/>
          <w:sz w:val="28"/>
          <w:szCs w:val="28"/>
        </w:rPr>
        <w:t>Mamelons</w:t>
      </w:r>
      <w:r w:rsidRPr="00381FA4">
        <w:rPr>
          <w:rFonts w:asciiTheme="majorBidi" w:hAnsiTheme="majorBidi" w:cstheme="majorBidi"/>
          <w:sz w:val="28"/>
          <w:szCs w:val="28"/>
        </w:rPr>
        <w:t>.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3- Position of the marginal ridges.</w:t>
      </w:r>
    </w:p>
    <w:p w:rsidR="00205774" w:rsidRDefault="00205774" w:rsidP="003077FA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proofErr w:type="gramStart"/>
      <w:r w:rsidRPr="00381FA4">
        <w:rPr>
          <w:rFonts w:asciiTheme="majorBidi" w:hAnsiTheme="majorBidi" w:cstheme="majorBidi"/>
          <w:sz w:val="28"/>
          <w:szCs w:val="28"/>
        </w:rPr>
        <w:t xml:space="preserve">4- Lingual </w:t>
      </w:r>
      <w:r w:rsidR="003077FA" w:rsidRPr="00381FA4">
        <w:rPr>
          <w:rFonts w:asciiTheme="majorBidi" w:hAnsiTheme="majorBidi" w:cstheme="majorBidi"/>
          <w:sz w:val="28"/>
          <w:szCs w:val="28"/>
        </w:rPr>
        <w:t>fossa, and</w:t>
      </w:r>
      <w:r w:rsidRPr="00381FA4">
        <w:rPr>
          <w:rFonts w:asciiTheme="majorBidi" w:hAnsiTheme="majorBidi" w:cstheme="majorBidi"/>
          <w:sz w:val="28"/>
          <w:szCs w:val="28"/>
        </w:rPr>
        <w:t xml:space="preserve"> cingulum.</w:t>
      </w:r>
      <w:proofErr w:type="gramEnd"/>
      <w:r w:rsidR="00E37300">
        <w:rPr>
          <w:rFonts w:asciiTheme="majorBidi" w:hAnsiTheme="majorBidi" w:cstheme="majorBidi"/>
          <w:sz w:val="28"/>
          <w:szCs w:val="28"/>
        </w:rPr>
        <w:t xml:space="preserve">                        </w:t>
      </w:r>
    </w:p>
    <w:p w:rsidR="003077FA" w:rsidRDefault="003077FA" w:rsidP="00C24C9E">
      <w:pPr>
        <w:pStyle w:val="Heading3"/>
        <w:keepNext w:val="0"/>
        <w:keepLines w:val="0"/>
        <w:ind w:left="843" w:hanging="843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381FA4" w:rsidRPr="00381FA4" w:rsidRDefault="00205774" w:rsidP="00C24C9E">
      <w:pPr>
        <w:pStyle w:val="Heading3"/>
        <w:keepNext w:val="0"/>
        <w:keepLines w:val="0"/>
        <w:ind w:left="843" w:hanging="843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b/>
          <w:bCs w:val="0"/>
          <w:sz w:val="28"/>
          <w:szCs w:val="28"/>
          <w:u w:val="single"/>
        </w:rPr>
        <w:t>Maxillary Central Incisor</w:t>
      </w:r>
    </w:p>
    <w:p w:rsidR="00205774" w:rsidRPr="00381FA4" w:rsidRDefault="00C24C9E" w:rsidP="008B1A62">
      <w:pPr>
        <w:jc w:val="right"/>
        <w:rPr>
          <w:rFonts w:asciiTheme="majorBidi" w:hAnsiTheme="majorBidi" w:cstheme="majorBidi"/>
          <w:bCs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2025270" cy="1638300"/>
            <wp:effectExtent l="1905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9752" t="22482" r="30083" b="20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843" cy="16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774" w:rsidRPr="00381FA4" w:rsidRDefault="00205774" w:rsidP="00FF0E24">
      <w:pPr>
        <w:pStyle w:val="Heading3"/>
        <w:keepNext w:val="0"/>
        <w:keepLines w:val="0"/>
        <w:ind w:left="843" w:hanging="843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  <w:r w:rsidRPr="00381FA4">
        <w:rPr>
          <w:rFonts w:asciiTheme="majorBidi" w:hAnsiTheme="majorBidi" w:cstheme="majorBidi"/>
          <w:b/>
          <w:bCs w:val="0"/>
          <w:sz w:val="28"/>
          <w:szCs w:val="28"/>
          <w:u w:val="single"/>
        </w:rPr>
        <w:t>Principles Identifying Features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1- It is the widest anterior tooth mesiodistally.</w:t>
      </w:r>
    </w:p>
    <w:p w:rsidR="00205774" w:rsidRPr="00381FA4" w:rsidRDefault="008B1A62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2- It has a square</w:t>
      </w:r>
      <w:r w:rsidR="00205774" w:rsidRPr="00381FA4">
        <w:rPr>
          <w:rFonts w:asciiTheme="majorBidi" w:hAnsiTheme="majorBidi" w:cstheme="majorBidi"/>
          <w:sz w:val="28"/>
          <w:szCs w:val="28"/>
        </w:rPr>
        <w:t xml:space="preserve"> or rectangular appearance.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proofErr w:type="gramStart"/>
      <w:r w:rsidRPr="00381FA4">
        <w:rPr>
          <w:rFonts w:asciiTheme="majorBidi" w:hAnsiTheme="majorBidi" w:cstheme="majorBidi"/>
          <w:sz w:val="28"/>
          <w:szCs w:val="28"/>
        </w:rPr>
        <w:t>3- Straight mesial outline, and rounded distal outline.</w:t>
      </w:r>
      <w:proofErr w:type="gramEnd"/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4- Sharp mesial incisal angle, and rounded distal incisal angle.</w:t>
      </w:r>
    </w:p>
    <w:p w:rsidR="00205774" w:rsidRPr="00381FA4" w:rsidRDefault="00402FC1" w:rsidP="00C24C9E">
      <w:pPr>
        <w:jc w:val="center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lastRenderedPageBreak/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28" type="#_x0000_t120" style="position:absolute;left:0;text-align:left;margin-left:114.35pt;margin-top:136.85pt;width:6.75pt;height:8.25pt;z-index:251659264" fillcolor="red" strokecolor="#c00000">
            <w10:wrap anchorx="page"/>
          </v:shape>
        </w:pict>
      </w:r>
      <w:r w:rsidRPr="00402FC1">
        <w:rPr>
          <w:rFonts w:asciiTheme="majorBidi" w:hAnsiTheme="majorBidi" w:cstheme="majorBidi"/>
          <w:noProof/>
          <w:color w:val="C00000"/>
          <w:sz w:val="28"/>
          <w:szCs w:val="28"/>
        </w:rPr>
        <w:pict>
          <v:shape id="_x0000_s1027" type="#_x0000_t120" style="position:absolute;left:0;text-align:left;margin-left:166.3pt;margin-top:149.6pt;width:3.55pt;height:5.25pt;z-index:251658240" fillcolor="red" strokecolor="#c00000" strokeweight="3pt">
            <v:shadow on="t" type="perspective" color="#622423 [1605]" opacity=".5" offset="1pt" offset2="-1pt"/>
            <w10:wrap anchorx="page"/>
          </v:shape>
        </w:pict>
      </w:r>
      <w:r w:rsidR="001F14E5"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3264115" cy="2124075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8933" t="4910" r="6102" b="72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411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774" w:rsidRPr="00381FA4" w:rsidRDefault="00205774" w:rsidP="00205774">
      <w:pPr>
        <w:rPr>
          <w:rFonts w:asciiTheme="majorBidi" w:hAnsiTheme="majorBidi" w:cstheme="majorBidi"/>
          <w:sz w:val="28"/>
          <w:szCs w:val="28"/>
        </w:rPr>
      </w:pPr>
    </w:p>
    <w:p w:rsidR="00205774" w:rsidRPr="00381FA4" w:rsidRDefault="00205774" w:rsidP="00205774">
      <w:pPr>
        <w:pStyle w:val="Heading7"/>
        <w:keepNext w:val="0"/>
        <w:ind w:left="284" w:hanging="284"/>
        <w:rPr>
          <w:rFonts w:asciiTheme="majorBidi" w:hAnsiTheme="majorBidi" w:cstheme="majorBidi"/>
          <w:b w:val="0"/>
          <w:bCs w:val="0"/>
          <w:i w:val="0"/>
          <w:iCs w:val="0"/>
          <w:szCs w:val="28"/>
        </w:rPr>
      </w:pPr>
    </w:p>
    <w:p w:rsidR="00205774" w:rsidRPr="00381FA4" w:rsidRDefault="00205774" w:rsidP="00205774">
      <w:pPr>
        <w:pStyle w:val="Heading7"/>
        <w:keepNext w:val="0"/>
        <w:ind w:left="284" w:hanging="284"/>
        <w:rPr>
          <w:rFonts w:asciiTheme="majorBidi" w:hAnsiTheme="majorBidi" w:cstheme="majorBidi"/>
          <w:i w:val="0"/>
          <w:iCs w:val="0"/>
          <w:szCs w:val="28"/>
        </w:rPr>
      </w:pPr>
      <w:r w:rsidRPr="00381FA4">
        <w:rPr>
          <w:rFonts w:asciiTheme="majorBidi" w:hAnsiTheme="majorBidi" w:cstheme="majorBidi"/>
          <w:i w:val="0"/>
          <w:iCs w:val="0"/>
          <w:szCs w:val="28"/>
        </w:rPr>
        <w:t>Labial Aspect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1- The m</w:t>
      </w:r>
      <w:r w:rsidR="00606093">
        <w:rPr>
          <w:rFonts w:asciiTheme="majorBidi" w:hAnsiTheme="majorBidi" w:cstheme="majorBidi"/>
          <w:sz w:val="28"/>
          <w:szCs w:val="28"/>
        </w:rPr>
        <w:t xml:space="preserve">esial outline is </w:t>
      </w:r>
      <w:proofErr w:type="gramStart"/>
      <w:r w:rsidR="00606093">
        <w:rPr>
          <w:rFonts w:asciiTheme="majorBidi" w:hAnsiTheme="majorBidi" w:cstheme="majorBidi"/>
          <w:sz w:val="28"/>
          <w:szCs w:val="28"/>
        </w:rPr>
        <w:t xml:space="preserve">nearly </w:t>
      </w:r>
      <w:r w:rsidRPr="00381FA4">
        <w:rPr>
          <w:rFonts w:asciiTheme="majorBidi" w:hAnsiTheme="majorBidi" w:cstheme="majorBidi"/>
          <w:sz w:val="28"/>
          <w:szCs w:val="28"/>
        </w:rPr>
        <w:t xml:space="preserve"> with</w:t>
      </w:r>
      <w:proofErr w:type="gramEnd"/>
      <w:r w:rsidRPr="00381FA4">
        <w:rPr>
          <w:rFonts w:asciiTheme="majorBidi" w:hAnsiTheme="majorBidi" w:cstheme="majorBidi"/>
          <w:sz w:val="28"/>
          <w:szCs w:val="28"/>
        </w:rPr>
        <w:t xml:space="preserve"> a crest of curvature near the mesioincisal angle.</w:t>
      </w:r>
    </w:p>
    <w:p w:rsidR="00C24C9E" w:rsidRDefault="00205774" w:rsidP="00C24C9E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2- The distal outline is more convex than mesial outline, with crest of curvature at the junction between incisal and middle third.</w:t>
      </w:r>
    </w:p>
    <w:p w:rsidR="00C24C9E" w:rsidRDefault="00C24C9E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</w:p>
    <w:p w:rsidR="00C24C9E" w:rsidRDefault="00C24C9E" w:rsidP="00C24C9E">
      <w:pPr>
        <w:spacing w:line="360" w:lineRule="auto"/>
        <w:ind w:left="284" w:hanging="284"/>
        <w:jc w:val="center"/>
        <w:rPr>
          <w:rFonts w:asciiTheme="majorBidi" w:hAnsiTheme="majorBidi" w:cstheme="majorBidi"/>
          <w:sz w:val="28"/>
          <w:szCs w:val="28"/>
        </w:rPr>
      </w:pPr>
      <w:r w:rsidRPr="00C24C9E"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1133475" cy="1300920"/>
            <wp:effectExtent l="19050" t="0" r="9525" b="0"/>
            <wp:docPr id="2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3366" t="40116" r="41807" b="21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30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C9E" w:rsidRPr="00381FA4" w:rsidRDefault="00C24C9E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</w:p>
    <w:p w:rsidR="0020577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 xml:space="preserve">3- The incisal outline in newly erupted teeth has elevation called the mamelons, but with age the </w:t>
      </w:r>
      <w:r w:rsidR="00651736">
        <w:rPr>
          <w:rFonts w:asciiTheme="majorBidi" w:hAnsiTheme="majorBidi" w:cstheme="majorBidi"/>
          <w:sz w:val="28"/>
          <w:szCs w:val="28"/>
        </w:rPr>
        <w:t xml:space="preserve">mamelons wear and a </w:t>
      </w:r>
      <w:proofErr w:type="gramStart"/>
      <w:r w:rsidR="00651736">
        <w:rPr>
          <w:rFonts w:asciiTheme="majorBidi" w:hAnsiTheme="majorBidi" w:cstheme="majorBidi"/>
          <w:sz w:val="28"/>
          <w:szCs w:val="28"/>
        </w:rPr>
        <w:t>regular ,</w:t>
      </w:r>
      <w:proofErr w:type="gramEnd"/>
      <w:r w:rsidR="00230BD8">
        <w:rPr>
          <w:rFonts w:asciiTheme="majorBidi" w:hAnsiTheme="majorBidi" w:cstheme="majorBidi"/>
          <w:sz w:val="28"/>
          <w:szCs w:val="28"/>
        </w:rPr>
        <w:t xml:space="preserve"> </w:t>
      </w:r>
      <w:r w:rsidRPr="00381FA4">
        <w:rPr>
          <w:rFonts w:asciiTheme="majorBidi" w:hAnsiTheme="majorBidi" w:cstheme="majorBidi"/>
          <w:sz w:val="28"/>
          <w:szCs w:val="28"/>
        </w:rPr>
        <w:t>straight incisal outline is seen.</w:t>
      </w:r>
    </w:p>
    <w:p w:rsidR="002E7D86" w:rsidRDefault="002E7D86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4-Distoincisal angle more rounded than</w:t>
      </w:r>
      <w:r w:rsidR="00C24C9E">
        <w:rPr>
          <w:rFonts w:asciiTheme="majorBidi" w:hAnsiTheme="majorBidi" w:cstheme="majorBidi"/>
          <w:sz w:val="28"/>
          <w:szCs w:val="28"/>
        </w:rPr>
        <w:t xml:space="preserve"> mesioincisal angle.</w:t>
      </w:r>
    </w:p>
    <w:p w:rsidR="002E7D86" w:rsidRPr="00381FA4" w:rsidRDefault="002E7D86" w:rsidP="00C24C9E">
      <w:pPr>
        <w:spacing w:line="360" w:lineRule="auto"/>
        <w:ind w:left="284" w:hanging="284"/>
        <w:jc w:val="center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3697950" cy="1695450"/>
            <wp:effectExtent l="1905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074" t="25420" r="14822" b="29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95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774" w:rsidRPr="00381FA4" w:rsidRDefault="00205774" w:rsidP="00794B91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lastRenderedPageBreak/>
        <w:t>4- The cervical o</w:t>
      </w:r>
      <w:r w:rsidR="00794B91">
        <w:rPr>
          <w:rFonts w:asciiTheme="majorBidi" w:hAnsiTheme="majorBidi" w:cstheme="majorBidi"/>
          <w:sz w:val="28"/>
          <w:szCs w:val="28"/>
        </w:rPr>
        <w:t>utline is semicircular in shape.</w:t>
      </w:r>
    </w:p>
    <w:p w:rsidR="00205774" w:rsidRPr="00381FA4" w:rsidRDefault="00794B91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5- The root is conical in shape</w:t>
      </w:r>
      <w:r w:rsidR="00205774" w:rsidRPr="00381FA4">
        <w:rPr>
          <w:rFonts w:asciiTheme="majorBidi" w:hAnsiTheme="majorBidi" w:cstheme="majorBidi"/>
          <w:sz w:val="28"/>
          <w:szCs w:val="28"/>
        </w:rPr>
        <w:t xml:space="preserve"> with a blunt apex. It is 2-3mm longer than the crown.</w:t>
      </w:r>
    </w:p>
    <w:p w:rsidR="00205774" w:rsidRDefault="00205774" w:rsidP="00230BD8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6- The labial surface is a broad flattened convexity</w:t>
      </w:r>
      <w:r w:rsidR="001659EE">
        <w:rPr>
          <w:rFonts w:asciiTheme="majorBidi" w:hAnsiTheme="majorBidi" w:cstheme="majorBidi"/>
          <w:sz w:val="28"/>
          <w:szCs w:val="28"/>
        </w:rPr>
        <w:t xml:space="preserve">, the labial surface </w:t>
      </w:r>
      <w:proofErr w:type="gramStart"/>
      <w:r w:rsidR="001659EE">
        <w:rPr>
          <w:rFonts w:asciiTheme="majorBidi" w:hAnsiTheme="majorBidi" w:cstheme="majorBidi"/>
          <w:sz w:val="28"/>
          <w:szCs w:val="28"/>
        </w:rPr>
        <w:t xml:space="preserve">is </w:t>
      </w:r>
      <w:r w:rsidRPr="00381FA4">
        <w:rPr>
          <w:rFonts w:asciiTheme="majorBidi" w:hAnsiTheme="majorBidi" w:cstheme="majorBidi"/>
          <w:sz w:val="28"/>
          <w:szCs w:val="28"/>
        </w:rPr>
        <w:t xml:space="preserve"> divided</w:t>
      </w:r>
      <w:proofErr w:type="gramEnd"/>
      <w:r w:rsidRPr="00381FA4">
        <w:rPr>
          <w:rFonts w:asciiTheme="majorBidi" w:hAnsiTheme="majorBidi" w:cstheme="majorBidi"/>
          <w:sz w:val="28"/>
          <w:szCs w:val="28"/>
        </w:rPr>
        <w:t xml:space="preserve"> vertically by 2 shallow developmental depressions</w:t>
      </w:r>
      <w:r w:rsidR="00230BD8">
        <w:rPr>
          <w:rFonts w:asciiTheme="majorBidi" w:hAnsiTheme="majorBidi" w:cstheme="majorBidi"/>
          <w:sz w:val="28"/>
          <w:szCs w:val="28"/>
        </w:rPr>
        <w:t xml:space="preserve"> into three lobes as shown in the figure below:</w:t>
      </w:r>
    </w:p>
    <w:p w:rsidR="00C24C9E" w:rsidRDefault="001659EE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4926688" cy="2638425"/>
            <wp:effectExtent l="19050" t="0" r="7262" b="0"/>
            <wp:docPr id="3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7852" b="107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688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C9E" w:rsidRDefault="00C24C9E" w:rsidP="00C24C9E">
      <w:pPr>
        <w:spacing w:line="360" w:lineRule="auto"/>
        <w:ind w:left="284" w:hanging="284"/>
        <w:jc w:val="center"/>
        <w:rPr>
          <w:rFonts w:asciiTheme="majorBidi" w:hAnsiTheme="majorBidi" w:cstheme="majorBidi"/>
          <w:sz w:val="28"/>
          <w:szCs w:val="28"/>
        </w:rPr>
      </w:pPr>
    </w:p>
    <w:p w:rsidR="00C24C9E" w:rsidRDefault="00C24C9E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</w:p>
    <w:p w:rsidR="00C24C9E" w:rsidRPr="00381FA4" w:rsidRDefault="00C24C9E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</w:p>
    <w:p w:rsidR="00794B91" w:rsidRDefault="00205774" w:rsidP="00C24C9E">
      <w:pPr>
        <w:pStyle w:val="Heading7"/>
        <w:keepNext w:val="0"/>
        <w:ind w:left="284" w:hanging="284"/>
      </w:pPr>
      <w:r w:rsidRPr="00381FA4">
        <w:rPr>
          <w:rFonts w:asciiTheme="majorBidi" w:hAnsiTheme="majorBidi" w:cstheme="majorBidi"/>
          <w:i w:val="0"/>
          <w:iCs w:val="0"/>
          <w:szCs w:val="28"/>
        </w:rPr>
        <w:t>Lingual Aspect</w:t>
      </w:r>
    </w:p>
    <w:p w:rsidR="00794B91" w:rsidRDefault="00794B91" w:rsidP="00FF0E24">
      <w:r>
        <w:rPr>
          <w:noProof/>
        </w:rPr>
        <w:drawing>
          <wp:inline distT="0" distB="0" distL="0" distR="0">
            <wp:extent cx="2095500" cy="1498768"/>
            <wp:effectExtent l="1905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9074" r="50083" b="430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498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0E24">
        <w:rPr>
          <w:noProof/>
        </w:rPr>
        <w:drawing>
          <wp:inline distT="0" distB="0" distL="0" distR="0">
            <wp:extent cx="3110088" cy="1219200"/>
            <wp:effectExtent l="1905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263" t="36199" r="1189" b="14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572" cy="1223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B91" w:rsidRDefault="00794B91" w:rsidP="00794B91"/>
    <w:p w:rsidR="00794B91" w:rsidRPr="00794B91" w:rsidRDefault="00794B91" w:rsidP="00794B91"/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1- The crown and root taper lingually, therefore the mesiodistal dimension of the lingual surface is narrower than of the labial surface.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2- Below the cervical line there is a smooth convexity called the cingulum, which is confluent with raised marginal ridges, mesially and distally.</w:t>
      </w:r>
    </w:p>
    <w:p w:rsidR="0020577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lastRenderedPageBreak/>
        <w:t xml:space="preserve">3- Between the lingual portion of the incisal ridge, the mesial and distal marginal ridges and the cingulum, is a shallow concavity called the lingual </w:t>
      </w:r>
      <w:proofErr w:type="gramStart"/>
      <w:r w:rsidRPr="00381FA4">
        <w:rPr>
          <w:rFonts w:asciiTheme="majorBidi" w:hAnsiTheme="majorBidi" w:cstheme="majorBidi"/>
          <w:sz w:val="28"/>
          <w:szCs w:val="28"/>
        </w:rPr>
        <w:t>fossa.</w:t>
      </w:r>
      <w:proofErr w:type="gramEnd"/>
    </w:p>
    <w:p w:rsidR="00FF0E24" w:rsidRDefault="00FF0E24" w:rsidP="00FF0E24">
      <w:pPr>
        <w:spacing w:line="360" w:lineRule="auto"/>
        <w:ind w:left="284" w:hanging="284"/>
        <w:jc w:val="center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2865195" cy="1295400"/>
            <wp:effectExtent l="1905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5041" t="42291" r="10744" b="12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9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E24" w:rsidRPr="00381FA4" w:rsidRDefault="00FF0E2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</w:p>
    <w:p w:rsidR="00205774" w:rsidRDefault="00205774" w:rsidP="00205774">
      <w:pPr>
        <w:pStyle w:val="Heading7"/>
        <w:keepNext w:val="0"/>
        <w:ind w:left="284" w:hanging="284"/>
        <w:rPr>
          <w:rFonts w:asciiTheme="majorBidi" w:hAnsiTheme="majorBidi" w:cstheme="majorBidi"/>
          <w:i w:val="0"/>
          <w:iCs w:val="0"/>
          <w:szCs w:val="28"/>
        </w:rPr>
      </w:pPr>
      <w:r w:rsidRPr="00381FA4">
        <w:rPr>
          <w:rFonts w:asciiTheme="majorBidi" w:hAnsiTheme="majorBidi" w:cstheme="majorBidi"/>
          <w:i w:val="0"/>
          <w:iCs w:val="0"/>
          <w:szCs w:val="28"/>
        </w:rPr>
        <w:t>Mesial Aspect</w:t>
      </w:r>
    </w:p>
    <w:p w:rsidR="00FF0E24" w:rsidRDefault="00FF0E24" w:rsidP="00FF0E24"/>
    <w:p w:rsidR="00FF0E24" w:rsidRDefault="00FF0E24" w:rsidP="00FF0E24"/>
    <w:p w:rsidR="00FF0E24" w:rsidRDefault="00FF0E24" w:rsidP="00FF0E24">
      <w:r>
        <w:rPr>
          <w:noProof/>
        </w:rPr>
        <w:drawing>
          <wp:inline distT="0" distB="0" distL="0" distR="0">
            <wp:extent cx="3313224" cy="1343025"/>
            <wp:effectExtent l="19050" t="0" r="1476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39893" r="11514" b="12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224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E24" w:rsidRPr="00FF0E24" w:rsidRDefault="00FF0E24" w:rsidP="00FF0E24"/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1- The crown is triangular in shape, with the base of the triangle at the cervix, and the apex at the incisal ridge.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2- A line which bisects the outline of the crown will bisect the root.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3- The labial outline of the crown is slightly convex.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4- The lingual outline of the crown is convex at the cingulum, then becomes concave at the mesial marginal ridge, and then slightly convex at the incisal ridge.</w:t>
      </w:r>
    </w:p>
    <w:p w:rsidR="00205774" w:rsidRDefault="00205774" w:rsidP="00205774">
      <w:pPr>
        <w:pStyle w:val="BodyText"/>
        <w:ind w:left="284" w:hanging="284"/>
        <w:rPr>
          <w:rFonts w:asciiTheme="majorBidi" w:hAnsiTheme="majorBidi" w:cstheme="majorBidi"/>
          <w:szCs w:val="28"/>
        </w:rPr>
      </w:pPr>
      <w:r w:rsidRPr="00381FA4">
        <w:rPr>
          <w:rFonts w:asciiTheme="majorBidi" w:hAnsiTheme="majorBidi" w:cstheme="majorBidi"/>
          <w:szCs w:val="28"/>
        </w:rPr>
        <w:t>5- The cervical line curves incisally more than any surface on any t</w:t>
      </w:r>
      <w:r w:rsidR="00230BD8">
        <w:rPr>
          <w:rFonts w:asciiTheme="majorBidi" w:hAnsiTheme="majorBidi" w:cstheme="majorBidi"/>
          <w:szCs w:val="28"/>
        </w:rPr>
        <w:t>ooth. The curvature is about 3.5</w:t>
      </w:r>
      <w:r w:rsidRPr="00381FA4">
        <w:rPr>
          <w:rFonts w:asciiTheme="majorBidi" w:hAnsiTheme="majorBidi" w:cstheme="majorBidi"/>
          <w:szCs w:val="28"/>
        </w:rPr>
        <w:t>mm.</w:t>
      </w:r>
    </w:p>
    <w:p w:rsidR="00FF0E24" w:rsidRDefault="00FF0E24" w:rsidP="00FF0E24">
      <w:pPr>
        <w:pStyle w:val="BodyText"/>
        <w:ind w:left="284" w:hanging="284"/>
        <w:jc w:val="center"/>
        <w:rPr>
          <w:rFonts w:asciiTheme="majorBidi" w:hAnsiTheme="majorBidi" w:cstheme="majorBidi"/>
          <w:szCs w:val="28"/>
        </w:rPr>
      </w:pPr>
      <w:r>
        <w:rPr>
          <w:rFonts w:asciiTheme="majorBidi" w:hAnsiTheme="majorBidi" w:cstheme="majorBidi"/>
          <w:noProof/>
          <w:szCs w:val="28"/>
        </w:rPr>
        <w:lastRenderedPageBreak/>
        <w:drawing>
          <wp:inline distT="0" distB="0" distL="0" distR="0">
            <wp:extent cx="1982161" cy="1562100"/>
            <wp:effectExtent l="1905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6529" t="38791" r="16529" b="12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161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E24" w:rsidRPr="00381FA4" w:rsidRDefault="00FF0E24" w:rsidP="00205774">
      <w:pPr>
        <w:pStyle w:val="BodyText"/>
        <w:ind w:left="284" w:hanging="284"/>
        <w:rPr>
          <w:rFonts w:asciiTheme="majorBidi" w:hAnsiTheme="majorBidi" w:cstheme="majorBidi"/>
          <w:szCs w:val="28"/>
        </w:rPr>
      </w:pPr>
    </w:p>
    <w:p w:rsidR="00205774" w:rsidRPr="00381FA4" w:rsidRDefault="00205774" w:rsidP="00205774">
      <w:pPr>
        <w:pStyle w:val="Heading7"/>
        <w:keepNext w:val="0"/>
        <w:ind w:left="284" w:hanging="284"/>
        <w:rPr>
          <w:rFonts w:asciiTheme="majorBidi" w:hAnsiTheme="majorBidi" w:cstheme="majorBidi"/>
          <w:i w:val="0"/>
          <w:iCs w:val="0"/>
          <w:szCs w:val="28"/>
        </w:rPr>
      </w:pPr>
      <w:r w:rsidRPr="00381FA4">
        <w:rPr>
          <w:rFonts w:asciiTheme="majorBidi" w:hAnsiTheme="majorBidi" w:cstheme="majorBidi"/>
          <w:i w:val="0"/>
          <w:iCs w:val="0"/>
          <w:szCs w:val="28"/>
        </w:rPr>
        <w:t>Distal Aspect</w:t>
      </w:r>
    </w:p>
    <w:p w:rsidR="00205774" w:rsidRPr="009518C1" w:rsidRDefault="00205774" w:rsidP="009518C1">
      <w:p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r w:rsidRPr="009518C1">
        <w:rPr>
          <w:rFonts w:asciiTheme="majorBidi" w:hAnsiTheme="majorBidi" w:cstheme="majorBidi"/>
          <w:sz w:val="28"/>
          <w:szCs w:val="28"/>
        </w:rPr>
        <w:t>The curvature of the cervical line is less distally than mesially</w:t>
      </w:r>
      <w:r w:rsidR="00230BD8">
        <w:rPr>
          <w:rFonts w:asciiTheme="majorBidi" w:hAnsiTheme="majorBidi" w:cstheme="majorBidi"/>
          <w:sz w:val="28"/>
          <w:szCs w:val="28"/>
        </w:rPr>
        <w:t xml:space="preserve"> by 1 mm</w:t>
      </w:r>
      <w:r w:rsidRPr="009518C1">
        <w:rPr>
          <w:rFonts w:asciiTheme="majorBidi" w:hAnsiTheme="majorBidi" w:cstheme="majorBidi"/>
          <w:sz w:val="28"/>
          <w:szCs w:val="28"/>
        </w:rPr>
        <w:t>.</w:t>
      </w:r>
    </w:p>
    <w:p w:rsidR="009518C1" w:rsidRDefault="009518C1" w:rsidP="009518C1">
      <w:p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</w:p>
    <w:p w:rsidR="009518C1" w:rsidRPr="009518C1" w:rsidRDefault="009518C1" w:rsidP="009518C1">
      <w:p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</w:p>
    <w:p w:rsidR="00205774" w:rsidRDefault="00205774" w:rsidP="006077A7">
      <w:pPr>
        <w:pStyle w:val="Heading7"/>
        <w:keepNext w:val="0"/>
        <w:ind w:left="284" w:hanging="284"/>
        <w:rPr>
          <w:rFonts w:asciiTheme="majorBidi" w:hAnsiTheme="majorBidi" w:cstheme="majorBidi"/>
          <w:i w:val="0"/>
          <w:iCs w:val="0"/>
          <w:szCs w:val="28"/>
        </w:rPr>
      </w:pPr>
      <w:r w:rsidRPr="00381FA4">
        <w:rPr>
          <w:rFonts w:asciiTheme="majorBidi" w:hAnsiTheme="majorBidi" w:cstheme="majorBidi"/>
          <w:i w:val="0"/>
          <w:iCs w:val="0"/>
          <w:szCs w:val="28"/>
        </w:rPr>
        <w:t>Incisal Aspect</w:t>
      </w:r>
    </w:p>
    <w:p w:rsidR="006077A7" w:rsidRDefault="006077A7" w:rsidP="006077A7"/>
    <w:p w:rsidR="006077A7" w:rsidRDefault="006077A7" w:rsidP="006077A7"/>
    <w:p w:rsidR="006077A7" w:rsidRDefault="006077A7" w:rsidP="006077A7">
      <w:r>
        <w:rPr>
          <w:rFonts w:asciiTheme="majorBidi" w:hAnsiTheme="majorBidi" w:cstheme="majorBidi"/>
          <w:b/>
          <w:bCs/>
          <w:noProof/>
          <w:szCs w:val="28"/>
        </w:rPr>
        <w:drawing>
          <wp:inline distT="0" distB="0" distL="0" distR="0">
            <wp:extent cx="3105150" cy="2111034"/>
            <wp:effectExtent l="19050" t="0" r="0" b="0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9752" t="8868" r="2479" b="13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84" cy="2111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774" w:rsidRDefault="00205774" w:rsidP="00CD7127">
      <w:pPr>
        <w:spacing w:line="360" w:lineRule="auto"/>
        <w:jc w:val="lowKashida"/>
      </w:pPr>
    </w:p>
    <w:p w:rsidR="00CD7127" w:rsidRPr="00381FA4" w:rsidRDefault="00CD7127" w:rsidP="00CD7127">
      <w:p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2- The labial outline of the crown is broad and flat convex.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3- The incisal edge and incisal ridge are well defined.</w:t>
      </w:r>
    </w:p>
    <w:p w:rsidR="00205774" w:rsidRPr="00381FA4" w:rsidRDefault="00205774" w:rsidP="0018459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4- The lingual outline tapers lingually to the cingulum.</w:t>
      </w:r>
    </w:p>
    <w:p w:rsidR="00794B91" w:rsidRDefault="00205774" w:rsidP="00794B91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6- The crown has a triangular shape, as the</w:t>
      </w:r>
      <w:r w:rsidR="00794B91">
        <w:rPr>
          <w:rFonts w:asciiTheme="majorBidi" w:hAnsiTheme="majorBidi" w:cstheme="majorBidi"/>
          <w:sz w:val="28"/>
          <w:szCs w:val="28"/>
        </w:rPr>
        <w:t xml:space="preserve"> shape of root in cross section</w:t>
      </w:r>
      <w:r w:rsidR="0075000F">
        <w:rPr>
          <w:rFonts w:asciiTheme="majorBidi" w:hAnsiTheme="majorBidi" w:cstheme="majorBidi"/>
          <w:sz w:val="28"/>
          <w:szCs w:val="28"/>
        </w:rPr>
        <w:t>.</w:t>
      </w:r>
    </w:p>
    <w:p w:rsidR="0075000F" w:rsidRDefault="0075000F" w:rsidP="00794B91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</w:p>
    <w:p w:rsidR="00174EEF" w:rsidRDefault="00174EEF" w:rsidP="00794B91">
      <w:pPr>
        <w:spacing w:line="360" w:lineRule="auto"/>
        <w:ind w:left="284" w:hanging="284"/>
        <w:jc w:val="lowKashida"/>
        <w:rPr>
          <w:rFonts w:asciiTheme="majorBidi" w:hAnsiTheme="majorBidi" w:cstheme="majorBidi"/>
          <w:noProof/>
          <w:sz w:val="28"/>
          <w:szCs w:val="28"/>
        </w:rPr>
      </w:pPr>
    </w:p>
    <w:p w:rsidR="00205774" w:rsidRPr="00381FA4" w:rsidRDefault="00402FC1" w:rsidP="00794B91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lastRenderedPageBreak/>
        <w:pict>
          <v:rect id="_x0000_s1030" style="position:absolute;left:0;text-align:left;margin-left:4.1pt;margin-top:18.35pt;width:489.75pt;height:29.25pt;z-index:251660288" fillcolor="#c6d9f1 [671]">
            <w10:wrap anchorx="page"/>
          </v:rect>
        </w:pict>
      </w:r>
      <w:r w:rsidR="00794B91"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6248400" cy="2514600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9402" t="5814" r="5950" b="67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774" w:rsidRPr="00381FA4" w:rsidRDefault="00205774" w:rsidP="00205774">
      <w:pPr>
        <w:spacing w:line="360" w:lineRule="auto"/>
        <w:ind w:left="284" w:hanging="284"/>
        <w:jc w:val="center"/>
        <w:rPr>
          <w:rFonts w:asciiTheme="majorBidi" w:hAnsiTheme="majorBidi" w:cstheme="majorBidi"/>
          <w:sz w:val="28"/>
          <w:szCs w:val="28"/>
        </w:rPr>
      </w:pPr>
    </w:p>
    <w:p w:rsidR="002243BD" w:rsidRPr="002243BD" w:rsidRDefault="002243BD" w:rsidP="002243BD">
      <w:pPr>
        <w:spacing w:line="360" w:lineRule="auto"/>
        <w:ind w:left="284" w:hanging="284"/>
        <w:rPr>
          <w:rFonts w:asciiTheme="majorBidi" w:hAnsiTheme="majorBidi" w:cstheme="majorBidi"/>
          <w:sz w:val="28"/>
          <w:szCs w:val="28"/>
        </w:rPr>
      </w:pPr>
      <w:r w:rsidRPr="00E27B19">
        <w:rPr>
          <w:rFonts w:asciiTheme="majorBidi" w:hAnsiTheme="majorBidi" w:cstheme="majorBidi"/>
          <w:i/>
          <w:iCs/>
          <w:sz w:val="28"/>
          <w:szCs w:val="28"/>
        </w:rPr>
        <w:t>The incisal ridge</w:t>
      </w:r>
      <w:r w:rsidRPr="002243BD">
        <w:rPr>
          <w:rFonts w:asciiTheme="majorBidi" w:hAnsiTheme="majorBidi" w:cstheme="majorBidi"/>
          <w:sz w:val="28"/>
          <w:szCs w:val="28"/>
        </w:rPr>
        <w:t xml:space="preserve"> is that portion of the crown which makes up the complete </w:t>
      </w:r>
    </w:p>
    <w:p w:rsidR="00313BB4" w:rsidRDefault="002243BD" w:rsidP="00313BB4">
      <w:pPr>
        <w:spacing w:line="360" w:lineRule="auto"/>
        <w:ind w:left="284" w:hanging="284"/>
        <w:rPr>
          <w:rFonts w:asciiTheme="majorBidi" w:hAnsiTheme="majorBidi" w:cstheme="majorBidi"/>
          <w:sz w:val="28"/>
          <w:szCs w:val="28"/>
        </w:rPr>
      </w:pPr>
      <w:proofErr w:type="gramStart"/>
      <w:r w:rsidRPr="002243BD">
        <w:rPr>
          <w:rFonts w:asciiTheme="majorBidi" w:hAnsiTheme="majorBidi" w:cstheme="majorBidi"/>
          <w:sz w:val="28"/>
          <w:szCs w:val="28"/>
        </w:rPr>
        <w:t>incisal</w:t>
      </w:r>
      <w:proofErr w:type="gramEnd"/>
      <w:r w:rsidRPr="002243BD">
        <w:rPr>
          <w:rFonts w:asciiTheme="majorBidi" w:hAnsiTheme="majorBidi" w:cstheme="majorBidi"/>
          <w:sz w:val="28"/>
          <w:szCs w:val="28"/>
        </w:rPr>
        <w:t xml:space="preserve"> portion. </w:t>
      </w:r>
    </w:p>
    <w:p w:rsidR="00205774" w:rsidRDefault="002243BD" w:rsidP="00313BB4">
      <w:pPr>
        <w:spacing w:line="360" w:lineRule="auto"/>
        <w:ind w:left="284" w:hanging="284"/>
        <w:rPr>
          <w:rFonts w:asciiTheme="majorBidi" w:hAnsiTheme="majorBidi" w:cstheme="majorBidi"/>
          <w:sz w:val="28"/>
          <w:szCs w:val="28"/>
        </w:rPr>
      </w:pPr>
      <w:r w:rsidRPr="002243BD">
        <w:rPr>
          <w:rFonts w:asciiTheme="majorBidi" w:hAnsiTheme="majorBidi" w:cstheme="majorBidi"/>
          <w:sz w:val="28"/>
          <w:szCs w:val="28"/>
        </w:rPr>
        <w:t xml:space="preserve">When an incisor is newly erupted, the incisal </w:t>
      </w:r>
      <w:proofErr w:type="gramStart"/>
      <w:r>
        <w:rPr>
          <w:rFonts w:asciiTheme="majorBidi" w:hAnsiTheme="majorBidi" w:cstheme="majorBidi"/>
          <w:sz w:val="28"/>
          <w:szCs w:val="28"/>
        </w:rPr>
        <w:t>portion  is</w:t>
      </w:r>
      <w:proofErr w:type="gramEnd"/>
      <w:r>
        <w:rPr>
          <w:rFonts w:asciiTheme="majorBidi" w:hAnsiTheme="majorBidi" w:cstheme="majorBidi"/>
          <w:sz w:val="28"/>
          <w:szCs w:val="28"/>
        </w:rPr>
        <w:t xml:space="preserve">  rounded </w:t>
      </w:r>
      <w:r w:rsidR="00313BB4">
        <w:rPr>
          <w:rFonts w:asciiTheme="majorBidi" w:hAnsiTheme="majorBidi" w:cstheme="majorBidi"/>
          <w:sz w:val="28"/>
          <w:szCs w:val="28"/>
        </w:rPr>
        <w:t xml:space="preserve">and  merges </w:t>
      </w:r>
      <w:r w:rsidRPr="002243BD">
        <w:rPr>
          <w:rFonts w:asciiTheme="majorBidi" w:hAnsiTheme="majorBidi" w:cstheme="majorBidi"/>
          <w:sz w:val="28"/>
          <w:szCs w:val="28"/>
        </w:rPr>
        <w:t>labial and lingual surfaces.</w:t>
      </w:r>
    </w:p>
    <w:p w:rsidR="00E27B19" w:rsidRDefault="00E27B19" w:rsidP="0075000F">
      <w:pPr>
        <w:spacing w:line="360" w:lineRule="auto"/>
        <w:ind w:left="284" w:hanging="284"/>
        <w:rPr>
          <w:rFonts w:asciiTheme="majorBidi" w:hAnsiTheme="majorBidi" w:cstheme="majorBidi"/>
          <w:sz w:val="28"/>
          <w:szCs w:val="28"/>
        </w:rPr>
      </w:pPr>
      <w:r w:rsidRPr="00E27B19">
        <w:rPr>
          <w:rFonts w:asciiTheme="majorBidi" w:hAnsiTheme="majorBidi" w:cstheme="majorBidi"/>
          <w:sz w:val="28"/>
          <w:szCs w:val="28"/>
        </w:rPr>
        <w:t xml:space="preserve">The term  </w:t>
      </w:r>
      <w:r w:rsidRPr="00E27B19">
        <w:rPr>
          <w:rFonts w:asciiTheme="majorBidi" w:hAnsiTheme="majorBidi" w:cstheme="majorBidi"/>
          <w:i/>
          <w:iCs/>
          <w:sz w:val="28"/>
          <w:szCs w:val="28"/>
        </w:rPr>
        <w:t>edge</w:t>
      </w:r>
      <w:r w:rsidRPr="00E27B19">
        <w:rPr>
          <w:rFonts w:asciiTheme="majorBidi" w:hAnsiTheme="majorBidi" w:cstheme="majorBidi"/>
          <w:sz w:val="28"/>
          <w:szCs w:val="28"/>
        </w:rPr>
        <w:t xml:space="preserve">  implies  an  angle  formed  by  the  merging  of  two</w:t>
      </w:r>
      <w:r w:rsidR="0075000F">
        <w:rPr>
          <w:rFonts w:asciiTheme="majorBidi" w:hAnsiTheme="majorBidi" w:cstheme="majorBidi"/>
          <w:sz w:val="28"/>
          <w:szCs w:val="28"/>
        </w:rPr>
        <w:t xml:space="preserve"> </w:t>
      </w:r>
      <w:r w:rsidRPr="00E27B19">
        <w:rPr>
          <w:rFonts w:asciiTheme="majorBidi" w:hAnsiTheme="majorBidi" w:cstheme="majorBidi"/>
          <w:sz w:val="28"/>
          <w:szCs w:val="28"/>
        </w:rPr>
        <w:t>ﬂat surfaces.</w:t>
      </w:r>
    </w:p>
    <w:p w:rsidR="00E27B19" w:rsidRPr="00E27B19" w:rsidRDefault="00E27B19" w:rsidP="00E27B19">
      <w:pPr>
        <w:spacing w:line="360" w:lineRule="auto"/>
        <w:ind w:left="284" w:hanging="284"/>
        <w:rPr>
          <w:rFonts w:asciiTheme="majorBidi" w:hAnsiTheme="majorBidi" w:cstheme="majorBidi"/>
          <w:sz w:val="28"/>
          <w:szCs w:val="28"/>
        </w:rPr>
      </w:pPr>
      <w:proofErr w:type="gramStart"/>
      <w:r w:rsidRPr="00E27B19">
        <w:rPr>
          <w:rFonts w:asciiTheme="majorBidi" w:hAnsiTheme="majorBidi" w:cstheme="majorBidi"/>
          <w:sz w:val="28"/>
          <w:szCs w:val="28"/>
        </w:rPr>
        <w:t>The  incisal</w:t>
      </w:r>
      <w:proofErr w:type="gramEnd"/>
      <w:r w:rsidRPr="00E27B19">
        <w:rPr>
          <w:rFonts w:asciiTheme="majorBidi" w:hAnsiTheme="majorBidi" w:cstheme="majorBidi"/>
          <w:sz w:val="28"/>
          <w:szCs w:val="28"/>
        </w:rPr>
        <w:t xml:space="preserve">  edge  is  for</w:t>
      </w:r>
      <w:r>
        <w:rPr>
          <w:rFonts w:asciiTheme="majorBidi" w:hAnsiTheme="majorBidi" w:cstheme="majorBidi"/>
          <w:sz w:val="28"/>
          <w:szCs w:val="28"/>
        </w:rPr>
        <w:t xml:space="preserve">med  by  the  junction  of  </w:t>
      </w:r>
      <w:r w:rsidRPr="00E27B19">
        <w:rPr>
          <w:rFonts w:asciiTheme="majorBidi" w:hAnsiTheme="majorBidi" w:cstheme="majorBidi"/>
          <w:sz w:val="28"/>
          <w:szCs w:val="28"/>
        </w:rPr>
        <w:t xml:space="preserve">the incisal surface, and </w:t>
      </w:r>
    </w:p>
    <w:p w:rsidR="00E27B19" w:rsidRPr="00381FA4" w:rsidRDefault="00E27B19" w:rsidP="00E27B19">
      <w:pPr>
        <w:spacing w:line="360" w:lineRule="auto"/>
        <w:ind w:left="284" w:hanging="284"/>
        <w:rPr>
          <w:rFonts w:asciiTheme="majorBidi" w:hAnsiTheme="majorBidi" w:cstheme="majorBidi"/>
          <w:sz w:val="28"/>
          <w:szCs w:val="28"/>
        </w:rPr>
      </w:pPr>
      <w:proofErr w:type="gramStart"/>
      <w:r w:rsidRPr="00E27B19">
        <w:rPr>
          <w:rFonts w:asciiTheme="majorBidi" w:hAnsiTheme="majorBidi" w:cstheme="majorBidi"/>
          <w:sz w:val="28"/>
          <w:szCs w:val="28"/>
        </w:rPr>
        <w:t>the</w:t>
      </w:r>
      <w:proofErr w:type="gramEnd"/>
      <w:r w:rsidRPr="00E27B19">
        <w:rPr>
          <w:rFonts w:asciiTheme="majorBidi" w:hAnsiTheme="majorBidi" w:cstheme="majorBidi"/>
          <w:sz w:val="28"/>
          <w:szCs w:val="28"/>
        </w:rPr>
        <w:t xml:space="preserve"> labial surface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205774" w:rsidRPr="00381FA4" w:rsidRDefault="00205774" w:rsidP="00205774">
      <w:pPr>
        <w:spacing w:line="360" w:lineRule="auto"/>
        <w:ind w:left="284" w:hanging="284"/>
        <w:jc w:val="center"/>
        <w:rPr>
          <w:rFonts w:asciiTheme="majorBidi" w:hAnsiTheme="majorBidi" w:cstheme="majorBidi"/>
          <w:sz w:val="28"/>
          <w:szCs w:val="28"/>
        </w:rPr>
      </w:pPr>
    </w:p>
    <w:p w:rsidR="00205774" w:rsidRPr="00381FA4" w:rsidRDefault="00205774" w:rsidP="00205774">
      <w:pPr>
        <w:jc w:val="center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object w:dxaOrig="14113" w:dyaOrig="173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6.25pt;height:520.5pt" o:ole="">
            <v:imagedata r:id="rId18" o:title="" cropbottom="-1327f" grayscale="t"/>
          </v:shape>
          <o:OLEObject Type="Embed" ProgID="MSPhotoEd.3" ShapeID="_x0000_i1025" DrawAspect="Content" ObjectID="_1481181878" r:id="rId19"/>
        </w:objec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</w:p>
    <w:p w:rsidR="00205774" w:rsidRPr="00381FA4" w:rsidRDefault="00205774" w:rsidP="00381FA4">
      <w:pPr>
        <w:pStyle w:val="Heading3"/>
        <w:keepNext w:val="0"/>
        <w:keepLines w:val="0"/>
        <w:ind w:left="843" w:hanging="843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205774" w:rsidRPr="00381FA4" w:rsidRDefault="00205774" w:rsidP="00BC5744">
      <w:pPr>
        <w:pStyle w:val="Heading3"/>
        <w:keepNext w:val="0"/>
        <w:keepLines w:val="0"/>
        <w:ind w:left="1026" w:hangingChars="365" w:hanging="1026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  <w:r w:rsidRPr="00381FA4">
        <w:rPr>
          <w:rFonts w:asciiTheme="majorBidi" w:hAnsiTheme="majorBidi" w:cstheme="majorBidi"/>
          <w:b/>
          <w:bCs w:val="0"/>
          <w:sz w:val="28"/>
          <w:szCs w:val="28"/>
          <w:u w:val="single"/>
        </w:rPr>
        <w:br w:type="page"/>
      </w:r>
    </w:p>
    <w:p w:rsidR="00205774" w:rsidRPr="00381FA4" w:rsidRDefault="00205774" w:rsidP="00381FA4">
      <w:pPr>
        <w:pStyle w:val="Heading3"/>
        <w:keepNext w:val="0"/>
        <w:keepLines w:val="0"/>
        <w:ind w:left="843" w:hanging="843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  <w:r w:rsidRPr="00381FA4">
        <w:rPr>
          <w:rFonts w:asciiTheme="majorBidi" w:hAnsiTheme="majorBidi" w:cstheme="majorBidi"/>
          <w:b/>
          <w:bCs w:val="0"/>
          <w:sz w:val="28"/>
          <w:szCs w:val="28"/>
          <w:u w:val="single"/>
        </w:rPr>
        <w:lastRenderedPageBreak/>
        <w:t xml:space="preserve"> Maxillary Lateral Incisor</w:t>
      </w:r>
    </w:p>
    <w:p w:rsidR="004816BA" w:rsidRPr="004816BA" w:rsidRDefault="00205774" w:rsidP="004816BA">
      <w:p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It resembles the maxillary central incisor in function, form, and anatomy. It is generally smaller in all dimensions except the length of its root.</w:t>
      </w:r>
      <w:r w:rsidR="004816BA">
        <w:rPr>
          <w:rFonts w:asciiTheme="majorBidi" w:hAnsiTheme="majorBidi" w:cstheme="majorBidi"/>
          <w:sz w:val="28"/>
          <w:szCs w:val="28"/>
        </w:rPr>
        <w:t xml:space="preserve"> Maxillary lateral inci</w:t>
      </w:r>
      <w:r w:rsidR="004816BA" w:rsidRPr="004816BA">
        <w:rPr>
          <w:rFonts w:asciiTheme="majorBidi" w:hAnsiTheme="majorBidi" w:cstheme="majorBidi"/>
          <w:sz w:val="28"/>
          <w:szCs w:val="28"/>
        </w:rPr>
        <w:t xml:space="preserve">sors vary in form more than any other tooth in the mouth </w:t>
      </w:r>
    </w:p>
    <w:p w:rsidR="00BC5744" w:rsidRDefault="004816BA" w:rsidP="004816BA">
      <w:p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proofErr w:type="gramStart"/>
      <w:r>
        <w:rPr>
          <w:rFonts w:asciiTheme="majorBidi" w:hAnsiTheme="majorBidi" w:cstheme="majorBidi"/>
          <w:sz w:val="28"/>
          <w:szCs w:val="28"/>
        </w:rPr>
        <w:t xml:space="preserve">Except </w:t>
      </w:r>
      <w:r w:rsidR="00184594">
        <w:rPr>
          <w:rFonts w:asciiTheme="majorBidi" w:hAnsiTheme="majorBidi" w:cstheme="majorBidi"/>
          <w:sz w:val="28"/>
          <w:szCs w:val="28"/>
        </w:rPr>
        <w:t xml:space="preserve">the third </w:t>
      </w:r>
      <w:r w:rsidRPr="004816BA">
        <w:rPr>
          <w:rFonts w:asciiTheme="majorBidi" w:hAnsiTheme="majorBidi" w:cstheme="majorBidi"/>
          <w:sz w:val="28"/>
          <w:szCs w:val="28"/>
        </w:rPr>
        <w:t>molar.</w:t>
      </w:r>
      <w:proofErr w:type="gramEnd"/>
    </w:p>
    <w:p w:rsidR="00BC5744" w:rsidRDefault="00BC5744" w:rsidP="00205774">
      <w:pPr>
        <w:spacing w:line="360" w:lineRule="auto"/>
        <w:ind w:left="284"/>
        <w:jc w:val="lowKashida"/>
        <w:rPr>
          <w:rFonts w:asciiTheme="majorBidi" w:hAnsiTheme="majorBidi" w:cstheme="majorBidi"/>
          <w:sz w:val="28"/>
          <w:szCs w:val="28"/>
        </w:rPr>
      </w:pPr>
    </w:p>
    <w:p w:rsidR="00205774" w:rsidRDefault="00BC5744" w:rsidP="00BC5744">
      <w:pPr>
        <w:spacing w:line="360" w:lineRule="auto"/>
        <w:ind w:left="284"/>
        <w:jc w:val="center"/>
        <w:rPr>
          <w:rFonts w:asciiTheme="majorBidi" w:hAnsiTheme="majorBidi" w:cstheme="majorBidi"/>
          <w:b/>
          <w:bCs/>
          <w:i/>
          <w:iCs/>
          <w:szCs w:val="28"/>
        </w:rPr>
      </w:pPr>
      <w:r w:rsidRPr="00BC5744"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2942277" cy="1905000"/>
            <wp:effectExtent l="19050" t="0" r="0" b="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882" cy="1908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6ED6" w:rsidRDefault="00EB6ED6" w:rsidP="00BC5744">
      <w:pPr>
        <w:spacing w:line="360" w:lineRule="auto"/>
        <w:ind w:left="284"/>
        <w:jc w:val="center"/>
        <w:rPr>
          <w:rFonts w:asciiTheme="majorBidi" w:hAnsiTheme="majorBidi" w:cstheme="majorBidi"/>
          <w:b/>
          <w:bCs/>
          <w:i/>
          <w:iCs/>
          <w:szCs w:val="28"/>
        </w:rPr>
      </w:pPr>
    </w:p>
    <w:p w:rsidR="00EB6ED6" w:rsidRPr="00EB6ED6" w:rsidRDefault="00EB6ED6" w:rsidP="00EB6ED6">
      <w:pPr>
        <w:spacing w:line="360" w:lineRule="auto"/>
        <w:ind w:left="284"/>
        <w:rPr>
          <w:rFonts w:asciiTheme="majorBidi" w:hAnsiTheme="majorBidi" w:cstheme="majorBidi"/>
          <w:b/>
          <w:bCs/>
          <w:szCs w:val="28"/>
        </w:rPr>
      </w:pPr>
    </w:p>
    <w:p w:rsidR="00534C0F" w:rsidRDefault="00534C0F" w:rsidP="00205774">
      <w:pPr>
        <w:pStyle w:val="Heading7"/>
        <w:keepNext w:val="0"/>
        <w:ind w:left="284" w:hanging="284"/>
        <w:rPr>
          <w:rFonts w:asciiTheme="majorBidi" w:hAnsiTheme="majorBidi" w:cstheme="majorBidi"/>
          <w:i w:val="0"/>
          <w:iCs w:val="0"/>
          <w:szCs w:val="28"/>
        </w:rPr>
      </w:pPr>
    </w:p>
    <w:p w:rsidR="00534C0F" w:rsidRDefault="00534C0F" w:rsidP="00205774">
      <w:pPr>
        <w:pStyle w:val="Heading7"/>
        <w:keepNext w:val="0"/>
        <w:ind w:left="284" w:hanging="284"/>
        <w:rPr>
          <w:rFonts w:asciiTheme="majorBidi" w:hAnsiTheme="majorBidi" w:cstheme="majorBidi"/>
          <w:i w:val="0"/>
          <w:iCs w:val="0"/>
          <w:szCs w:val="28"/>
        </w:rPr>
      </w:pPr>
    </w:p>
    <w:p w:rsidR="00534C0F" w:rsidRDefault="00534C0F" w:rsidP="00205774">
      <w:pPr>
        <w:pStyle w:val="Heading7"/>
        <w:keepNext w:val="0"/>
        <w:ind w:left="284" w:hanging="284"/>
        <w:rPr>
          <w:rFonts w:asciiTheme="majorBidi" w:hAnsiTheme="majorBidi" w:cstheme="majorBidi"/>
          <w:i w:val="0"/>
          <w:iCs w:val="0"/>
          <w:szCs w:val="28"/>
        </w:rPr>
      </w:pPr>
    </w:p>
    <w:p w:rsidR="00205774" w:rsidRPr="00381FA4" w:rsidRDefault="00205774" w:rsidP="00205774">
      <w:pPr>
        <w:pStyle w:val="Heading7"/>
        <w:keepNext w:val="0"/>
        <w:ind w:left="284" w:hanging="284"/>
        <w:rPr>
          <w:rFonts w:asciiTheme="majorBidi" w:hAnsiTheme="majorBidi" w:cstheme="majorBidi"/>
          <w:i w:val="0"/>
          <w:iCs w:val="0"/>
          <w:szCs w:val="28"/>
        </w:rPr>
      </w:pPr>
      <w:r w:rsidRPr="00381FA4">
        <w:rPr>
          <w:rFonts w:asciiTheme="majorBidi" w:hAnsiTheme="majorBidi" w:cstheme="majorBidi"/>
          <w:i w:val="0"/>
          <w:iCs w:val="0"/>
          <w:szCs w:val="28"/>
        </w:rPr>
        <w:t>Principle Identifying Features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 xml:space="preserve">1- Crown is more rounded, shorter, and narrower mesiodistally than the max. </w:t>
      </w:r>
      <w:proofErr w:type="gramStart"/>
      <w:r w:rsidRPr="00381FA4">
        <w:rPr>
          <w:rFonts w:asciiTheme="majorBidi" w:hAnsiTheme="majorBidi" w:cstheme="majorBidi"/>
          <w:sz w:val="28"/>
          <w:szCs w:val="28"/>
        </w:rPr>
        <w:t>central</w:t>
      </w:r>
      <w:proofErr w:type="gramEnd"/>
      <w:r w:rsidRPr="00381FA4">
        <w:rPr>
          <w:rFonts w:asciiTheme="majorBidi" w:hAnsiTheme="majorBidi" w:cstheme="majorBidi"/>
          <w:sz w:val="28"/>
          <w:szCs w:val="28"/>
        </w:rPr>
        <w:t xml:space="preserve"> incisor</w:t>
      </w:r>
      <w:r w:rsidR="0072265D">
        <w:rPr>
          <w:rFonts w:asciiTheme="majorBidi" w:hAnsiTheme="majorBidi" w:cstheme="majorBidi"/>
          <w:sz w:val="28"/>
          <w:szCs w:val="28"/>
        </w:rPr>
        <w:t xml:space="preserve"> but the root is longer than max. </w:t>
      </w:r>
      <w:proofErr w:type="gramStart"/>
      <w:r w:rsidR="0072265D">
        <w:rPr>
          <w:rFonts w:asciiTheme="majorBidi" w:hAnsiTheme="majorBidi" w:cstheme="majorBidi"/>
          <w:sz w:val="28"/>
          <w:szCs w:val="28"/>
        </w:rPr>
        <w:t>central</w:t>
      </w:r>
      <w:proofErr w:type="gramEnd"/>
      <w:r w:rsidR="0072265D">
        <w:rPr>
          <w:rFonts w:asciiTheme="majorBidi" w:hAnsiTheme="majorBidi" w:cstheme="majorBidi"/>
          <w:sz w:val="28"/>
          <w:szCs w:val="28"/>
        </w:rPr>
        <w:t xml:space="preserve"> incisor</w:t>
      </w:r>
      <w:r w:rsidRPr="00381FA4">
        <w:rPr>
          <w:rFonts w:asciiTheme="majorBidi" w:hAnsiTheme="majorBidi" w:cstheme="majorBidi"/>
          <w:sz w:val="28"/>
          <w:szCs w:val="28"/>
        </w:rPr>
        <w:t>.</w:t>
      </w:r>
    </w:p>
    <w:p w:rsidR="00205774" w:rsidRPr="0072265D" w:rsidRDefault="0072265D" w:rsidP="0072265D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72265D">
        <w:rPr>
          <w:rFonts w:asciiTheme="majorBidi" w:hAnsiTheme="majorBidi" w:cstheme="majorBidi"/>
          <w:sz w:val="28"/>
          <w:szCs w:val="28"/>
        </w:rPr>
        <w:t xml:space="preserve">2- </w:t>
      </w:r>
      <w:proofErr w:type="gramStart"/>
      <w:r w:rsidRPr="0072265D">
        <w:rPr>
          <w:rFonts w:asciiTheme="majorBidi" w:hAnsiTheme="majorBidi" w:cstheme="majorBidi"/>
          <w:sz w:val="28"/>
          <w:szCs w:val="28"/>
        </w:rPr>
        <w:t xml:space="preserve">Mesioincisal </w:t>
      </w:r>
      <w:r w:rsidR="00205774" w:rsidRPr="0072265D">
        <w:rPr>
          <w:rFonts w:asciiTheme="majorBidi" w:hAnsiTheme="majorBidi" w:cstheme="majorBidi"/>
          <w:sz w:val="28"/>
          <w:szCs w:val="28"/>
        </w:rPr>
        <w:t xml:space="preserve"> and</w:t>
      </w:r>
      <w:proofErr w:type="gramEnd"/>
      <w:r w:rsidR="00205774" w:rsidRPr="0072265D">
        <w:rPr>
          <w:rFonts w:asciiTheme="majorBidi" w:hAnsiTheme="majorBidi" w:cstheme="majorBidi"/>
          <w:sz w:val="28"/>
          <w:szCs w:val="28"/>
        </w:rPr>
        <w:t xml:space="preserve"> distoincisal angle</w:t>
      </w:r>
      <w:r w:rsidRPr="0072265D">
        <w:rPr>
          <w:rFonts w:asciiTheme="majorBidi" w:hAnsiTheme="majorBidi" w:cstheme="majorBidi"/>
          <w:sz w:val="28"/>
          <w:szCs w:val="28"/>
        </w:rPr>
        <w:t>s are</w:t>
      </w:r>
      <w:r w:rsidR="00205774" w:rsidRPr="0072265D">
        <w:rPr>
          <w:rFonts w:asciiTheme="majorBidi" w:hAnsiTheme="majorBidi" w:cstheme="majorBidi"/>
          <w:sz w:val="28"/>
          <w:szCs w:val="28"/>
        </w:rPr>
        <w:t xml:space="preserve"> more rounded</w:t>
      </w:r>
      <w:r w:rsidRPr="0072265D">
        <w:rPr>
          <w:rFonts w:asciiTheme="majorBidi" w:hAnsiTheme="majorBidi" w:cstheme="majorBidi"/>
          <w:sz w:val="28"/>
          <w:szCs w:val="28"/>
        </w:rPr>
        <w:t xml:space="preserve"> than max. </w:t>
      </w:r>
      <w:proofErr w:type="gramStart"/>
      <w:r w:rsidRPr="0072265D">
        <w:rPr>
          <w:rFonts w:asciiTheme="majorBidi" w:hAnsiTheme="majorBidi" w:cstheme="majorBidi"/>
          <w:sz w:val="28"/>
          <w:szCs w:val="28"/>
        </w:rPr>
        <w:t>central</w:t>
      </w:r>
      <w:proofErr w:type="gramEnd"/>
      <w:r w:rsidRPr="0072265D">
        <w:rPr>
          <w:rFonts w:asciiTheme="majorBidi" w:hAnsiTheme="majorBidi" w:cstheme="majorBidi"/>
          <w:sz w:val="28"/>
          <w:szCs w:val="28"/>
        </w:rPr>
        <w:t xml:space="preserve"> incisor.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3- Single root with tapered, distally curved, pointed apex.</w:t>
      </w:r>
    </w:p>
    <w:p w:rsidR="00632C91" w:rsidRDefault="00205774" w:rsidP="00534C0F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 xml:space="preserve">4- Lingual fossa is more concave than that of max. </w:t>
      </w:r>
      <w:proofErr w:type="gramStart"/>
      <w:r w:rsidRPr="00381FA4">
        <w:rPr>
          <w:rFonts w:asciiTheme="majorBidi" w:hAnsiTheme="majorBidi" w:cstheme="majorBidi"/>
          <w:sz w:val="28"/>
          <w:szCs w:val="28"/>
        </w:rPr>
        <w:t>central</w:t>
      </w:r>
      <w:proofErr w:type="gramEnd"/>
      <w:r w:rsidRPr="00381FA4">
        <w:rPr>
          <w:rFonts w:asciiTheme="majorBidi" w:hAnsiTheme="majorBidi" w:cstheme="majorBidi"/>
          <w:sz w:val="28"/>
          <w:szCs w:val="28"/>
        </w:rPr>
        <w:t xml:space="preserve"> incisor.</w:t>
      </w:r>
    </w:p>
    <w:p w:rsidR="00632C91" w:rsidRPr="00381FA4" w:rsidRDefault="00632C91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</w:p>
    <w:p w:rsidR="00534C0F" w:rsidRDefault="00534C0F" w:rsidP="00534C0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534C0F" w:rsidRDefault="00534C0F" w:rsidP="00534C0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534C0F" w:rsidRDefault="00534C0F" w:rsidP="00534C0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534C0F" w:rsidRDefault="00534C0F" w:rsidP="00534C0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534C0F" w:rsidRDefault="00534C0F" w:rsidP="00534C0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534C0F" w:rsidRDefault="00205774" w:rsidP="00534C0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  <w:r w:rsidRPr="00381FA4">
        <w:rPr>
          <w:rFonts w:asciiTheme="majorBidi" w:hAnsiTheme="majorBidi" w:cstheme="majorBidi"/>
          <w:b/>
          <w:bCs w:val="0"/>
          <w:sz w:val="28"/>
          <w:szCs w:val="28"/>
          <w:u w:val="single"/>
        </w:rPr>
        <w:t>Labial Aspect</w:t>
      </w:r>
    </w:p>
    <w:p w:rsidR="00534C0F" w:rsidRDefault="00534C0F" w:rsidP="00534C0F"/>
    <w:p w:rsidR="00534C0F" w:rsidRPr="00534C0F" w:rsidRDefault="00534C0F" w:rsidP="00534C0F"/>
    <w:p w:rsidR="00BC5744" w:rsidRDefault="00BC5744" w:rsidP="00534C0F">
      <w:pPr>
        <w:pStyle w:val="Heading5"/>
        <w:keepNext w:val="0"/>
        <w:keepLines w:val="0"/>
        <w:ind w:left="1120" w:hanging="1120"/>
      </w:pPr>
      <w:r>
        <w:rPr>
          <w:noProof/>
        </w:rPr>
        <w:drawing>
          <wp:inline distT="0" distB="0" distL="0" distR="0">
            <wp:extent cx="4078588" cy="923925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8932" t="30638" r="10021" b="44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588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58BF">
        <w:rPr>
          <w:noProof/>
        </w:rPr>
        <w:drawing>
          <wp:inline distT="0" distB="0" distL="0" distR="0">
            <wp:extent cx="3648075" cy="1875060"/>
            <wp:effectExtent l="19050" t="0" r="9525" b="0"/>
            <wp:docPr id="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471" t="24685" r="1922" b="10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187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5744" w:rsidRDefault="00BC5744" w:rsidP="00BC5744"/>
    <w:p w:rsidR="00BC5744" w:rsidRDefault="00BC5744" w:rsidP="00BC5744"/>
    <w:p w:rsidR="00BC5744" w:rsidRPr="00BC5744" w:rsidRDefault="00BC5744" w:rsidP="00BC5744"/>
    <w:p w:rsidR="00205774" w:rsidRPr="0072265D" w:rsidRDefault="00205774" w:rsidP="0072265D">
      <w:pPr>
        <w:pStyle w:val="ListParagraph"/>
        <w:numPr>
          <w:ilvl w:val="0"/>
          <w:numId w:val="7"/>
        </w:num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r w:rsidRPr="0072265D">
        <w:rPr>
          <w:rFonts w:asciiTheme="majorBidi" w:hAnsiTheme="majorBidi" w:cstheme="majorBidi"/>
          <w:sz w:val="28"/>
          <w:szCs w:val="28"/>
        </w:rPr>
        <w:t xml:space="preserve">The labial surface of the crown is more convex than the max. </w:t>
      </w:r>
      <w:proofErr w:type="gramStart"/>
      <w:r w:rsidRPr="0072265D">
        <w:rPr>
          <w:rFonts w:asciiTheme="majorBidi" w:hAnsiTheme="majorBidi" w:cstheme="majorBidi"/>
          <w:sz w:val="28"/>
          <w:szCs w:val="28"/>
        </w:rPr>
        <w:t>central</w:t>
      </w:r>
      <w:proofErr w:type="gramEnd"/>
      <w:r w:rsidRPr="0072265D">
        <w:rPr>
          <w:rFonts w:asciiTheme="majorBidi" w:hAnsiTheme="majorBidi" w:cstheme="majorBidi"/>
          <w:sz w:val="28"/>
          <w:szCs w:val="28"/>
        </w:rPr>
        <w:t xml:space="preserve"> incisor.</w:t>
      </w:r>
    </w:p>
    <w:p w:rsidR="00205774" w:rsidRPr="002C7C6C" w:rsidRDefault="00205774" w:rsidP="002C7C6C">
      <w:pPr>
        <w:pStyle w:val="ListParagraph"/>
        <w:numPr>
          <w:ilvl w:val="0"/>
          <w:numId w:val="7"/>
        </w:num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r w:rsidRPr="002C7C6C">
        <w:rPr>
          <w:rFonts w:asciiTheme="majorBidi" w:hAnsiTheme="majorBidi" w:cstheme="majorBidi"/>
          <w:sz w:val="28"/>
          <w:szCs w:val="28"/>
        </w:rPr>
        <w:t xml:space="preserve">The mesial outline resembles the max. </w:t>
      </w:r>
      <w:proofErr w:type="gramStart"/>
      <w:r w:rsidRPr="002C7C6C">
        <w:rPr>
          <w:rFonts w:asciiTheme="majorBidi" w:hAnsiTheme="majorBidi" w:cstheme="majorBidi"/>
          <w:sz w:val="28"/>
          <w:szCs w:val="28"/>
        </w:rPr>
        <w:t>central</w:t>
      </w:r>
      <w:proofErr w:type="gramEnd"/>
      <w:r w:rsidRPr="002C7C6C">
        <w:rPr>
          <w:rFonts w:asciiTheme="majorBidi" w:hAnsiTheme="majorBidi" w:cstheme="majorBidi"/>
          <w:sz w:val="28"/>
          <w:szCs w:val="28"/>
        </w:rPr>
        <w:t xml:space="preserve"> incisor with more rounded mesioincisal angle, and crest of curvature between </w:t>
      </w:r>
      <w:r w:rsidRPr="002C7C6C">
        <w:rPr>
          <w:rFonts w:asciiTheme="majorBidi" w:hAnsiTheme="majorBidi" w:cstheme="majorBidi"/>
          <w:i/>
          <w:iCs/>
          <w:sz w:val="28"/>
          <w:szCs w:val="28"/>
        </w:rPr>
        <w:t>middle and incisal thirds</w:t>
      </w:r>
      <w:r w:rsidRPr="002C7C6C">
        <w:rPr>
          <w:rFonts w:asciiTheme="majorBidi" w:hAnsiTheme="majorBidi" w:cstheme="majorBidi"/>
          <w:sz w:val="28"/>
          <w:szCs w:val="28"/>
        </w:rPr>
        <w:t>.</w:t>
      </w:r>
    </w:p>
    <w:p w:rsidR="00205774" w:rsidRPr="002C7C6C" w:rsidRDefault="00205774" w:rsidP="002C7C6C">
      <w:pPr>
        <w:pStyle w:val="ListParagraph"/>
        <w:numPr>
          <w:ilvl w:val="0"/>
          <w:numId w:val="7"/>
        </w:num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r w:rsidRPr="002C7C6C">
        <w:rPr>
          <w:rFonts w:asciiTheme="majorBidi" w:hAnsiTheme="majorBidi" w:cstheme="majorBidi"/>
          <w:sz w:val="28"/>
          <w:szCs w:val="28"/>
        </w:rPr>
        <w:t>The distal outline is more rounded, and the crest of curvature</w:t>
      </w:r>
      <w:r w:rsidR="0072265D" w:rsidRPr="002C7C6C">
        <w:rPr>
          <w:rFonts w:asciiTheme="majorBidi" w:hAnsiTheme="majorBidi" w:cstheme="majorBidi"/>
          <w:sz w:val="28"/>
          <w:szCs w:val="28"/>
        </w:rPr>
        <w:t xml:space="preserve"> (contact area)</w:t>
      </w:r>
      <w:r w:rsidR="002C7C6C" w:rsidRPr="002C7C6C">
        <w:rPr>
          <w:rFonts w:asciiTheme="majorBidi" w:hAnsiTheme="majorBidi" w:cstheme="majorBidi"/>
          <w:sz w:val="28"/>
          <w:szCs w:val="28"/>
        </w:rPr>
        <w:t xml:space="preserve">      </w:t>
      </w:r>
      <w:r w:rsidRPr="002C7C6C">
        <w:rPr>
          <w:rFonts w:asciiTheme="majorBidi" w:hAnsiTheme="majorBidi" w:cstheme="majorBidi"/>
          <w:sz w:val="28"/>
          <w:szCs w:val="28"/>
        </w:rPr>
        <w:t xml:space="preserve"> is </w:t>
      </w:r>
      <w:r w:rsidRPr="002C7C6C">
        <w:rPr>
          <w:rFonts w:asciiTheme="majorBidi" w:hAnsiTheme="majorBidi" w:cstheme="majorBidi"/>
          <w:i/>
          <w:iCs/>
          <w:sz w:val="28"/>
          <w:szCs w:val="28"/>
        </w:rPr>
        <w:t>at the centre of the middle third</w:t>
      </w:r>
      <w:r w:rsidRPr="002C7C6C">
        <w:rPr>
          <w:rFonts w:asciiTheme="majorBidi" w:hAnsiTheme="majorBidi" w:cstheme="majorBidi"/>
          <w:sz w:val="28"/>
          <w:szCs w:val="28"/>
        </w:rPr>
        <w:t>.</w:t>
      </w:r>
    </w:p>
    <w:p w:rsidR="00205774" w:rsidRPr="002C7C6C" w:rsidRDefault="00205774" w:rsidP="002C7C6C">
      <w:pPr>
        <w:pStyle w:val="ListParagraph"/>
        <w:numPr>
          <w:ilvl w:val="0"/>
          <w:numId w:val="7"/>
        </w:num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r w:rsidRPr="002C7C6C">
        <w:rPr>
          <w:rFonts w:asciiTheme="majorBidi" w:hAnsiTheme="majorBidi" w:cstheme="majorBidi"/>
          <w:sz w:val="28"/>
          <w:szCs w:val="28"/>
        </w:rPr>
        <w:t>The root tapers evenly, and curves distally at the apex.</w:t>
      </w:r>
    </w:p>
    <w:p w:rsidR="00534C0F" w:rsidRDefault="00534C0F" w:rsidP="00371DD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534C0F" w:rsidRDefault="00534C0F" w:rsidP="00371DD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534C0F" w:rsidRDefault="00534C0F" w:rsidP="00371DD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534C0F" w:rsidRDefault="00534C0F" w:rsidP="00371DD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534C0F" w:rsidRDefault="00534C0F" w:rsidP="00371DD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534C0F" w:rsidRDefault="00534C0F" w:rsidP="00371DD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534C0F" w:rsidRDefault="00534C0F" w:rsidP="00371DD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534C0F" w:rsidRDefault="00534C0F" w:rsidP="00371DDF">
      <w:pPr>
        <w:pStyle w:val="Heading5"/>
        <w:keepNext w:val="0"/>
        <w:keepLines w:val="0"/>
        <w:ind w:left="984" w:hanging="984"/>
        <w:rPr>
          <w:rFonts w:asciiTheme="majorBidi" w:hAnsiTheme="majorBidi" w:cstheme="majorBidi"/>
          <w:b/>
          <w:bCs w:val="0"/>
          <w:sz w:val="28"/>
          <w:szCs w:val="28"/>
          <w:u w:val="single"/>
        </w:rPr>
      </w:pPr>
    </w:p>
    <w:p w:rsidR="008858BF" w:rsidRDefault="00205774" w:rsidP="00371DDF">
      <w:pPr>
        <w:pStyle w:val="Heading5"/>
        <w:keepNext w:val="0"/>
        <w:keepLines w:val="0"/>
        <w:ind w:left="984" w:hanging="984"/>
      </w:pPr>
      <w:r w:rsidRPr="00381FA4">
        <w:rPr>
          <w:rFonts w:asciiTheme="majorBidi" w:hAnsiTheme="majorBidi" w:cstheme="majorBidi"/>
          <w:b/>
          <w:bCs w:val="0"/>
          <w:sz w:val="28"/>
          <w:szCs w:val="28"/>
          <w:u w:val="single"/>
        </w:rPr>
        <w:t>Lingual Aspect</w:t>
      </w:r>
    </w:p>
    <w:p w:rsidR="008858BF" w:rsidRDefault="008858BF" w:rsidP="008858BF"/>
    <w:p w:rsidR="008858BF" w:rsidRDefault="008858BF" w:rsidP="008858BF"/>
    <w:p w:rsidR="008858BF" w:rsidRDefault="008858BF" w:rsidP="00371DDF">
      <w:r>
        <w:rPr>
          <w:noProof/>
        </w:rPr>
        <w:drawing>
          <wp:inline distT="0" distB="0" distL="0" distR="0">
            <wp:extent cx="3286125" cy="1918386"/>
            <wp:effectExtent l="19050" t="0" r="0" b="0"/>
            <wp:docPr id="1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3058" t="22925" r="25785" b="29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858" cy="1919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8BF" w:rsidRDefault="008858BF" w:rsidP="008858BF"/>
    <w:p w:rsidR="008858BF" w:rsidRPr="008858BF" w:rsidRDefault="008858BF" w:rsidP="008858BF"/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proofErr w:type="gramStart"/>
      <w:r w:rsidRPr="00381FA4">
        <w:rPr>
          <w:rFonts w:asciiTheme="majorBidi" w:hAnsiTheme="majorBidi" w:cstheme="majorBidi"/>
          <w:sz w:val="28"/>
          <w:szCs w:val="28"/>
        </w:rPr>
        <w:t>1- The mesial and distal marginal ridges, and the lingual portion of the incisal ridge</w:t>
      </w:r>
      <w:proofErr w:type="gramEnd"/>
      <w:r w:rsidRPr="00381FA4">
        <w:rPr>
          <w:rFonts w:asciiTheme="majorBidi" w:hAnsiTheme="majorBidi" w:cstheme="majorBidi"/>
          <w:sz w:val="28"/>
          <w:szCs w:val="28"/>
        </w:rPr>
        <w:t xml:space="preserve"> are well marked, with a more concaved lingual fossa.</w:t>
      </w:r>
    </w:p>
    <w:p w:rsidR="00205774" w:rsidRPr="00381FA4" w:rsidRDefault="00205774" w:rsidP="00205774">
      <w:pPr>
        <w:pStyle w:val="BodyTextIndent3"/>
        <w:ind w:left="284" w:hanging="284"/>
        <w:rPr>
          <w:rFonts w:asciiTheme="majorBidi" w:hAnsiTheme="majorBidi" w:cstheme="majorBidi"/>
          <w:szCs w:val="28"/>
        </w:rPr>
      </w:pPr>
      <w:r w:rsidRPr="00381FA4">
        <w:rPr>
          <w:rFonts w:asciiTheme="majorBidi" w:hAnsiTheme="majorBidi" w:cstheme="majorBidi"/>
          <w:szCs w:val="28"/>
        </w:rPr>
        <w:t>2- A prominent cingulum with a tendency toward seeing a deep developmental groove within the lingual fossa.</w:t>
      </w:r>
    </w:p>
    <w:p w:rsidR="00205774" w:rsidRPr="00381FA4" w:rsidRDefault="00205774" w:rsidP="00205774">
      <w:pPr>
        <w:pStyle w:val="Heading7"/>
        <w:keepNext w:val="0"/>
        <w:ind w:left="284" w:hanging="284"/>
        <w:rPr>
          <w:rFonts w:asciiTheme="majorBidi" w:hAnsiTheme="majorBidi" w:cstheme="majorBidi"/>
          <w:i w:val="0"/>
          <w:iCs w:val="0"/>
          <w:szCs w:val="28"/>
        </w:rPr>
      </w:pPr>
      <w:r w:rsidRPr="00381FA4">
        <w:rPr>
          <w:rFonts w:asciiTheme="majorBidi" w:hAnsiTheme="majorBidi" w:cstheme="majorBidi"/>
          <w:i w:val="0"/>
          <w:iCs w:val="0"/>
          <w:szCs w:val="28"/>
        </w:rPr>
        <w:t>Mesial Aspect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 xml:space="preserve">1- The crown </w:t>
      </w:r>
      <w:proofErr w:type="spellStart"/>
      <w:r w:rsidRPr="00381FA4">
        <w:rPr>
          <w:rFonts w:asciiTheme="majorBidi" w:hAnsiTheme="majorBidi" w:cstheme="majorBidi"/>
          <w:sz w:val="28"/>
          <w:szCs w:val="28"/>
        </w:rPr>
        <w:t>labiolingually</w:t>
      </w:r>
      <w:proofErr w:type="spellEnd"/>
      <w:r w:rsidRPr="00381FA4">
        <w:rPr>
          <w:rFonts w:asciiTheme="majorBidi" w:hAnsiTheme="majorBidi" w:cstheme="majorBidi"/>
          <w:sz w:val="28"/>
          <w:szCs w:val="28"/>
        </w:rPr>
        <w:t xml:space="preserve"> is narrower than the max. </w:t>
      </w:r>
      <w:proofErr w:type="gramStart"/>
      <w:r w:rsidRPr="00381FA4">
        <w:rPr>
          <w:rFonts w:asciiTheme="majorBidi" w:hAnsiTheme="majorBidi" w:cstheme="majorBidi"/>
          <w:sz w:val="28"/>
          <w:szCs w:val="28"/>
        </w:rPr>
        <w:t>central</w:t>
      </w:r>
      <w:proofErr w:type="gramEnd"/>
      <w:r w:rsidRPr="00381FA4">
        <w:rPr>
          <w:rFonts w:asciiTheme="majorBidi" w:hAnsiTheme="majorBidi" w:cstheme="majorBidi"/>
          <w:sz w:val="28"/>
          <w:szCs w:val="28"/>
        </w:rPr>
        <w:t xml:space="preserve"> incisor.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 xml:space="preserve">2- The curvature of the cervical line is less than the max. </w:t>
      </w:r>
      <w:proofErr w:type="gramStart"/>
      <w:r w:rsidRPr="00381FA4">
        <w:rPr>
          <w:rFonts w:asciiTheme="majorBidi" w:hAnsiTheme="majorBidi" w:cstheme="majorBidi"/>
          <w:sz w:val="28"/>
          <w:szCs w:val="28"/>
        </w:rPr>
        <w:t>central</w:t>
      </w:r>
      <w:proofErr w:type="gramEnd"/>
      <w:r w:rsidRPr="00381FA4">
        <w:rPr>
          <w:rFonts w:asciiTheme="majorBidi" w:hAnsiTheme="majorBidi" w:cstheme="majorBidi"/>
          <w:sz w:val="28"/>
          <w:szCs w:val="28"/>
        </w:rPr>
        <w:t xml:space="preserve"> incisor.</w:t>
      </w:r>
    </w:p>
    <w:p w:rsidR="0020577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3- The root appears as a tapered cone, and a line bisecting the root bisects the incisal ridge of the crown, which is well developed.</w:t>
      </w:r>
    </w:p>
    <w:p w:rsidR="000E0076" w:rsidRDefault="000E0076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</w:p>
    <w:p w:rsidR="000E0076" w:rsidRDefault="000E0076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</w:p>
    <w:p w:rsidR="000E0076" w:rsidRDefault="000E0076" w:rsidP="000E0076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0E0076">
        <w:rPr>
          <w:rFonts w:asciiTheme="majorBidi" w:hAnsiTheme="majorBidi" w:cstheme="majorBidi"/>
          <w:noProof/>
          <w:sz w:val="28"/>
          <w:szCs w:val="28"/>
        </w:rPr>
        <w:lastRenderedPageBreak/>
        <w:drawing>
          <wp:inline distT="0" distB="0" distL="0" distR="0">
            <wp:extent cx="1390650" cy="3789566"/>
            <wp:effectExtent l="19050" t="0" r="0" b="0"/>
            <wp:docPr id="5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6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9727" t="43950" r="50049" b="33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373" cy="3788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z w:val="28"/>
          <w:szCs w:val="28"/>
        </w:rPr>
        <w:t xml:space="preserve">             </w:t>
      </w:r>
      <w:r w:rsidRPr="000E0076"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1466850" cy="3857625"/>
            <wp:effectExtent l="19050" t="0" r="0" b="0"/>
            <wp:docPr id="7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7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78736" t="39869" r="10012" b="35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152" cy="3861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6" w:rsidRPr="00381FA4" w:rsidRDefault="000E0076" w:rsidP="000E0076">
      <w:pPr>
        <w:tabs>
          <w:tab w:val="center" w:pos="4536"/>
        </w:tabs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        </w:t>
      </w:r>
      <w:proofErr w:type="gramStart"/>
      <w:r>
        <w:rPr>
          <w:rFonts w:asciiTheme="majorBidi" w:hAnsiTheme="majorBidi" w:cstheme="majorBidi"/>
          <w:sz w:val="28"/>
          <w:szCs w:val="28"/>
        </w:rPr>
        <w:t>lateral</w:t>
      </w:r>
      <w:proofErr w:type="gramEnd"/>
      <w:r>
        <w:rPr>
          <w:rFonts w:asciiTheme="majorBidi" w:hAnsiTheme="majorBidi" w:cstheme="majorBidi"/>
          <w:sz w:val="28"/>
          <w:szCs w:val="28"/>
        </w:rPr>
        <w:tab/>
        <w:t>central</w:t>
      </w:r>
    </w:p>
    <w:p w:rsidR="00205774" w:rsidRPr="00381FA4" w:rsidRDefault="00205774" w:rsidP="00205774">
      <w:pPr>
        <w:pStyle w:val="Heading7"/>
        <w:keepNext w:val="0"/>
        <w:ind w:left="284" w:hanging="284"/>
        <w:rPr>
          <w:rFonts w:asciiTheme="majorBidi" w:hAnsiTheme="majorBidi" w:cstheme="majorBidi"/>
          <w:i w:val="0"/>
          <w:iCs w:val="0"/>
          <w:szCs w:val="28"/>
        </w:rPr>
      </w:pPr>
      <w:r w:rsidRPr="00381FA4">
        <w:rPr>
          <w:rFonts w:asciiTheme="majorBidi" w:hAnsiTheme="majorBidi" w:cstheme="majorBidi"/>
          <w:i w:val="0"/>
          <w:iCs w:val="0"/>
          <w:szCs w:val="28"/>
        </w:rPr>
        <w:t>Distal Aspect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1- The curvature of the cervical line is less than mesially.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2- It is not uncommon to find a developmental groove extending to the root.</w:t>
      </w:r>
    </w:p>
    <w:p w:rsidR="00205774" w:rsidRPr="00381FA4" w:rsidRDefault="00205774" w:rsidP="00205774">
      <w:pPr>
        <w:pStyle w:val="Heading7"/>
        <w:keepNext w:val="0"/>
        <w:ind w:left="284" w:hanging="284"/>
        <w:rPr>
          <w:rFonts w:asciiTheme="majorBidi" w:hAnsiTheme="majorBidi" w:cstheme="majorBidi"/>
          <w:b w:val="0"/>
          <w:bCs w:val="0"/>
          <w:i w:val="0"/>
          <w:iCs w:val="0"/>
          <w:szCs w:val="28"/>
        </w:rPr>
      </w:pPr>
    </w:p>
    <w:p w:rsidR="00205774" w:rsidRDefault="00205774" w:rsidP="00205774">
      <w:pPr>
        <w:pStyle w:val="Heading7"/>
        <w:keepNext w:val="0"/>
        <w:ind w:left="284" w:hanging="284"/>
        <w:rPr>
          <w:rFonts w:asciiTheme="majorBidi" w:hAnsiTheme="majorBidi" w:cstheme="majorBidi"/>
          <w:i w:val="0"/>
          <w:iCs w:val="0"/>
          <w:szCs w:val="28"/>
        </w:rPr>
      </w:pPr>
      <w:r w:rsidRPr="00381FA4">
        <w:rPr>
          <w:rFonts w:asciiTheme="majorBidi" w:hAnsiTheme="majorBidi" w:cstheme="majorBidi"/>
          <w:i w:val="0"/>
          <w:iCs w:val="0"/>
          <w:szCs w:val="28"/>
        </w:rPr>
        <w:t>Incisal Aspect</w:t>
      </w:r>
    </w:p>
    <w:p w:rsidR="00FB5A51" w:rsidRDefault="00B91586" w:rsidP="00FB5A51">
      <w:pPr>
        <w:jc w:val="both"/>
        <w:rPr>
          <w:rFonts w:cs="Times New Roman"/>
          <w:sz w:val="28"/>
          <w:szCs w:val="28"/>
        </w:rPr>
      </w:pPr>
      <w:r w:rsidRPr="00B91586">
        <w:rPr>
          <w:rFonts w:cs="Times New Roman"/>
          <w:sz w:val="28"/>
          <w:szCs w:val="28"/>
        </w:rPr>
        <w:t xml:space="preserve">The incisal aspect of this tooth sometimes resembles that </w:t>
      </w:r>
      <w:proofErr w:type="gramStart"/>
      <w:r w:rsidRPr="00B91586">
        <w:rPr>
          <w:rFonts w:cs="Times New Roman"/>
          <w:sz w:val="28"/>
          <w:szCs w:val="28"/>
        </w:rPr>
        <w:t>of  the</w:t>
      </w:r>
      <w:proofErr w:type="gramEnd"/>
      <w:r w:rsidRPr="00B91586">
        <w:rPr>
          <w:rFonts w:cs="Times New Roman"/>
          <w:sz w:val="28"/>
          <w:szCs w:val="28"/>
        </w:rPr>
        <w:t xml:space="preserve"> central incisor, or it may resemble that of a small canine. </w:t>
      </w:r>
    </w:p>
    <w:p w:rsidR="00FB5A51" w:rsidRDefault="00FB5A51" w:rsidP="00FB5A51">
      <w:pPr>
        <w:pStyle w:val="ListParagraph"/>
        <w:numPr>
          <w:ilvl w:val="0"/>
          <w:numId w:val="9"/>
        </w:numPr>
        <w:jc w:val="both"/>
        <w:rPr>
          <w:rFonts w:cs="Times New Roman"/>
          <w:sz w:val="28"/>
          <w:szCs w:val="28"/>
        </w:rPr>
      </w:pPr>
      <w:r w:rsidRPr="00FB5A51">
        <w:rPr>
          <w:rFonts w:cs="Times New Roman"/>
          <w:sz w:val="28"/>
          <w:szCs w:val="28"/>
        </w:rPr>
        <w:t>The cingulum</w:t>
      </w:r>
      <w:r>
        <w:rPr>
          <w:rFonts w:cs="Times New Roman"/>
          <w:sz w:val="28"/>
          <w:szCs w:val="28"/>
        </w:rPr>
        <w:t>&amp;</w:t>
      </w:r>
      <w:r w:rsidRPr="00FB5A51">
        <w:rPr>
          <w:rFonts w:cs="Times New Roman"/>
          <w:sz w:val="28"/>
          <w:szCs w:val="28"/>
        </w:rPr>
        <w:t xml:space="preserve"> </w:t>
      </w:r>
      <w:r w:rsidR="00B91586" w:rsidRPr="00FB5A51">
        <w:rPr>
          <w:rFonts w:cs="Times New Roman"/>
          <w:sz w:val="28"/>
          <w:szCs w:val="28"/>
        </w:rPr>
        <w:t>the incisal ridge</w:t>
      </w:r>
      <w:r>
        <w:rPr>
          <w:rFonts w:cs="Times New Roman"/>
          <w:sz w:val="28"/>
          <w:szCs w:val="28"/>
        </w:rPr>
        <w:t xml:space="preserve"> are larger than max.central incisor</w:t>
      </w:r>
      <w:r w:rsidR="00B91586" w:rsidRPr="00FB5A51">
        <w:rPr>
          <w:rFonts w:cs="Times New Roman"/>
          <w:sz w:val="28"/>
          <w:szCs w:val="28"/>
        </w:rPr>
        <w:t xml:space="preserve">. </w:t>
      </w:r>
    </w:p>
    <w:p w:rsidR="00FB5A51" w:rsidRPr="00FB5A51" w:rsidRDefault="00B91586" w:rsidP="00FB5A51">
      <w:pPr>
        <w:pStyle w:val="ListParagraph"/>
        <w:numPr>
          <w:ilvl w:val="0"/>
          <w:numId w:val="9"/>
        </w:numPr>
        <w:jc w:val="both"/>
        <w:rPr>
          <w:rFonts w:cs="Times New Roman"/>
          <w:sz w:val="28"/>
          <w:szCs w:val="28"/>
        </w:rPr>
      </w:pPr>
      <w:proofErr w:type="gramStart"/>
      <w:r w:rsidRPr="00FB5A51">
        <w:rPr>
          <w:rFonts w:cs="Times New Roman"/>
          <w:sz w:val="28"/>
          <w:szCs w:val="28"/>
        </w:rPr>
        <w:t>the</w:t>
      </w:r>
      <w:proofErr w:type="gramEnd"/>
      <w:r w:rsidR="00FB5A51" w:rsidRPr="00FB5A51">
        <w:rPr>
          <w:rFonts w:cs="Times New Roman"/>
          <w:sz w:val="28"/>
          <w:szCs w:val="28"/>
        </w:rPr>
        <w:t xml:space="preserve"> labiolingual dimension</w:t>
      </w:r>
      <w:r w:rsidR="00364844">
        <w:rPr>
          <w:rFonts w:cs="Times New Roman"/>
          <w:sz w:val="28"/>
          <w:szCs w:val="28"/>
        </w:rPr>
        <w:t xml:space="preserve"> is</w:t>
      </w:r>
      <w:r w:rsidRPr="00FB5A51">
        <w:rPr>
          <w:rFonts w:cs="Times New Roman"/>
          <w:sz w:val="28"/>
          <w:szCs w:val="28"/>
        </w:rPr>
        <w:t xml:space="preserve"> greater</w:t>
      </w:r>
      <w:r w:rsidR="00364844">
        <w:rPr>
          <w:rFonts w:cs="Times New Roman"/>
          <w:sz w:val="28"/>
          <w:szCs w:val="28"/>
        </w:rPr>
        <w:t xml:space="preserve"> than</w:t>
      </w:r>
      <w:r w:rsidRPr="00FB5A51">
        <w:rPr>
          <w:rFonts w:cs="Times New Roman"/>
          <w:sz w:val="28"/>
          <w:szCs w:val="28"/>
        </w:rPr>
        <w:t xml:space="preserve"> mesiodistal  dimension.  If  these  variations  are present,  the  tooth  has  a  marked  resemblance  to  a  small canine </w:t>
      </w:r>
      <w:r w:rsidR="00FB5A51" w:rsidRPr="00FB5A51">
        <w:rPr>
          <w:rFonts w:cs="Times New Roman"/>
          <w:sz w:val="28"/>
          <w:szCs w:val="28"/>
        </w:rPr>
        <w:t>.</w:t>
      </w:r>
    </w:p>
    <w:p w:rsidR="00B91586" w:rsidRPr="00FB5A51" w:rsidRDefault="00B91586" w:rsidP="00B91586">
      <w:pPr>
        <w:pStyle w:val="ListParagraph"/>
        <w:numPr>
          <w:ilvl w:val="0"/>
          <w:numId w:val="9"/>
        </w:numPr>
        <w:jc w:val="both"/>
        <w:rPr>
          <w:rFonts w:cs="Times New Roman"/>
          <w:sz w:val="28"/>
          <w:szCs w:val="28"/>
        </w:rPr>
      </w:pPr>
      <w:r w:rsidRPr="00FB5A51">
        <w:rPr>
          <w:rFonts w:cs="Times New Roman"/>
          <w:sz w:val="28"/>
          <w:szCs w:val="28"/>
        </w:rPr>
        <w:t>All maxillary lateral incisors exhibit more convexity labially and lingually from the incisal aspect than do the maxillary central incisors.</w:t>
      </w:r>
    </w:p>
    <w:p w:rsidR="00B91586" w:rsidRDefault="00B91586" w:rsidP="00FB5A51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781175" cy="1856740"/>
            <wp:effectExtent l="19050" t="0" r="9525" b="0"/>
            <wp:wrapSquare wrapText="bothSides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63477" t="79854" r="23629" b="9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85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076">
        <w:rPr>
          <w:rFonts w:cs="Times New Roman"/>
          <w:sz w:val="28"/>
          <w:szCs w:val="28"/>
        </w:rPr>
        <w:t xml:space="preserve">       </w:t>
      </w:r>
      <w:r w:rsidR="00FB5A51">
        <w:rPr>
          <w:rFonts w:cs="Times New Roman"/>
          <w:sz w:val="28"/>
          <w:szCs w:val="28"/>
        </w:rPr>
        <w:t xml:space="preserve">           </w:t>
      </w:r>
      <w:r w:rsidR="000E0076">
        <w:rPr>
          <w:rFonts w:cs="Times New Roman"/>
          <w:sz w:val="28"/>
          <w:szCs w:val="28"/>
        </w:rPr>
        <w:t xml:space="preserve">  </w:t>
      </w:r>
      <w:r w:rsidR="00FB5A51">
        <w:rPr>
          <w:rFonts w:cs="Times New Roman"/>
          <w:noProof/>
          <w:sz w:val="28"/>
          <w:szCs w:val="28"/>
        </w:rPr>
        <w:drawing>
          <wp:inline distT="0" distB="0" distL="0" distR="0">
            <wp:extent cx="1750325" cy="1628775"/>
            <wp:effectExtent l="19050" t="0" r="2275" b="0"/>
            <wp:docPr id="1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78843" t="80750" r="9256" b="10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692" cy="163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0076">
        <w:rPr>
          <w:rFonts w:cs="Times New Roman"/>
          <w:sz w:val="28"/>
          <w:szCs w:val="28"/>
        </w:rPr>
        <w:t xml:space="preserve"> </w:t>
      </w:r>
      <w:r w:rsidR="000E0076">
        <w:rPr>
          <w:rFonts w:cs="Times New Roman"/>
          <w:sz w:val="28"/>
          <w:szCs w:val="28"/>
        </w:rPr>
        <w:br w:type="textWrapping" w:clear="all"/>
      </w:r>
      <w:r w:rsidR="00FB5A51">
        <w:rPr>
          <w:rFonts w:cs="Times New Roman"/>
          <w:sz w:val="28"/>
          <w:szCs w:val="28"/>
        </w:rPr>
        <w:t xml:space="preserve">              </w:t>
      </w:r>
      <w:proofErr w:type="gramStart"/>
      <w:r w:rsidR="00FB5A51">
        <w:rPr>
          <w:rFonts w:cs="Times New Roman"/>
          <w:sz w:val="28"/>
          <w:szCs w:val="28"/>
        </w:rPr>
        <w:t>lateral</w:t>
      </w:r>
      <w:proofErr w:type="gramEnd"/>
      <w:r w:rsidR="00FB5A51">
        <w:rPr>
          <w:rFonts w:cs="Times New Roman"/>
          <w:sz w:val="28"/>
          <w:szCs w:val="28"/>
        </w:rPr>
        <w:t xml:space="preserve">                                             central</w:t>
      </w:r>
    </w:p>
    <w:p w:rsidR="00B91586" w:rsidRDefault="00B91586" w:rsidP="00B91586">
      <w:pPr>
        <w:jc w:val="both"/>
        <w:rPr>
          <w:rFonts w:cs="Times New Roman"/>
          <w:sz w:val="28"/>
          <w:szCs w:val="28"/>
        </w:rPr>
      </w:pPr>
    </w:p>
    <w:p w:rsidR="00205774" w:rsidRPr="00381FA4" w:rsidRDefault="00205774" w:rsidP="00205774">
      <w:pPr>
        <w:pStyle w:val="Heading7"/>
        <w:keepNext w:val="0"/>
        <w:ind w:left="284" w:hanging="284"/>
        <w:rPr>
          <w:rFonts w:asciiTheme="majorBidi" w:hAnsiTheme="majorBidi" w:cstheme="majorBidi"/>
          <w:szCs w:val="28"/>
        </w:rPr>
      </w:pPr>
      <w:r w:rsidRPr="00381FA4">
        <w:rPr>
          <w:rFonts w:asciiTheme="majorBidi" w:hAnsiTheme="majorBidi" w:cstheme="majorBidi"/>
          <w:szCs w:val="28"/>
        </w:rPr>
        <w:t>Variations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1- Peg shaped lateral with a thin root, and small conical crown (pointed).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 xml:space="preserve">2- The max. </w:t>
      </w:r>
      <w:proofErr w:type="gramStart"/>
      <w:r w:rsidRPr="00381FA4">
        <w:rPr>
          <w:rFonts w:asciiTheme="majorBidi" w:hAnsiTheme="majorBidi" w:cstheme="majorBidi"/>
          <w:sz w:val="28"/>
          <w:szCs w:val="28"/>
        </w:rPr>
        <w:t>lateral</w:t>
      </w:r>
      <w:proofErr w:type="gramEnd"/>
      <w:r w:rsidRPr="00381FA4">
        <w:rPr>
          <w:rFonts w:asciiTheme="majorBidi" w:hAnsiTheme="majorBidi" w:cstheme="majorBidi"/>
          <w:sz w:val="28"/>
          <w:szCs w:val="28"/>
        </w:rPr>
        <w:t xml:space="preserve"> incisor may be missing. </w:t>
      </w:r>
    </w:p>
    <w:p w:rsidR="00205774" w:rsidRPr="00381FA4" w:rsidRDefault="00205774" w:rsidP="00205774">
      <w:pPr>
        <w:spacing w:line="360" w:lineRule="auto"/>
        <w:ind w:left="284" w:hanging="284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3- Large pointed tubercle as part of the cingulum.</w:t>
      </w:r>
    </w:p>
    <w:p w:rsidR="00205774" w:rsidRPr="00381FA4" w:rsidRDefault="00205774" w:rsidP="00E6271E">
      <w:pPr>
        <w:spacing w:line="360" w:lineRule="auto"/>
        <w:jc w:val="lowKashida"/>
        <w:rPr>
          <w:rFonts w:asciiTheme="majorBidi" w:hAnsiTheme="majorBidi" w:cstheme="majorBidi"/>
          <w:sz w:val="28"/>
          <w:szCs w:val="28"/>
        </w:rPr>
      </w:pPr>
      <w:r w:rsidRPr="00381FA4">
        <w:rPr>
          <w:rFonts w:asciiTheme="majorBidi" w:hAnsiTheme="majorBidi" w:cstheme="majorBidi"/>
          <w:sz w:val="28"/>
          <w:szCs w:val="28"/>
        </w:rPr>
        <w:t>4- Deep developmental groove on distal aspect extending to the root.</w:t>
      </w:r>
    </w:p>
    <w:p w:rsidR="00F367ED" w:rsidRPr="00381FA4" w:rsidRDefault="00402FC1" w:rsidP="00364844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-5.25pt;margin-top:92pt;width:61.85pt;height:26.2pt;z-index:251664384;mso-width-relative:margin;mso-height-relative:margin">
            <v:textbox>
              <w:txbxContent>
                <w:p w:rsidR="00364844" w:rsidRPr="00364844" w:rsidRDefault="00364844" w:rsidP="00364844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T</w:t>
                  </w:r>
                  <w:r w:rsidRPr="00364844">
                    <w:rPr>
                      <w:sz w:val="24"/>
                      <w:szCs w:val="24"/>
                    </w:rPr>
                    <w:t>ubercle</w:t>
                  </w:r>
                </w:p>
              </w:txbxContent>
            </v:textbox>
          </v:shape>
        </w:pict>
      </w:r>
      <w:r w:rsidR="00364844" w:rsidRPr="00364844">
        <w:rPr>
          <w:rFonts w:asciiTheme="majorBidi" w:hAnsiTheme="majorBidi" w:cstheme="majorBidi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67050" cy="3638550"/>
            <wp:effectExtent l="19050" t="0" r="0" b="0"/>
            <wp:wrapSquare wrapText="bothSides"/>
            <wp:docPr id="16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4844">
        <w:rPr>
          <w:rFonts w:asciiTheme="majorBidi" w:hAnsiTheme="majorBidi" w:cstheme="majorBidi"/>
          <w:sz w:val="28"/>
          <w:szCs w:val="28"/>
        </w:rPr>
        <w:br w:type="textWrapping" w:clear="all"/>
      </w:r>
    </w:p>
    <w:sectPr w:rsidR="00F367ED" w:rsidRPr="00381FA4" w:rsidSect="00B40AB7">
      <w:footerReference w:type="even" r:id="rId28"/>
      <w:footerReference w:type="default" r:id="rId29"/>
      <w:headerReference w:type="first" r:id="rId30"/>
      <w:pgSz w:w="11909" w:h="16834" w:code="9"/>
      <w:pgMar w:top="1418" w:right="1418" w:bottom="1418" w:left="1418" w:header="709" w:footer="709" w:gutter="0"/>
      <w:pgBorders w:offsetFrom="page">
        <w:top w:val="doubleWave" w:sz="6" w:space="24" w:color="auto"/>
        <w:left w:val="doubleWave" w:sz="6" w:space="24" w:color="auto"/>
        <w:bottom w:val="doubleWave" w:sz="6" w:space="24" w:color="auto"/>
        <w:right w:val="doubleWave" w:sz="6" w:space="24" w:color="auto"/>
      </w:pgBorders>
      <w:cols w:space="720"/>
      <w:titlePg/>
      <w:docGrid w:linePitch="275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168A9" w:rsidRDefault="00F168A9" w:rsidP="00205774">
      <w:r>
        <w:separator/>
      </w:r>
    </w:p>
  </w:endnote>
  <w:endnote w:type="continuationSeparator" w:id="0">
    <w:p w:rsidR="00F168A9" w:rsidRDefault="00F168A9" w:rsidP="0020577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AG Round">
    <w:altName w:val="Courier New"/>
    <w:charset w:val="00"/>
    <w:family w:val="decorative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2C91" w:rsidRDefault="00402FC1" w:rsidP="00B40AB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632C91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32C91" w:rsidRDefault="00632C91" w:rsidP="00B40AB7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2C91" w:rsidRDefault="00402FC1">
    <w:pPr>
      <w:pStyle w:val="Footer"/>
      <w:jc w:val="right"/>
    </w:pPr>
    <w:fldSimple w:instr=" PAGE   \* MERGEFORMAT ">
      <w:r w:rsidR="00F379F6">
        <w:rPr>
          <w:noProof/>
        </w:rPr>
        <w:t>2</w:t>
      </w:r>
    </w:fldSimple>
  </w:p>
  <w:p w:rsidR="00632C91" w:rsidRDefault="00632C91" w:rsidP="00B40AB7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168A9" w:rsidRDefault="00F168A9" w:rsidP="00205774">
      <w:r>
        <w:separator/>
      </w:r>
    </w:p>
  </w:footnote>
  <w:footnote w:type="continuationSeparator" w:id="0">
    <w:p w:rsidR="00F168A9" w:rsidRDefault="00F168A9" w:rsidP="0020577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2C91" w:rsidRDefault="00632C91" w:rsidP="00205774">
    <w:pPr>
      <w:pStyle w:val="Header"/>
      <w:jc w:val="center"/>
    </w:pPr>
    <w:r>
      <w:rPr>
        <w:rFonts w:cs="Times New Roman"/>
        <w:b/>
        <w:sz w:val="28"/>
        <w:szCs w:val="28"/>
      </w:rPr>
      <w:t>Lec: 5</w:t>
    </w:r>
    <w:r w:rsidRPr="001D04BF">
      <w:rPr>
        <w:rFonts w:cs="Times New Roman"/>
        <w:b/>
        <w:sz w:val="28"/>
        <w:szCs w:val="28"/>
      </w:rPr>
      <w:t xml:space="preserve">                   DENTAL ANATOMY </w:t>
    </w:r>
    <w:r>
      <w:rPr>
        <w:rFonts w:cs="Times New Roman"/>
        <w:b/>
        <w:sz w:val="28"/>
        <w:szCs w:val="28"/>
      </w:rPr>
      <w:t xml:space="preserve">                               </w:t>
    </w:r>
    <w:r w:rsidRPr="001D04BF">
      <w:rPr>
        <w:rFonts w:ascii="Traditional Arabic" w:hAnsi="Traditional Arabic"/>
        <w:sz w:val="24"/>
        <w:szCs w:val="24"/>
        <w:rtl/>
      </w:rPr>
      <w:t>د</w:t>
    </w:r>
    <w:r>
      <w:rPr>
        <w:rFonts w:ascii="Traditional Arabic" w:hAnsi="Traditional Arabic"/>
        <w:sz w:val="24"/>
        <w:szCs w:val="24"/>
        <w:rtl/>
      </w:rPr>
      <w:t>.</w:t>
    </w:r>
    <w:r w:rsidRPr="001D04BF">
      <w:rPr>
        <w:rFonts w:ascii="Traditional Arabic" w:hAnsi="Traditional Arabic" w:hint="cs"/>
        <w:sz w:val="24"/>
        <w:szCs w:val="24"/>
        <w:rtl/>
      </w:rPr>
      <w:t xml:space="preserve"> </w:t>
    </w:r>
    <w:r w:rsidRPr="001D04BF">
      <w:rPr>
        <w:rFonts w:ascii="Traditional Arabic" w:hAnsi="Traditional Arabic" w:hint="cs"/>
        <w:sz w:val="22"/>
        <w:szCs w:val="22"/>
        <w:rtl/>
      </w:rPr>
      <w:t>ثناء</w:t>
    </w:r>
    <w:r w:rsidRPr="001D04BF">
      <w:rPr>
        <w:rFonts w:hint="cs"/>
        <w:rtl/>
        <w:lang w:bidi="ar-IQ"/>
      </w:rPr>
      <w:t xml:space="preserve"> غني السعيدي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74252"/>
    <w:multiLevelType w:val="hybridMultilevel"/>
    <w:tmpl w:val="0ADCE672"/>
    <w:lvl w:ilvl="0" w:tplc="080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">
    <w:nsid w:val="05111AF2"/>
    <w:multiLevelType w:val="hybridMultilevel"/>
    <w:tmpl w:val="E61E9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2561FE"/>
    <w:multiLevelType w:val="hybridMultilevel"/>
    <w:tmpl w:val="9D929956"/>
    <w:lvl w:ilvl="0" w:tplc="0409000F">
      <w:start w:val="1"/>
      <w:numFmt w:val="decimal"/>
      <w:lvlText w:val="%1."/>
      <w:lvlJc w:val="left"/>
      <w:pPr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">
    <w:nsid w:val="22AB2392"/>
    <w:multiLevelType w:val="hybridMultilevel"/>
    <w:tmpl w:val="7D5EEAC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5D71F3"/>
    <w:multiLevelType w:val="hybridMultilevel"/>
    <w:tmpl w:val="71D2168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069179A"/>
    <w:multiLevelType w:val="hybridMultilevel"/>
    <w:tmpl w:val="98AEDF8C"/>
    <w:lvl w:ilvl="0" w:tplc="739205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1A268BC"/>
    <w:multiLevelType w:val="hybridMultilevel"/>
    <w:tmpl w:val="A76A39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2FD3D06"/>
    <w:multiLevelType w:val="hybridMultilevel"/>
    <w:tmpl w:val="FE4430A0"/>
    <w:lvl w:ilvl="0" w:tplc="0409000F">
      <w:start w:val="1"/>
      <w:numFmt w:val="decimal"/>
      <w:lvlText w:val="%1."/>
      <w:lvlJc w:val="left"/>
      <w:pPr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0CB5D26"/>
    <w:multiLevelType w:val="hybridMultilevel"/>
    <w:tmpl w:val="68944F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5"/>
  </w:num>
  <w:num w:numId="5">
    <w:abstractNumId w:val="8"/>
  </w:num>
  <w:num w:numId="6">
    <w:abstractNumId w:val="3"/>
  </w:num>
  <w:num w:numId="7">
    <w:abstractNumId w:val="7"/>
  </w:num>
  <w:num w:numId="8">
    <w:abstractNumId w:val="1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5774"/>
    <w:rsid w:val="0001434F"/>
    <w:rsid w:val="0001789D"/>
    <w:rsid w:val="00026F9B"/>
    <w:rsid w:val="0003014B"/>
    <w:rsid w:val="00041576"/>
    <w:rsid w:val="0005294C"/>
    <w:rsid w:val="000529F6"/>
    <w:rsid w:val="00055A62"/>
    <w:rsid w:val="00057DEC"/>
    <w:rsid w:val="000606F1"/>
    <w:rsid w:val="000715EB"/>
    <w:rsid w:val="00073AA0"/>
    <w:rsid w:val="00077825"/>
    <w:rsid w:val="00077D73"/>
    <w:rsid w:val="0009688C"/>
    <w:rsid w:val="000A32A8"/>
    <w:rsid w:val="000A5621"/>
    <w:rsid w:val="000A771B"/>
    <w:rsid w:val="000B109C"/>
    <w:rsid w:val="000B695F"/>
    <w:rsid w:val="000D04EE"/>
    <w:rsid w:val="000D26A0"/>
    <w:rsid w:val="000E0076"/>
    <w:rsid w:val="000E6A1A"/>
    <w:rsid w:val="000F0AB6"/>
    <w:rsid w:val="000F29E7"/>
    <w:rsid w:val="000F350C"/>
    <w:rsid w:val="000F3C8B"/>
    <w:rsid w:val="000F474F"/>
    <w:rsid w:val="0010485B"/>
    <w:rsid w:val="00110068"/>
    <w:rsid w:val="001161A5"/>
    <w:rsid w:val="00120C7F"/>
    <w:rsid w:val="00121DD2"/>
    <w:rsid w:val="00132C0A"/>
    <w:rsid w:val="00133B03"/>
    <w:rsid w:val="001378A6"/>
    <w:rsid w:val="0014272B"/>
    <w:rsid w:val="00143AC8"/>
    <w:rsid w:val="00157FD1"/>
    <w:rsid w:val="001659EE"/>
    <w:rsid w:val="00174EEF"/>
    <w:rsid w:val="0018123B"/>
    <w:rsid w:val="00184594"/>
    <w:rsid w:val="001904AE"/>
    <w:rsid w:val="001A0CB6"/>
    <w:rsid w:val="001A3ACF"/>
    <w:rsid w:val="001C0C17"/>
    <w:rsid w:val="001C2127"/>
    <w:rsid w:val="001D62F9"/>
    <w:rsid w:val="001D6679"/>
    <w:rsid w:val="001E0085"/>
    <w:rsid w:val="001E17DA"/>
    <w:rsid w:val="001E2FBC"/>
    <w:rsid w:val="001E77F1"/>
    <w:rsid w:val="001F14E5"/>
    <w:rsid w:val="001F3BFD"/>
    <w:rsid w:val="001F522D"/>
    <w:rsid w:val="001F5490"/>
    <w:rsid w:val="00205774"/>
    <w:rsid w:val="0020690B"/>
    <w:rsid w:val="00214B0E"/>
    <w:rsid w:val="002243BD"/>
    <w:rsid w:val="00230BD8"/>
    <w:rsid w:val="002328DC"/>
    <w:rsid w:val="00242675"/>
    <w:rsid w:val="002431F3"/>
    <w:rsid w:val="002447CC"/>
    <w:rsid w:val="00254729"/>
    <w:rsid w:val="002547DC"/>
    <w:rsid w:val="00296C3F"/>
    <w:rsid w:val="002C23BC"/>
    <w:rsid w:val="002C754A"/>
    <w:rsid w:val="002C7C6C"/>
    <w:rsid w:val="002E53E4"/>
    <w:rsid w:val="002E7D86"/>
    <w:rsid w:val="00301655"/>
    <w:rsid w:val="00304968"/>
    <w:rsid w:val="00305475"/>
    <w:rsid w:val="003077FA"/>
    <w:rsid w:val="00313BB4"/>
    <w:rsid w:val="00326F02"/>
    <w:rsid w:val="003320E3"/>
    <w:rsid w:val="00336A04"/>
    <w:rsid w:val="00351807"/>
    <w:rsid w:val="003528DE"/>
    <w:rsid w:val="00364844"/>
    <w:rsid w:val="00371DDF"/>
    <w:rsid w:val="00381FA4"/>
    <w:rsid w:val="00396F8D"/>
    <w:rsid w:val="003A44FF"/>
    <w:rsid w:val="003B197C"/>
    <w:rsid w:val="003B4510"/>
    <w:rsid w:val="003C24C8"/>
    <w:rsid w:val="003C6389"/>
    <w:rsid w:val="003C64DC"/>
    <w:rsid w:val="003D6D22"/>
    <w:rsid w:val="003E0E3B"/>
    <w:rsid w:val="003E3838"/>
    <w:rsid w:val="003E46FA"/>
    <w:rsid w:val="003E6A0F"/>
    <w:rsid w:val="003E6BC0"/>
    <w:rsid w:val="003E7983"/>
    <w:rsid w:val="003E7C96"/>
    <w:rsid w:val="003F3F07"/>
    <w:rsid w:val="00402FC1"/>
    <w:rsid w:val="00405820"/>
    <w:rsid w:val="00405D9F"/>
    <w:rsid w:val="00423875"/>
    <w:rsid w:val="0042747C"/>
    <w:rsid w:val="00436AB5"/>
    <w:rsid w:val="00443460"/>
    <w:rsid w:val="00470D4E"/>
    <w:rsid w:val="004816BA"/>
    <w:rsid w:val="00493A8E"/>
    <w:rsid w:val="00495418"/>
    <w:rsid w:val="00495BEE"/>
    <w:rsid w:val="004A0A5C"/>
    <w:rsid w:val="004A4A90"/>
    <w:rsid w:val="004A5D36"/>
    <w:rsid w:val="004B3A2A"/>
    <w:rsid w:val="004B46FD"/>
    <w:rsid w:val="004D5D1B"/>
    <w:rsid w:val="004E01B7"/>
    <w:rsid w:val="004E0BE9"/>
    <w:rsid w:val="004F069F"/>
    <w:rsid w:val="004F2C19"/>
    <w:rsid w:val="005117F2"/>
    <w:rsid w:val="00514829"/>
    <w:rsid w:val="0052009B"/>
    <w:rsid w:val="00534914"/>
    <w:rsid w:val="00534C0F"/>
    <w:rsid w:val="00537770"/>
    <w:rsid w:val="005434FA"/>
    <w:rsid w:val="00547CE4"/>
    <w:rsid w:val="00552162"/>
    <w:rsid w:val="00554C6C"/>
    <w:rsid w:val="0056019E"/>
    <w:rsid w:val="00573AD6"/>
    <w:rsid w:val="00577961"/>
    <w:rsid w:val="00582CF0"/>
    <w:rsid w:val="00583D49"/>
    <w:rsid w:val="005913F5"/>
    <w:rsid w:val="00597264"/>
    <w:rsid w:val="005A5671"/>
    <w:rsid w:val="005B1214"/>
    <w:rsid w:val="005B5A5D"/>
    <w:rsid w:val="005C0E9C"/>
    <w:rsid w:val="005D24CD"/>
    <w:rsid w:val="005E0E1C"/>
    <w:rsid w:val="005F1A03"/>
    <w:rsid w:val="00600D01"/>
    <w:rsid w:val="00606093"/>
    <w:rsid w:val="00607435"/>
    <w:rsid w:val="006077A7"/>
    <w:rsid w:val="00616648"/>
    <w:rsid w:val="00626FA5"/>
    <w:rsid w:val="00632C91"/>
    <w:rsid w:val="00636974"/>
    <w:rsid w:val="006373B3"/>
    <w:rsid w:val="00643D4C"/>
    <w:rsid w:val="00646342"/>
    <w:rsid w:val="00651736"/>
    <w:rsid w:val="00652BBB"/>
    <w:rsid w:val="0066010B"/>
    <w:rsid w:val="0066061E"/>
    <w:rsid w:val="00663CAA"/>
    <w:rsid w:val="00664185"/>
    <w:rsid w:val="006707D5"/>
    <w:rsid w:val="00670EFA"/>
    <w:rsid w:val="00675583"/>
    <w:rsid w:val="00682D58"/>
    <w:rsid w:val="006C25E3"/>
    <w:rsid w:val="006D542F"/>
    <w:rsid w:val="006E4240"/>
    <w:rsid w:val="006F03C8"/>
    <w:rsid w:val="00707D86"/>
    <w:rsid w:val="0072265D"/>
    <w:rsid w:val="00725C0A"/>
    <w:rsid w:val="00732EF5"/>
    <w:rsid w:val="00736997"/>
    <w:rsid w:val="00741462"/>
    <w:rsid w:val="007414FF"/>
    <w:rsid w:val="007465DF"/>
    <w:rsid w:val="0075000F"/>
    <w:rsid w:val="00754F94"/>
    <w:rsid w:val="007618CB"/>
    <w:rsid w:val="00773720"/>
    <w:rsid w:val="00792F53"/>
    <w:rsid w:val="00793BD1"/>
    <w:rsid w:val="00794B91"/>
    <w:rsid w:val="007B0861"/>
    <w:rsid w:val="007B2382"/>
    <w:rsid w:val="007B46EC"/>
    <w:rsid w:val="007C2794"/>
    <w:rsid w:val="007C7A97"/>
    <w:rsid w:val="007D4F30"/>
    <w:rsid w:val="007E0E61"/>
    <w:rsid w:val="007E2BE8"/>
    <w:rsid w:val="007E2D02"/>
    <w:rsid w:val="007E3341"/>
    <w:rsid w:val="007F4EFB"/>
    <w:rsid w:val="00806647"/>
    <w:rsid w:val="00810DDF"/>
    <w:rsid w:val="00815295"/>
    <w:rsid w:val="00821A12"/>
    <w:rsid w:val="0082671A"/>
    <w:rsid w:val="008314D2"/>
    <w:rsid w:val="00833A6C"/>
    <w:rsid w:val="00855937"/>
    <w:rsid w:val="0085632F"/>
    <w:rsid w:val="008659D7"/>
    <w:rsid w:val="00867A48"/>
    <w:rsid w:val="00871A36"/>
    <w:rsid w:val="0087505D"/>
    <w:rsid w:val="008858BF"/>
    <w:rsid w:val="008862BA"/>
    <w:rsid w:val="00892E5E"/>
    <w:rsid w:val="008944D6"/>
    <w:rsid w:val="00896FD7"/>
    <w:rsid w:val="008A7D73"/>
    <w:rsid w:val="008B1A62"/>
    <w:rsid w:val="008D7549"/>
    <w:rsid w:val="008E17D5"/>
    <w:rsid w:val="008E4379"/>
    <w:rsid w:val="008E57D9"/>
    <w:rsid w:val="008E59FE"/>
    <w:rsid w:val="008F07FC"/>
    <w:rsid w:val="008F149F"/>
    <w:rsid w:val="00907188"/>
    <w:rsid w:val="0092385C"/>
    <w:rsid w:val="0092404D"/>
    <w:rsid w:val="00927EAF"/>
    <w:rsid w:val="00930170"/>
    <w:rsid w:val="00932C88"/>
    <w:rsid w:val="00932E42"/>
    <w:rsid w:val="00945CE9"/>
    <w:rsid w:val="009518C1"/>
    <w:rsid w:val="00971D0B"/>
    <w:rsid w:val="0097631E"/>
    <w:rsid w:val="00976B84"/>
    <w:rsid w:val="00990274"/>
    <w:rsid w:val="00995C02"/>
    <w:rsid w:val="009A2AC8"/>
    <w:rsid w:val="009A3BB7"/>
    <w:rsid w:val="009B4AE5"/>
    <w:rsid w:val="009C3D4C"/>
    <w:rsid w:val="009E67B9"/>
    <w:rsid w:val="00A07486"/>
    <w:rsid w:val="00A10F65"/>
    <w:rsid w:val="00A13168"/>
    <w:rsid w:val="00A356BB"/>
    <w:rsid w:val="00A42629"/>
    <w:rsid w:val="00A51238"/>
    <w:rsid w:val="00A633EA"/>
    <w:rsid w:val="00A640D6"/>
    <w:rsid w:val="00A85001"/>
    <w:rsid w:val="00AA2086"/>
    <w:rsid w:val="00AA60CD"/>
    <w:rsid w:val="00AD70FF"/>
    <w:rsid w:val="00AD75D6"/>
    <w:rsid w:val="00AE15ED"/>
    <w:rsid w:val="00AE1E2E"/>
    <w:rsid w:val="00AE471B"/>
    <w:rsid w:val="00AF4488"/>
    <w:rsid w:val="00AF6CCC"/>
    <w:rsid w:val="00B15606"/>
    <w:rsid w:val="00B24DCC"/>
    <w:rsid w:val="00B25421"/>
    <w:rsid w:val="00B40AB7"/>
    <w:rsid w:val="00B41D0F"/>
    <w:rsid w:val="00B43F89"/>
    <w:rsid w:val="00B607B2"/>
    <w:rsid w:val="00B91586"/>
    <w:rsid w:val="00BA1681"/>
    <w:rsid w:val="00BA623E"/>
    <w:rsid w:val="00BB78FF"/>
    <w:rsid w:val="00BC5744"/>
    <w:rsid w:val="00BC61E1"/>
    <w:rsid w:val="00BC7D0C"/>
    <w:rsid w:val="00BD7BE6"/>
    <w:rsid w:val="00BE5271"/>
    <w:rsid w:val="00BE6A37"/>
    <w:rsid w:val="00C14C23"/>
    <w:rsid w:val="00C15D06"/>
    <w:rsid w:val="00C16530"/>
    <w:rsid w:val="00C24C9E"/>
    <w:rsid w:val="00C25B26"/>
    <w:rsid w:val="00C376CB"/>
    <w:rsid w:val="00C46854"/>
    <w:rsid w:val="00C50D6C"/>
    <w:rsid w:val="00C5115A"/>
    <w:rsid w:val="00C55627"/>
    <w:rsid w:val="00C56352"/>
    <w:rsid w:val="00C6058C"/>
    <w:rsid w:val="00C65C23"/>
    <w:rsid w:val="00C73A98"/>
    <w:rsid w:val="00C76258"/>
    <w:rsid w:val="00C83F2B"/>
    <w:rsid w:val="00C949E0"/>
    <w:rsid w:val="00C9524B"/>
    <w:rsid w:val="00C97BD6"/>
    <w:rsid w:val="00CA768B"/>
    <w:rsid w:val="00CB1EE2"/>
    <w:rsid w:val="00CB3BAC"/>
    <w:rsid w:val="00CB6536"/>
    <w:rsid w:val="00CC0B7D"/>
    <w:rsid w:val="00CD7127"/>
    <w:rsid w:val="00CF2DFB"/>
    <w:rsid w:val="00D0533A"/>
    <w:rsid w:val="00D11CC3"/>
    <w:rsid w:val="00D2671E"/>
    <w:rsid w:val="00D26F18"/>
    <w:rsid w:val="00D4489D"/>
    <w:rsid w:val="00D47B15"/>
    <w:rsid w:val="00D6504A"/>
    <w:rsid w:val="00D7268E"/>
    <w:rsid w:val="00D76E03"/>
    <w:rsid w:val="00D9552C"/>
    <w:rsid w:val="00DA4823"/>
    <w:rsid w:val="00DA7B01"/>
    <w:rsid w:val="00DB1A9D"/>
    <w:rsid w:val="00DC465F"/>
    <w:rsid w:val="00DC6163"/>
    <w:rsid w:val="00DD0432"/>
    <w:rsid w:val="00DE56B5"/>
    <w:rsid w:val="00E0007A"/>
    <w:rsid w:val="00E00B96"/>
    <w:rsid w:val="00E10690"/>
    <w:rsid w:val="00E200C5"/>
    <w:rsid w:val="00E279B9"/>
    <w:rsid w:val="00E27B19"/>
    <w:rsid w:val="00E3079B"/>
    <w:rsid w:val="00E3195B"/>
    <w:rsid w:val="00E323C5"/>
    <w:rsid w:val="00E37300"/>
    <w:rsid w:val="00E458BC"/>
    <w:rsid w:val="00E6271E"/>
    <w:rsid w:val="00E62E3C"/>
    <w:rsid w:val="00E65426"/>
    <w:rsid w:val="00E84B8A"/>
    <w:rsid w:val="00E87A49"/>
    <w:rsid w:val="00E925D5"/>
    <w:rsid w:val="00E93BF3"/>
    <w:rsid w:val="00EA0152"/>
    <w:rsid w:val="00EA708E"/>
    <w:rsid w:val="00EB0A4A"/>
    <w:rsid w:val="00EB0F05"/>
    <w:rsid w:val="00EB6ED6"/>
    <w:rsid w:val="00ED018D"/>
    <w:rsid w:val="00ED6A0A"/>
    <w:rsid w:val="00F06A16"/>
    <w:rsid w:val="00F168A9"/>
    <w:rsid w:val="00F367ED"/>
    <w:rsid w:val="00F379F6"/>
    <w:rsid w:val="00F40A9B"/>
    <w:rsid w:val="00F446F3"/>
    <w:rsid w:val="00F44BD0"/>
    <w:rsid w:val="00F67303"/>
    <w:rsid w:val="00F717DC"/>
    <w:rsid w:val="00F76438"/>
    <w:rsid w:val="00F81A9B"/>
    <w:rsid w:val="00F965DC"/>
    <w:rsid w:val="00FA1EC6"/>
    <w:rsid w:val="00FA71E2"/>
    <w:rsid w:val="00FA7B44"/>
    <w:rsid w:val="00FB072B"/>
    <w:rsid w:val="00FB5A51"/>
    <w:rsid w:val="00FC2D75"/>
    <w:rsid w:val="00FE0671"/>
    <w:rsid w:val="00FE6391"/>
    <w:rsid w:val="00FF0E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enu v:ext="edit" fillcolor="none [671]" strokecolor="#c00000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5774"/>
    <w:pPr>
      <w:spacing w:after="0" w:line="240" w:lineRule="auto"/>
    </w:pPr>
    <w:rPr>
      <w:rFonts w:ascii="Times New Roman" w:eastAsia="Times New Roman" w:hAnsi="Times New Roman" w:cs="Traditional Arabic"/>
      <w:sz w:val="20"/>
      <w:szCs w:val="20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0577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Heading2"/>
    <w:next w:val="Normal"/>
    <w:link w:val="Heading3Char"/>
    <w:qFormat/>
    <w:rsid w:val="00205774"/>
    <w:pPr>
      <w:spacing w:before="0" w:line="360" w:lineRule="auto"/>
      <w:ind w:left="1027" w:hangingChars="300" w:hanging="1027"/>
      <w:outlineLvl w:val="2"/>
    </w:pPr>
    <w:rPr>
      <w:rFonts w:ascii="VAG Round" w:eastAsia="Times New Roman" w:hAnsi="VAG Round" w:cs="Traditional Arabic"/>
      <w:b w:val="0"/>
      <w:snapToGrid w:val="0"/>
      <w:color w:val="auto"/>
      <w:sz w:val="40"/>
      <w:szCs w:val="20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0577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Heading4"/>
    <w:next w:val="Normal"/>
    <w:link w:val="Heading5Char"/>
    <w:qFormat/>
    <w:rsid w:val="00205774"/>
    <w:pPr>
      <w:spacing w:before="0" w:line="360" w:lineRule="auto"/>
      <w:ind w:left="1089" w:hangingChars="350" w:hanging="1089"/>
      <w:outlineLvl w:val="4"/>
    </w:pPr>
    <w:rPr>
      <w:rFonts w:ascii="VAG Round" w:eastAsia="Times New Roman" w:hAnsi="VAG Round" w:cs="Traditional Arabic"/>
      <w:b w:val="0"/>
      <w:i w:val="0"/>
      <w:iCs w:val="0"/>
      <w:snapToGrid w:val="0"/>
      <w:color w:val="auto"/>
      <w:sz w:val="32"/>
    </w:rPr>
  </w:style>
  <w:style w:type="paragraph" w:styleId="Heading7">
    <w:name w:val="heading 7"/>
    <w:basedOn w:val="Normal"/>
    <w:next w:val="Normal"/>
    <w:link w:val="Heading7Char"/>
    <w:qFormat/>
    <w:rsid w:val="00205774"/>
    <w:pPr>
      <w:keepNext/>
      <w:spacing w:line="360" w:lineRule="auto"/>
      <w:jc w:val="lowKashida"/>
      <w:outlineLvl w:val="6"/>
    </w:pPr>
    <w:rPr>
      <w:b/>
      <w:bCs/>
      <w:i/>
      <w:iCs/>
      <w:sz w:val="28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rsid w:val="00205774"/>
    <w:rPr>
      <w:rFonts w:ascii="VAG Round" w:eastAsia="Times New Roman" w:hAnsi="VAG Round" w:cs="Traditional Arabic"/>
      <w:bCs/>
      <w:snapToGrid w:val="0"/>
      <w:sz w:val="40"/>
      <w:szCs w:val="20"/>
      <w:lang w:val="en-US"/>
    </w:rPr>
  </w:style>
  <w:style w:type="character" w:customStyle="1" w:styleId="Heading5Char">
    <w:name w:val="Heading 5 Char"/>
    <w:basedOn w:val="DefaultParagraphFont"/>
    <w:link w:val="Heading5"/>
    <w:rsid w:val="00205774"/>
    <w:rPr>
      <w:rFonts w:ascii="VAG Round" w:eastAsia="Times New Roman" w:hAnsi="VAG Round" w:cs="Traditional Arabic"/>
      <w:bCs/>
      <w:snapToGrid w:val="0"/>
      <w:sz w:val="32"/>
      <w:szCs w:val="20"/>
      <w:lang w:val="en-US"/>
    </w:rPr>
  </w:style>
  <w:style w:type="character" w:customStyle="1" w:styleId="Heading7Char">
    <w:name w:val="Heading 7 Char"/>
    <w:basedOn w:val="DefaultParagraphFont"/>
    <w:link w:val="Heading7"/>
    <w:rsid w:val="00205774"/>
    <w:rPr>
      <w:rFonts w:ascii="Times New Roman" w:eastAsia="Times New Roman" w:hAnsi="Times New Roman" w:cs="Traditional Arabic"/>
      <w:b/>
      <w:bCs/>
      <w:i/>
      <w:iCs/>
      <w:sz w:val="28"/>
      <w:szCs w:val="20"/>
      <w:u w:val="single"/>
      <w:lang w:val="en-US"/>
    </w:rPr>
  </w:style>
  <w:style w:type="paragraph" w:styleId="BodyText">
    <w:name w:val="Body Text"/>
    <w:basedOn w:val="Normal"/>
    <w:link w:val="BodyTextChar"/>
    <w:rsid w:val="00205774"/>
    <w:pPr>
      <w:spacing w:line="360" w:lineRule="auto"/>
      <w:jc w:val="lowKashida"/>
    </w:pPr>
    <w:rPr>
      <w:sz w:val="28"/>
    </w:rPr>
  </w:style>
  <w:style w:type="character" w:customStyle="1" w:styleId="BodyTextChar">
    <w:name w:val="Body Text Char"/>
    <w:basedOn w:val="DefaultParagraphFont"/>
    <w:link w:val="BodyText"/>
    <w:rsid w:val="00205774"/>
    <w:rPr>
      <w:rFonts w:ascii="Times New Roman" w:eastAsia="Times New Roman" w:hAnsi="Times New Roman" w:cs="Traditional Arabic"/>
      <w:sz w:val="28"/>
      <w:szCs w:val="20"/>
      <w:lang w:val="en-US"/>
    </w:rPr>
  </w:style>
  <w:style w:type="paragraph" w:styleId="BodyTextIndent3">
    <w:name w:val="Body Text Indent 3"/>
    <w:basedOn w:val="Normal"/>
    <w:link w:val="BodyTextIndent3Char"/>
    <w:rsid w:val="00205774"/>
    <w:pPr>
      <w:spacing w:line="360" w:lineRule="auto"/>
      <w:ind w:left="426" w:hanging="426"/>
      <w:jc w:val="lowKashida"/>
    </w:pPr>
    <w:rPr>
      <w:sz w:val="28"/>
    </w:rPr>
  </w:style>
  <w:style w:type="character" w:customStyle="1" w:styleId="BodyTextIndent3Char">
    <w:name w:val="Body Text Indent 3 Char"/>
    <w:basedOn w:val="DefaultParagraphFont"/>
    <w:link w:val="BodyTextIndent3"/>
    <w:rsid w:val="00205774"/>
    <w:rPr>
      <w:rFonts w:ascii="Times New Roman" w:eastAsia="Times New Roman" w:hAnsi="Times New Roman" w:cs="Traditional Arabic"/>
      <w:sz w:val="28"/>
      <w:szCs w:val="20"/>
      <w:lang w:val="en-US"/>
    </w:rPr>
  </w:style>
  <w:style w:type="paragraph" w:styleId="Footer">
    <w:name w:val="footer"/>
    <w:basedOn w:val="Normal"/>
    <w:link w:val="FooterChar"/>
    <w:uiPriority w:val="99"/>
    <w:rsid w:val="00205774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5774"/>
    <w:rPr>
      <w:rFonts w:ascii="Times New Roman" w:eastAsia="Times New Roman" w:hAnsi="Times New Roman" w:cs="Traditional Arabic"/>
      <w:sz w:val="20"/>
      <w:szCs w:val="20"/>
      <w:lang w:val="en-US"/>
    </w:rPr>
  </w:style>
  <w:style w:type="character" w:styleId="PageNumber">
    <w:name w:val="page number"/>
    <w:basedOn w:val="DefaultParagraphFont"/>
    <w:rsid w:val="00205774"/>
  </w:style>
  <w:style w:type="paragraph" w:styleId="Header">
    <w:name w:val="header"/>
    <w:basedOn w:val="Normal"/>
    <w:link w:val="HeaderChar"/>
    <w:rsid w:val="00205774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205774"/>
    <w:rPr>
      <w:rFonts w:ascii="Times New Roman" w:eastAsia="Times New Roman" w:hAnsi="Times New Roman" w:cs="Traditional Arabic"/>
      <w:sz w:val="20"/>
      <w:szCs w:val="2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0577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05774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0577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5774"/>
    <w:rPr>
      <w:rFonts w:ascii="Tahoma" w:eastAsia="Times New Roman" w:hAnsi="Tahoma" w:cs="Tahoma"/>
      <w:sz w:val="16"/>
      <w:szCs w:val="16"/>
      <w:lang w:val="en-US"/>
    </w:rPr>
  </w:style>
  <w:style w:type="paragraph" w:styleId="ListParagraph">
    <w:name w:val="List Paragraph"/>
    <w:basedOn w:val="Normal"/>
    <w:uiPriority w:val="34"/>
    <w:qFormat/>
    <w:rsid w:val="006F03C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oleObject" Target="embeddings/oleObject1.bin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988</TotalTime>
  <Pages>12</Pages>
  <Words>914</Words>
  <Characters>5215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dental</dc:creator>
  <cp:lastModifiedBy>Corporate Edition</cp:lastModifiedBy>
  <cp:revision>21</cp:revision>
  <dcterms:created xsi:type="dcterms:W3CDTF">2013-11-24T07:01:00Z</dcterms:created>
  <dcterms:modified xsi:type="dcterms:W3CDTF">2014-12-27T07:38:00Z</dcterms:modified>
</cp:coreProperties>
</file>