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95CA7" w:rsidRPr="005976D8" w:rsidRDefault="005976D8" w:rsidP="005976D8">
      <w:pPr>
        <w:jc w:val="center"/>
        <w:rPr>
          <w:rFonts w:asciiTheme="majorBidi" w:hAnsiTheme="majorBidi" w:cstheme="majorBidi"/>
          <w:b/>
          <w:bCs/>
          <w:sz w:val="28"/>
          <w:szCs w:val="28"/>
          <w:u w:val="single"/>
          <w:rtl/>
          <w:lang w:bidi="ar-IQ"/>
        </w:rPr>
      </w:pPr>
      <w:r w:rsidRPr="005976D8">
        <w:rPr>
          <w:rFonts w:asciiTheme="majorBidi" w:hAnsiTheme="majorBidi" w:cstheme="majorBidi"/>
          <w:b/>
          <w:bCs/>
          <w:sz w:val="28"/>
          <w:szCs w:val="28"/>
          <w:u w:val="single"/>
        </w:rPr>
        <w:t>Partial veneer crown (three/quarter crown)</w:t>
      </w:r>
    </w:p>
    <w:p w:rsidR="00C721EC" w:rsidRDefault="00C721EC" w:rsidP="005976D8">
      <w:pPr>
        <w:jc w:val="right"/>
        <w:rPr>
          <w:rFonts w:asciiTheme="majorBidi" w:hAnsiTheme="majorBidi" w:cstheme="majorBidi"/>
          <w:sz w:val="28"/>
          <w:szCs w:val="28"/>
          <w:lang w:bidi="ar-IQ"/>
        </w:rPr>
        <w:sectPr w:rsidR="00C721EC" w:rsidSect="00AC3533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1440" w:right="1800" w:bottom="1440" w:left="1800" w:header="708" w:footer="708" w:gutter="0"/>
          <w:pgBorders w:offsetFrom="page">
            <w:top w:val="dashDotStroked" w:sz="24" w:space="24" w:color="auto"/>
            <w:left w:val="dashDotStroked" w:sz="24" w:space="24" w:color="auto"/>
            <w:bottom w:val="dashDotStroked" w:sz="24" w:space="24" w:color="auto"/>
            <w:right w:val="dashDotStroked" w:sz="24" w:space="24" w:color="auto"/>
          </w:pgBorders>
          <w:cols w:space="708"/>
          <w:titlePg/>
          <w:bidi/>
          <w:rtlGutter/>
          <w:docGrid w:linePitch="360"/>
        </w:sectPr>
      </w:pPr>
    </w:p>
    <w:p w:rsidR="00C721EC" w:rsidRDefault="005976D8" w:rsidP="00C721EC">
      <w:pPr>
        <w:jc w:val="right"/>
        <w:rPr>
          <w:rFonts w:asciiTheme="majorBidi" w:hAnsiTheme="majorBidi" w:cstheme="majorBidi"/>
          <w:sz w:val="28"/>
          <w:szCs w:val="28"/>
          <w:lang w:bidi="ar-IQ"/>
        </w:rPr>
        <w:sectPr w:rsidR="00C721EC" w:rsidSect="00C721EC">
          <w:type w:val="continuous"/>
          <w:pgSz w:w="11906" w:h="16838"/>
          <w:pgMar w:top="1440" w:right="1800" w:bottom="1440" w:left="1800" w:header="708" w:footer="708" w:gutter="0"/>
          <w:pgBorders w:offsetFrom="page">
            <w:top w:val="dashDotStroked" w:sz="24" w:space="24" w:color="auto"/>
            <w:left w:val="dashDotStroked" w:sz="24" w:space="24" w:color="auto"/>
            <w:bottom w:val="dashDotStroked" w:sz="24" w:space="24" w:color="auto"/>
            <w:right w:val="dashDotStroked" w:sz="24" w:space="24" w:color="auto"/>
          </w:pgBorders>
          <w:cols w:space="708"/>
          <w:titlePg/>
          <w:bidi/>
          <w:rtlGutter/>
          <w:docGrid w:linePitch="360"/>
        </w:sectPr>
      </w:pPr>
      <w:r>
        <w:rPr>
          <w:rFonts w:asciiTheme="majorBidi" w:hAnsiTheme="majorBidi" w:cstheme="majorBidi"/>
          <w:sz w:val="28"/>
          <w:szCs w:val="28"/>
          <w:lang w:bidi="ar-IQ"/>
        </w:rPr>
        <w:lastRenderedPageBreak/>
        <w:t>It is the restoration that nearly</w:t>
      </w:r>
      <w:r w:rsidRPr="005976D8">
        <w:rPr>
          <w:rFonts w:asciiTheme="majorBidi" w:hAnsiTheme="majorBidi" w:cstheme="majorBidi"/>
          <w:sz w:val="28"/>
          <w:szCs w:val="28"/>
          <w:lang w:bidi="ar-IQ"/>
        </w:rPr>
        <w:t xml:space="preserve"> </w:t>
      </w:r>
      <w:r>
        <w:rPr>
          <w:rFonts w:asciiTheme="majorBidi" w:hAnsiTheme="majorBidi" w:cstheme="majorBidi"/>
          <w:sz w:val="28"/>
          <w:szCs w:val="28"/>
          <w:lang w:bidi="ar-IQ"/>
        </w:rPr>
        <w:t>covers the entire clinical crown except the buccal or labial surface.</w:t>
      </w:r>
    </w:p>
    <w:p w:rsidR="00C721EC" w:rsidRPr="00C721EC" w:rsidRDefault="00C721EC" w:rsidP="00C721EC">
      <w:pPr>
        <w:tabs>
          <w:tab w:val="left" w:pos="1730"/>
        </w:tabs>
        <w:rPr>
          <w:rFonts w:asciiTheme="majorBidi" w:hAnsiTheme="majorBidi" w:cstheme="majorBidi"/>
          <w:sz w:val="28"/>
          <w:szCs w:val="28"/>
          <w:rtl/>
          <w:lang w:bidi="ar-IQ"/>
        </w:rPr>
        <w:sectPr w:rsidR="00C721EC" w:rsidRPr="00C721EC" w:rsidSect="00C721EC">
          <w:type w:val="continuous"/>
          <w:pgSz w:w="11906" w:h="16838"/>
          <w:pgMar w:top="1440" w:right="1800" w:bottom="1440" w:left="1800" w:header="708" w:footer="708" w:gutter="0"/>
          <w:pgBorders w:offsetFrom="page">
            <w:top w:val="dashDotStroked" w:sz="24" w:space="24" w:color="auto"/>
            <w:left w:val="dashDotStroked" w:sz="24" w:space="24" w:color="auto"/>
            <w:bottom w:val="dashDotStroked" w:sz="24" w:space="24" w:color="auto"/>
            <w:right w:val="dashDotStroked" w:sz="24" w:space="24" w:color="auto"/>
          </w:pgBorders>
          <w:cols w:space="708"/>
          <w:titlePg/>
          <w:bidi/>
          <w:rtlGutter/>
          <w:docGrid w:linePitch="360"/>
        </w:sectPr>
      </w:pPr>
      <w:r w:rsidRPr="00C721EC">
        <w:rPr>
          <w:rFonts w:asciiTheme="majorBidi" w:hAnsiTheme="majorBidi" w:cstheme="majorBidi"/>
          <w:sz w:val="28"/>
          <w:szCs w:val="28"/>
          <w:lang w:bidi="ar-IQ"/>
        </w:rPr>
        <w:lastRenderedPageBreak/>
        <w:t xml:space="preserve">                  </w:t>
      </w:r>
      <w:r w:rsidRPr="00C721EC">
        <w:rPr>
          <w:noProof/>
        </w:rPr>
        <w:drawing>
          <wp:inline distT="0" distB="0" distL="0" distR="0">
            <wp:extent cx="1996440" cy="1531620"/>
            <wp:effectExtent l="19050" t="0" r="3810" b="0"/>
            <wp:docPr id="21" name="Picture 2" descr="http://media2.picsearch.com/is?oCF5awDTQMghpqOqyUAgjpkhZomGEcYGn3h6z5ec1k4&amp;height=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media2.picsearch.com/is?oCF5awDTQMghpqOqyUAgjpkhZomGEcYGn3h6z5ec1k4&amp;height=24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4825" t="25333" r="7987" b="7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6440" cy="1531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721EC">
        <w:rPr>
          <w:rFonts w:asciiTheme="majorBidi" w:hAnsiTheme="majorBidi" w:cs="Times New Roman"/>
          <w:noProof/>
          <w:sz w:val="28"/>
          <w:szCs w:val="28"/>
          <w:rtl/>
        </w:rPr>
        <w:drawing>
          <wp:inline distT="0" distB="0" distL="0" distR="0">
            <wp:extent cx="1863007" cy="1400175"/>
            <wp:effectExtent l="19050" t="0" r="3893" b="0"/>
            <wp:docPr id="19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5449" cy="1402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F82" w:rsidRPr="001D1168" w:rsidRDefault="001D1168" w:rsidP="001D1168">
      <w:pPr>
        <w:tabs>
          <w:tab w:val="left" w:pos="948"/>
          <w:tab w:val="left" w:pos="1368"/>
          <w:tab w:val="left" w:pos="5184"/>
          <w:tab w:val="left" w:pos="5630"/>
        </w:tabs>
        <w:jc w:val="center"/>
        <w:rPr>
          <w:rFonts w:asciiTheme="majorBidi" w:hAnsiTheme="majorBidi" w:cstheme="majorBidi"/>
          <w:sz w:val="24"/>
          <w:szCs w:val="24"/>
          <w:lang w:bidi="ar-IQ"/>
        </w:rPr>
      </w:pPr>
      <w:r w:rsidRPr="001D1168">
        <w:rPr>
          <w:rFonts w:asciiTheme="majorBidi" w:hAnsiTheme="majorBidi" w:cstheme="majorBidi"/>
          <w:sz w:val="24"/>
          <w:szCs w:val="24"/>
          <w:lang w:bidi="ar-IQ"/>
        </w:rPr>
        <w:lastRenderedPageBreak/>
        <w:t>Fig</w:t>
      </w:r>
      <w:proofErr w:type="gramStart"/>
      <w:r>
        <w:rPr>
          <w:rFonts w:asciiTheme="majorBidi" w:hAnsiTheme="majorBidi" w:cstheme="majorBidi"/>
          <w:sz w:val="24"/>
          <w:szCs w:val="24"/>
          <w:lang w:bidi="ar-IQ"/>
        </w:rPr>
        <w:t>.</w:t>
      </w:r>
      <w:r w:rsidRPr="001D1168">
        <w:rPr>
          <w:rFonts w:asciiTheme="majorBidi" w:hAnsiTheme="majorBidi" w:cstheme="majorBidi"/>
          <w:sz w:val="24"/>
          <w:szCs w:val="24"/>
          <w:lang w:bidi="ar-IQ"/>
        </w:rPr>
        <w:t>(</w:t>
      </w:r>
      <w:proofErr w:type="gramEnd"/>
      <w:r w:rsidRPr="001D1168">
        <w:rPr>
          <w:rFonts w:asciiTheme="majorBidi" w:hAnsiTheme="majorBidi" w:cstheme="majorBidi"/>
          <w:sz w:val="24"/>
          <w:szCs w:val="24"/>
          <w:lang w:bidi="ar-IQ"/>
        </w:rPr>
        <w:t>1) three quarter crown</w:t>
      </w:r>
    </w:p>
    <w:p w:rsidR="00867C91" w:rsidRPr="00867C91" w:rsidRDefault="005976D8" w:rsidP="00867C91">
      <w:pPr>
        <w:jc w:val="right"/>
        <w:rPr>
          <w:rFonts w:asciiTheme="majorBidi" w:hAnsiTheme="majorBidi" w:cstheme="majorBidi"/>
          <w:b/>
          <w:bCs/>
          <w:sz w:val="28"/>
          <w:szCs w:val="28"/>
          <w:u w:val="single"/>
          <w:rtl/>
          <w:lang w:bidi="ar-IQ"/>
        </w:rPr>
      </w:pPr>
      <w:r w:rsidRPr="005976D8">
        <w:rPr>
          <w:rFonts w:asciiTheme="majorBidi" w:hAnsiTheme="majorBidi" w:cstheme="majorBidi"/>
          <w:b/>
          <w:bCs/>
          <w:sz w:val="28"/>
          <w:szCs w:val="28"/>
          <w:u w:val="single"/>
          <w:lang w:bidi="ar-IQ"/>
        </w:rPr>
        <w:t>Uses:</w:t>
      </w:r>
    </w:p>
    <w:p w:rsidR="00867C91" w:rsidRDefault="00867C91" w:rsidP="00867C91">
      <w:pPr>
        <w:rPr>
          <w:rFonts w:asciiTheme="majorBidi" w:hAnsiTheme="majorBidi" w:cstheme="majorBidi"/>
          <w:b/>
          <w:bCs/>
          <w:sz w:val="28"/>
          <w:szCs w:val="28"/>
          <w:u w:val="single"/>
          <w:rtl/>
          <w:lang w:bidi="ar-IQ"/>
        </w:rPr>
        <w:sectPr w:rsidR="00867C91" w:rsidSect="00C721EC">
          <w:type w:val="continuous"/>
          <w:pgSz w:w="11906" w:h="16838"/>
          <w:pgMar w:top="1440" w:right="1800" w:bottom="1440" w:left="1800" w:header="708" w:footer="708" w:gutter="0"/>
          <w:pgBorders w:offsetFrom="page">
            <w:top w:val="dashDotStroked" w:sz="24" w:space="24" w:color="auto"/>
            <w:left w:val="dashDotStroked" w:sz="24" w:space="24" w:color="auto"/>
            <w:bottom w:val="dashDotStroked" w:sz="24" w:space="24" w:color="auto"/>
            <w:right w:val="dashDotStroked" w:sz="24" w:space="24" w:color="auto"/>
          </w:pgBorders>
          <w:cols w:space="708"/>
          <w:titlePg/>
          <w:bidi/>
          <w:rtlGutter/>
          <w:docGrid w:linePitch="360"/>
        </w:sectPr>
      </w:pPr>
    </w:p>
    <w:p w:rsidR="005976D8" w:rsidRDefault="00867C91" w:rsidP="005976D8">
      <w:pPr>
        <w:jc w:val="right"/>
        <w:rPr>
          <w:rFonts w:asciiTheme="majorBidi" w:hAnsiTheme="majorBidi" w:cstheme="majorBidi"/>
          <w:b/>
          <w:bCs/>
          <w:sz w:val="28"/>
          <w:szCs w:val="28"/>
          <w:u w:val="single"/>
          <w:rtl/>
          <w:lang w:bidi="ar-IQ"/>
        </w:rPr>
      </w:pPr>
      <w:r>
        <w:rPr>
          <w:rFonts w:asciiTheme="majorBidi" w:hAnsiTheme="majorBidi" w:cstheme="majorBidi"/>
          <w:noProof/>
          <w:sz w:val="28"/>
          <w:szCs w:val="28"/>
        </w:rPr>
        <w:lastRenderedPageBreak/>
        <w:drawing>
          <wp:inline distT="0" distB="0" distL="0" distR="0">
            <wp:extent cx="2412365" cy="1814875"/>
            <wp:effectExtent l="19050" t="0" r="6985" b="0"/>
            <wp:docPr id="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2365" cy="181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3696" w:rsidRDefault="000F3696" w:rsidP="000B1F82">
      <w:pPr>
        <w:spacing w:line="240" w:lineRule="auto"/>
        <w:jc w:val="right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/>
          <w:sz w:val="28"/>
          <w:szCs w:val="28"/>
          <w:lang w:bidi="ar-IQ"/>
        </w:rPr>
        <w:lastRenderedPageBreak/>
        <w:t>1.</w:t>
      </w:r>
      <w:r w:rsidR="00867C91">
        <w:rPr>
          <w:rFonts w:asciiTheme="majorBidi" w:hAnsiTheme="majorBidi" w:cstheme="majorBidi"/>
          <w:sz w:val="28"/>
          <w:szCs w:val="28"/>
          <w:lang w:bidi="ar-IQ"/>
        </w:rPr>
        <w:t xml:space="preserve"> </w:t>
      </w:r>
      <w:proofErr w:type="gramStart"/>
      <w:r>
        <w:rPr>
          <w:rFonts w:asciiTheme="majorBidi" w:hAnsiTheme="majorBidi" w:cstheme="majorBidi"/>
          <w:sz w:val="28"/>
          <w:szCs w:val="28"/>
          <w:lang w:bidi="ar-IQ"/>
        </w:rPr>
        <w:t>As</w:t>
      </w:r>
      <w:proofErr w:type="gramEnd"/>
      <w:r>
        <w:rPr>
          <w:rFonts w:asciiTheme="majorBidi" w:hAnsiTheme="majorBidi" w:cstheme="majorBidi"/>
          <w:sz w:val="28"/>
          <w:szCs w:val="28"/>
          <w:lang w:bidi="ar-IQ"/>
        </w:rPr>
        <w:t xml:space="preserve"> a single restoration.</w:t>
      </w:r>
    </w:p>
    <w:p w:rsidR="000B1F82" w:rsidRDefault="000B1F82" w:rsidP="000B1F82">
      <w:pPr>
        <w:spacing w:line="240" w:lineRule="auto"/>
        <w:jc w:val="right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/>
          <w:sz w:val="28"/>
          <w:szCs w:val="28"/>
          <w:lang w:bidi="ar-IQ"/>
        </w:rPr>
        <w:t xml:space="preserve">2. </w:t>
      </w:r>
      <w:proofErr w:type="gramStart"/>
      <w:r>
        <w:rPr>
          <w:rFonts w:asciiTheme="majorBidi" w:hAnsiTheme="majorBidi" w:cstheme="majorBidi"/>
          <w:sz w:val="28"/>
          <w:szCs w:val="28"/>
          <w:lang w:bidi="ar-IQ"/>
        </w:rPr>
        <w:t>As</w:t>
      </w:r>
      <w:proofErr w:type="gramEnd"/>
      <w:r>
        <w:rPr>
          <w:rFonts w:asciiTheme="majorBidi" w:hAnsiTheme="majorBidi" w:cstheme="majorBidi"/>
          <w:sz w:val="28"/>
          <w:szCs w:val="28"/>
          <w:lang w:bidi="ar-IQ"/>
        </w:rPr>
        <w:t xml:space="preserve"> a retainer for short span bridge.</w:t>
      </w:r>
    </w:p>
    <w:p w:rsidR="000B1F82" w:rsidRDefault="000B1F82" w:rsidP="000B1F82">
      <w:pPr>
        <w:spacing w:line="240" w:lineRule="auto"/>
        <w:jc w:val="right"/>
        <w:rPr>
          <w:rFonts w:asciiTheme="majorBidi" w:hAnsiTheme="majorBidi" w:cstheme="majorBidi"/>
          <w:sz w:val="28"/>
          <w:szCs w:val="28"/>
          <w:lang w:bidi="ar-IQ"/>
        </w:rPr>
      </w:pPr>
      <w:proofErr w:type="gramStart"/>
      <w:r>
        <w:rPr>
          <w:rFonts w:asciiTheme="majorBidi" w:hAnsiTheme="majorBidi" w:cstheme="majorBidi"/>
          <w:sz w:val="28"/>
          <w:szCs w:val="28"/>
          <w:lang w:bidi="ar-IQ"/>
        </w:rPr>
        <w:t>3.As</w:t>
      </w:r>
      <w:proofErr w:type="gramEnd"/>
      <w:r>
        <w:rPr>
          <w:rFonts w:asciiTheme="majorBidi" w:hAnsiTheme="majorBidi" w:cstheme="majorBidi"/>
          <w:sz w:val="28"/>
          <w:szCs w:val="28"/>
          <w:lang w:bidi="ar-IQ"/>
        </w:rPr>
        <w:t xml:space="preserve"> a splint for the anterior teeth.</w:t>
      </w:r>
    </w:p>
    <w:p w:rsidR="000B1F82" w:rsidRDefault="000B1F82" w:rsidP="000B1F82">
      <w:pPr>
        <w:jc w:val="right"/>
        <w:rPr>
          <w:rFonts w:asciiTheme="majorBidi" w:hAnsiTheme="majorBidi" w:cstheme="majorBidi"/>
          <w:sz w:val="28"/>
          <w:szCs w:val="28"/>
          <w:lang w:bidi="ar-IQ"/>
        </w:rPr>
      </w:pPr>
    </w:p>
    <w:p w:rsidR="000B1F82" w:rsidRDefault="000B1F82" w:rsidP="000B1F82">
      <w:pPr>
        <w:jc w:val="center"/>
        <w:rPr>
          <w:rFonts w:asciiTheme="majorBidi" w:hAnsiTheme="majorBidi" w:cstheme="majorBidi"/>
          <w:sz w:val="28"/>
          <w:szCs w:val="28"/>
          <w:lang w:bidi="ar-IQ"/>
        </w:rPr>
      </w:pPr>
    </w:p>
    <w:p w:rsidR="000B1F82" w:rsidRDefault="000B1F82" w:rsidP="000B1F82">
      <w:pPr>
        <w:jc w:val="right"/>
        <w:rPr>
          <w:rFonts w:asciiTheme="majorBidi" w:hAnsiTheme="majorBidi" w:cstheme="majorBidi"/>
          <w:sz w:val="28"/>
          <w:szCs w:val="28"/>
          <w:lang w:bidi="ar-IQ"/>
        </w:rPr>
        <w:sectPr w:rsidR="000B1F82" w:rsidSect="00C721EC">
          <w:type w:val="continuous"/>
          <w:pgSz w:w="11906" w:h="16838"/>
          <w:pgMar w:top="1440" w:right="1800" w:bottom="1440" w:left="1800" w:header="708" w:footer="708" w:gutter="0"/>
          <w:pgBorders w:offsetFrom="page">
            <w:top w:val="dashDotStroked" w:sz="24" w:space="24" w:color="auto"/>
            <w:left w:val="dashDotStroked" w:sz="24" w:space="24" w:color="auto"/>
            <w:bottom w:val="dashDotStroked" w:sz="24" w:space="24" w:color="auto"/>
            <w:right w:val="dashDotStroked" w:sz="24" w:space="24" w:color="auto"/>
          </w:pgBorders>
          <w:cols w:num="2" w:space="708"/>
          <w:titlePg/>
          <w:bidi/>
          <w:rtlGutter/>
          <w:docGrid w:linePitch="360"/>
        </w:sectPr>
      </w:pPr>
    </w:p>
    <w:p w:rsidR="00096272" w:rsidRDefault="00096272" w:rsidP="00096272">
      <w:pPr>
        <w:autoSpaceDE w:val="0"/>
        <w:autoSpaceDN w:val="0"/>
        <w:bidi w:val="0"/>
        <w:adjustRightInd w:val="0"/>
        <w:spacing w:after="0" w:line="240" w:lineRule="auto"/>
        <w:ind w:right="-1050"/>
        <w:jc w:val="center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lastRenderedPageBreak/>
        <w:t xml:space="preserve">                                                            </w:t>
      </w:r>
      <w:proofErr w:type="gramStart"/>
      <w:r>
        <w:rPr>
          <w:rFonts w:ascii="Times New Roman" w:hAnsi="Times New Roman" w:cs="Times New Roman"/>
          <w:sz w:val="18"/>
          <w:szCs w:val="18"/>
        </w:rPr>
        <w:t>Fig(</w:t>
      </w:r>
      <w:proofErr w:type="gramEnd"/>
      <w:r>
        <w:rPr>
          <w:rFonts w:ascii="Times New Roman" w:hAnsi="Times New Roman" w:cs="Times New Roman"/>
          <w:sz w:val="18"/>
          <w:szCs w:val="18"/>
        </w:rPr>
        <w:t>2) Partial veneer crowns serving as retainers</w:t>
      </w:r>
    </w:p>
    <w:p w:rsidR="00096272" w:rsidRDefault="001D1168" w:rsidP="001D1168">
      <w:pPr>
        <w:autoSpaceDE w:val="0"/>
        <w:autoSpaceDN w:val="0"/>
        <w:bidi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 xml:space="preserve">                                                        </w:t>
      </w:r>
      <w:proofErr w:type="gramStart"/>
      <w:r>
        <w:rPr>
          <w:rFonts w:ascii="Times New Roman" w:hAnsi="Times New Roman" w:cs="Times New Roman"/>
          <w:sz w:val="18"/>
          <w:szCs w:val="18"/>
        </w:rPr>
        <w:t>on</w:t>
      </w:r>
      <w:proofErr w:type="gramEnd"/>
      <w:r>
        <w:rPr>
          <w:rFonts w:ascii="Times New Roman" w:hAnsi="Times New Roman" w:cs="Times New Roman"/>
          <w:sz w:val="18"/>
          <w:szCs w:val="18"/>
        </w:rPr>
        <w:t xml:space="preserve"> the premolars.</w:t>
      </w:r>
    </w:p>
    <w:p w:rsidR="000F3696" w:rsidRDefault="000F3696" w:rsidP="005976D8">
      <w:pPr>
        <w:jc w:val="right"/>
        <w:rPr>
          <w:rFonts w:asciiTheme="majorBidi" w:hAnsiTheme="majorBidi" w:cstheme="majorBidi"/>
          <w:b/>
          <w:bCs/>
          <w:sz w:val="28"/>
          <w:szCs w:val="28"/>
          <w:rtl/>
          <w:lang w:bidi="ar-IQ"/>
        </w:rPr>
        <w:sectPr w:rsidR="000F3696" w:rsidSect="00096272">
          <w:type w:val="continuous"/>
          <w:pgSz w:w="11906" w:h="16838"/>
          <w:pgMar w:top="1440" w:right="1800" w:bottom="1440" w:left="1800" w:header="708" w:footer="708" w:gutter="0"/>
          <w:pgBorders w:offsetFrom="page">
            <w:top w:val="dashDotStroked" w:sz="24" w:space="24" w:color="auto"/>
            <w:left w:val="dashDotStroked" w:sz="24" w:space="24" w:color="auto"/>
            <w:bottom w:val="dashDotStroked" w:sz="24" w:space="24" w:color="auto"/>
            <w:right w:val="dashDotStroked" w:sz="24" w:space="24" w:color="auto"/>
          </w:pgBorders>
          <w:cols w:space="708"/>
          <w:titlePg/>
          <w:bidi/>
          <w:rtlGutter/>
          <w:docGrid w:linePitch="360"/>
        </w:sectPr>
      </w:pPr>
    </w:p>
    <w:p w:rsidR="005976D8" w:rsidRDefault="00096272" w:rsidP="00096272">
      <w:pPr>
        <w:tabs>
          <w:tab w:val="left" w:pos="3686"/>
          <w:tab w:val="right" w:pos="8306"/>
        </w:tabs>
        <w:rPr>
          <w:rFonts w:asciiTheme="majorBidi" w:hAnsiTheme="majorBidi" w:cstheme="majorBidi"/>
          <w:b/>
          <w:bCs/>
          <w:sz w:val="28"/>
          <w:szCs w:val="28"/>
          <w:u w:val="single"/>
          <w:lang w:bidi="ar-IQ"/>
        </w:rPr>
      </w:pPr>
      <w:r>
        <w:rPr>
          <w:rFonts w:asciiTheme="majorBidi" w:hAnsiTheme="majorBidi" w:cstheme="majorBidi"/>
          <w:b/>
          <w:bCs/>
          <w:sz w:val="28"/>
          <w:szCs w:val="28"/>
          <w:lang w:bidi="ar-IQ"/>
        </w:rPr>
        <w:lastRenderedPageBreak/>
        <w:tab/>
      </w:r>
      <w:r>
        <w:rPr>
          <w:rFonts w:asciiTheme="majorBidi" w:hAnsiTheme="majorBidi" w:cstheme="majorBidi"/>
          <w:b/>
          <w:bCs/>
          <w:sz w:val="28"/>
          <w:szCs w:val="28"/>
          <w:lang w:bidi="ar-IQ"/>
        </w:rPr>
        <w:tab/>
      </w:r>
      <w:r w:rsidR="005976D8" w:rsidRPr="005976D8">
        <w:rPr>
          <w:rFonts w:asciiTheme="majorBidi" w:hAnsiTheme="majorBidi" w:cstheme="majorBidi"/>
          <w:b/>
          <w:bCs/>
          <w:sz w:val="28"/>
          <w:szCs w:val="28"/>
          <w:lang w:bidi="ar-IQ"/>
        </w:rPr>
        <w:t>I</w:t>
      </w:r>
      <w:r w:rsidR="005976D8" w:rsidRPr="005976D8">
        <w:rPr>
          <w:rFonts w:asciiTheme="majorBidi" w:hAnsiTheme="majorBidi" w:cstheme="majorBidi"/>
          <w:b/>
          <w:bCs/>
          <w:sz w:val="28"/>
          <w:szCs w:val="28"/>
          <w:u w:val="single"/>
          <w:lang w:bidi="ar-IQ"/>
        </w:rPr>
        <w:t>ndications</w:t>
      </w:r>
      <w:r w:rsidR="00002C38">
        <w:rPr>
          <w:rFonts w:asciiTheme="majorBidi" w:hAnsiTheme="majorBidi" w:cstheme="majorBidi"/>
          <w:b/>
          <w:bCs/>
          <w:sz w:val="28"/>
          <w:szCs w:val="28"/>
          <w:u w:val="single"/>
          <w:lang w:bidi="ar-IQ"/>
        </w:rPr>
        <w:t>:</w:t>
      </w:r>
    </w:p>
    <w:p w:rsidR="00002C38" w:rsidRDefault="00002C38" w:rsidP="00002C38">
      <w:pPr>
        <w:jc w:val="right"/>
        <w:rPr>
          <w:rFonts w:asciiTheme="majorBidi" w:hAnsiTheme="majorBidi" w:cstheme="majorBidi"/>
          <w:sz w:val="28"/>
          <w:szCs w:val="28"/>
          <w:lang w:bidi="ar-IQ"/>
        </w:rPr>
      </w:pPr>
      <w:r>
        <w:t>-</w:t>
      </w:r>
      <w:r w:rsidRPr="00002C38">
        <w:t xml:space="preserve"> </w:t>
      </w:r>
      <w:r w:rsidR="000F3696" w:rsidRPr="00002C38">
        <w:rPr>
          <w:rFonts w:asciiTheme="majorBidi" w:hAnsiTheme="majorBidi" w:cstheme="majorBidi"/>
          <w:sz w:val="28"/>
          <w:szCs w:val="28"/>
          <w:lang w:bidi="ar-IQ"/>
        </w:rPr>
        <w:t>Posterior</w:t>
      </w:r>
      <w:r w:rsidRPr="00002C38">
        <w:rPr>
          <w:rFonts w:asciiTheme="majorBidi" w:hAnsiTheme="majorBidi" w:cstheme="majorBidi"/>
          <w:sz w:val="28"/>
          <w:szCs w:val="28"/>
          <w:lang w:bidi="ar-IQ"/>
        </w:rPr>
        <w:t xml:space="preserve"> teeth that have lost moderate amounts</w:t>
      </w:r>
      <w:r>
        <w:rPr>
          <w:rFonts w:asciiTheme="majorBidi" w:hAnsiTheme="majorBidi" w:cstheme="majorBidi"/>
          <w:sz w:val="28"/>
          <w:szCs w:val="28"/>
          <w:lang w:bidi="ar-IQ"/>
        </w:rPr>
        <w:t xml:space="preserve"> </w:t>
      </w:r>
      <w:r w:rsidRPr="00002C38">
        <w:rPr>
          <w:rFonts w:asciiTheme="majorBidi" w:hAnsiTheme="majorBidi" w:cstheme="majorBidi"/>
          <w:sz w:val="28"/>
          <w:szCs w:val="28"/>
          <w:lang w:bidi="ar-IQ"/>
        </w:rPr>
        <w:t xml:space="preserve">of tooth </w:t>
      </w:r>
      <w:r w:rsidR="000F3696" w:rsidRPr="00002C38">
        <w:rPr>
          <w:rFonts w:asciiTheme="majorBidi" w:hAnsiTheme="majorBidi" w:cstheme="majorBidi"/>
          <w:sz w:val="28"/>
          <w:szCs w:val="28"/>
          <w:lang w:bidi="ar-IQ"/>
        </w:rPr>
        <w:t>structure</w:t>
      </w:r>
      <w:r w:rsidRPr="00002C38">
        <w:rPr>
          <w:rFonts w:asciiTheme="majorBidi" w:hAnsiTheme="majorBidi" w:cstheme="majorBidi"/>
          <w:sz w:val="28"/>
          <w:szCs w:val="28"/>
          <w:lang w:bidi="ar-IQ"/>
        </w:rPr>
        <w:t xml:space="preserve"> provided the buccal wall is intact</w:t>
      </w:r>
      <w:r>
        <w:rPr>
          <w:rFonts w:asciiTheme="majorBidi" w:hAnsiTheme="majorBidi" w:cstheme="majorBidi"/>
          <w:sz w:val="28"/>
          <w:szCs w:val="28"/>
          <w:lang w:bidi="ar-IQ"/>
        </w:rPr>
        <w:t xml:space="preserve"> </w:t>
      </w:r>
      <w:r w:rsidRPr="00002C38">
        <w:rPr>
          <w:rFonts w:asciiTheme="majorBidi" w:hAnsiTheme="majorBidi" w:cstheme="majorBidi"/>
          <w:sz w:val="28"/>
          <w:szCs w:val="28"/>
          <w:lang w:bidi="ar-IQ"/>
        </w:rPr>
        <w:t xml:space="preserve">and well supported by sound tooth structure. </w:t>
      </w:r>
      <w:r w:rsidR="000F3696">
        <w:rPr>
          <w:rFonts w:asciiTheme="majorBidi" w:hAnsiTheme="majorBidi" w:cstheme="majorBidi"/>
          <w:sz w:val="28"/>
          <w:szCs w:val="28"/>
          <w:lang w:bidi="ar-IQ"/>
        </w:rPr>
        <w:t>Or</w:t>
      </w:r>
      <w:r w:rsidRPr="00002C38">
        <w:rPr>
          <w:rFonts w:asciiTheme="majorBidi" w:hAnsiTheme="majorBidi" w:cstheme="majorBidi"/>
          <w:sz w:val="28"/>
          <w:szCs w:val="28"/>
          <w:lang w:bidi="ar-IQ"/>
        </w:rPr>
        <w:t xml:space="preserve"> used as retainers for a fixed</w:t>
      </w:r>
      <w:r>
        <w:rPr>
          <w:rFonts w:asciiTheme="majorBidi" w:hAnsiTheme="majorBidi" w:cstheme="majorBidi"/>
          <w:sz w:val="28"/>
          <w:szCs w:val="28"/>
          <w:lang w:bidi="ar-IQ"/>
        </w:rPr>
        <w:t xml:space="preserve"> </w:t>
      </w:r>
      <w:r w:rsidRPr="00002C38">
        <w:rPr>
          <w:rFonts w:asciiTheme="majorBidi" w:hAnsiTheme="majorBidi" w:cstheme="majorBidi"/>
          <w:sz w:val="28"/>
          <w:szCs w:val="28"/>
          <w:lang w:bidi="ar-IQ"/>
        </w:rPr>
        <w:t>partial denture</w:t>
      </w:r>
      <w:r>
        <w:rPr>
          <w:rFonts w:asciiTheme="majorBidi" w:hAnsiTheme="majorBidi" w:cstheme="majorBidi"/>
          <w:sz w:val="28"/>
          <w:szCs w:val="28"/>
          <w:lang w:bidi="ar-IQ"/>
        </w:rPr>
        <w:t>.</w:t>
      </w:r>
    </w:p>
    <w:p w:rsidR="006B7298" w:rsidRDefault="00002C38" w:rsidP="006B7298">
      <w:pPr>
        <w:jc w:val="right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/>
          <w:sz w:val="28"/>
          <w:szCs w:val="28"/>
          <w:lang w:bidi="ar-IQ"/>
        </w:rPr>
        <w:t xml:space="preserve"> -Anterior teeth:</w:t>
      </w:r>
      <w:r w:rsidRPr="00002C38">
        <w:rPr>
          <w:rFonts w:asciiTheme="majorBidi" w:hAnsiTheme="majorBidi" w:cstheme="majorBidi"/>
          <w:sz w:val="28"/>
          <w:szCs w:val="28"/>
          <w:lang w:bidi="ar-IQ"/>
        </w:rPr>
        <w:t xml:space="preserve">  are rarely suitable for restoring damaged</w:t>
      </w:r>
      <w:r>
        <w:rPr>
          <w:rFonts w:asciiTheme="majorBidi" w:hAnsiTheme="majorBidi" w:cstheme="majorBidi"/>
          <w:sz w:val="28"/>
          <w:szCs w:val="28"/>
          <w:lang w:bidi="ar-IQ"/>
        </w:rPr>
        <w:t xml:space="preserve"> </w:t>
      </w:r>
      <w:r w:rsidRPr="00002C38">
        <w:rPr>
          <w:rFonts w:asciiTheme="majorBidi" w:hAnsiTheme="majorBidi" w:cstheme="majorBidi"/>
          <w:sz w:val="28"/>
          <w:szCs w:val="28"/>
          <w:lang w:bidi="ar-IQ"/>
        </w:rPr>
        <w:t xml:space="preserve">teeth, but they can be used as retainers, to reestablish anterior guidance, and to splint teeth. </w:t>
      </w:r>
      <w:r w:rsidR="006B7298">
        <w:rPr>
          <w:rFonts w:asciiTheme="majorBidi" w:hAnsiTheme="majorBidi" w:cstheme="majorBidi"/>
          <w:sz w:val="28"/>
          <w:szCs w:val="28"/>
          <w:lang w:bidi="ar-IQ"/>
        </w:rPr>
        <w:t xml:space="preserve">But the tooth must </w:t>
      </w:r>
      <w:proofErr w:type="gramStart"/>
      <w:r w:rsidR="006B7298">
        <w:rPr>
          <w:rFonts w:asciiTheme="majorBidi" w:hAnsiTheme="majorBidi" w:cstheme="majorBidi"/>
          <w:sz w:val="28"/>
          <w:szCs w:val="28"/>
          <w:lang w:bidi="ar-IQ"/>
        </w:rPr>
        <w:t>has</w:t>
      </w:r>
      <w:proofErr w:type="gramEnd"/>
      <w:r w:rsidR="006B7298">
        <w:rPr>
          <w:rFonts w:asciiTheme="majorBidi" w:hAnsiTheme="majorBidi" w:cstheme="majorBidi"/>
          <w:sz w:val="28"/>
          <w:szCs w:val="28"/>
          <w:lang w:bidi="ar-IQ"/>
        </w:rPr>
        <w:t xml:space="preserve"> </w:t>
      </w:r>
      <w:r w:rsidR="006B7298" w:rsidRPr="00002C38">
        <w:rPr>
          <w:rFonts w:asciiTheme="majorBidi" w:hAnsiTheme="majorBidi" w:cstheme="majorBidi"/>
          <w:sz w:val="28"/>
          <w:szCs w:val="28"/>
          <w:lang w:bidi="ar-IQ"/>
        </w:rPr>
        <w:t>sufficient bulk</w:t>
      </w:r>
      <w:r w:rsidR="006B7298">
        <w:rPr>
          <w:rFonts w:asciiTheme="majorBidi" w:hAnsiTheme="majorBidi" w:cstheme="majorBidi"/>
          <w:sz w:val="28"/>
          <w:szCs w:val="28"/>
          <w:lang w:bidi="ar-IQ"/>
        </w:rPr>
        <w:t xml:space="preserve"> to</w:t>
      </w:r>
      <w:r w:rsidRPr="00002C38">
        <w:rPr>
          <w:rFonts w:asciiTheme="majorBidi" w:hAnsiTheme="majorBidi" w:cstheme="majorBidi"/>
          <w:sz w:val="28"/>
          <w:szCs w:val="28"/>
          <w:lang w:bidi="ar-IQ"/>
        </w:rPr>
        <w:t xml:space="preserve"> accommodate the </w:t>
      </w:r>
      <w:r w:rsidR="006B7298">
        <w:rPr>
          <w:rFonts w:asciiTheme="majorBidi" w:hAnsiTheme="majorBidi" w:cstheme="majorBidi"/>
          <w:sz w:val="28"/>
          <w:szCs w:val="28"/>
          <w:lang w:bidi="ar-IQ"/>
        </w:rPr>
        <w:t>necessary reten</w:t>
      </w:r>
      <w:r w:rsidRPr="00002C38">
        <w:rPr>
          <w:rFonts w:asciiTheme="majorBidi" w:hAnsiTheme="majorBidi" w:cstheme="majorBidi"/>
          <w:sz w:val="28"/>
          <w:szCs w:val="28"/>
          <w:lang w:bidi="ar-IQ"/>
        </w:rPr>
        <w:t>tive features</w:t>
      </w:r>
      <w:r w:rsidR="0073486B">
        <w:rPr>
          <w:rFonts w:asciiTheme="majorBidi" w:hAnsiTheme="majorBidi" w:cstheme="majorBidi"/>
          <w:sz w:val="28"/>
          <w:szCs w:val="28"/>
          <w:lang w:bidi="ar-IQ"/>
        </w:rPr>
        <w:t>.</w:t>
      </w:r>
    </w:p>
    <w:p w:rsidR="0073486B" w:rsidRDefault="0073486B" w:rsidP="006B7298">
      <w:pPr>
        <w:jc w:val="right"/>
        <w:rPr>
          <w:rFonts w:asciiTheme="majorBidi" w:hAnsiTheme="majorBidi" w:cstheme="majorBidi"/>
          <w:sz w:val="28"/>
          <w:szCs w:val="28"/>
          <w:lang w:bidi="ar-IQ"/>
        </w:rPr>
      </w:pPr>
    </w:p>
    <w:p w:rsidR="0073486B" w:rsidRDefault="0073486B" w:rsidP="006B7298">
      <w:pPr>
        <w:jc w:val="right"/>
        <w:rPr>
          <w:rFonts w:asciiTheme="majorBidi" w:hAnsiTheme="majorBidi" w:cstheme="majorBidi"/>
          <w:sz w:val="28"/>
          <w:szCs w:val="28"/>
          <w:lang w:bidi="ar-IQ"/>
        </w:rPr>
      </w:pPr>
    </w:p>
    <w:p w:rsidR="000F3696" w:rsidRDefault="006B7298" w:rsidP="000F3696">
      <w:pPr>
        <w:jc w:val="right"/>
        <w:rPr>
          <w:rFonts w:asciiTheme="majorBidi" w:hAnsiTheme="majorBidi" w:cstheme="majorBidi"/>
          <w:b/>
          <w:bCs/>
          <w:sz w:val="28"/>
          <w:szCs w:val="28"/>
          <w:u w:val="single"/>
          <w:lang w:bidi="ar-IQ"/>
        </w:rPr>
      </w:pPr>
      <w:r w:rsidRPr="006B7298">
        <w:rPr>
          <w:rFonts w:asciiTheme="majorBidi" w:hAnsiTheme="majorBidi" w:cstheme="majorBidi"/>
          <w:b/>
          <w:bCs/>
          <w:sz w:val="28"/>
          <w:szCs w:val="28"/>
          <w:u w:val="single"/>
          <w:lang w:bidi="ar-IQ"/>
        </w:rPr>
        <w:lastRenderedPageBreak/>
        <w:t>Contraindications</w:t>
      </w:r>
      <w:r>
        <w:rPr>
          <w:rFonts w:asciiTheme="majorBidi" w:hAnsiTheme="majorBidi" w:cstheme="majorBidi"/>
          <w:b/>
          <w:bCs/>
          <w:sz w:val="28"/>
          <w:szCs w:val="28"/>
          <w:u w:val="single"/>
          <w:lang w:bidi="ar-IQ"/>
        </w:rPr>
        <w:t>:</w:t>
      </w:r>
    </w:p>
    <w:p w:rsidR="006B7298" w:rsidRPr="000F3696" w:rsidRDefault="000F3696" w:rsidP="000F3696">
      <w:pPr>
        <w:jc w:val="right"/>
        <w:rPr>
          <w:rFonts w:asciiTheme="majorBidi" w:hAnsiTheme="majorBidi" w:cstheme="majorBidi"/>
          <w:b/>
          <w:bCs/>
          <w:sz w:val="28"/>
          <w:szCs w:val="28"/>
          <w:u w:val="single"/>
          <w:lang w:bidi="ar-IQ"/>
        </w:rPr>
      </w:pPr>
      <w:r>
        <w:rPr>
          <w:rFonts w:asciiTheme="majorBidi" w:hAnsiTheme="majorBidi" w:cstheme="majorBidi"/>
          <w:sz w:val="28"/>
          <w:szCs w:val="28"/>
          <w:lang w:bidi="ar-IQ"/>
        </w:rPr>
        <w:t xml:space="preserve"> </w:t>
      </w:r>
      <w:r w:rsidR="006B7298">
        <w:rPr>
          <w:rFonts w:asciiTheme="majorBidi" w:hAnsiTheme="majorBidi" w:cstheme="majorBidi"/>
          <w:sz w:val="28"/>
          <w:szCs w:val="28"/>
          <w:lang w:bidi="ar-IQ"/>
        </w:rPr>
        <w:t>1. Short clinical crown.</w:t>
      </w:r>
      <w:r>
        <w:rPr>
          <w:rFonts w:asciiTheme="majorBidi" w:hAnsiTheme="majorBidi" w:cstheme="majorBidi"/>
          <w:sz w:val="28"/>
          <w:szCs w:val="28"/>
          <w:lang w:bidi="ar-IQ"/>
        </w:rPr>
        <w:t xml:space="preserve">      </w:t>
      </w:r>
      <w:r w:rsidR="006B7298">
        <w:rPr>
          <w:rFonts w:asciiTheme="majorBidi" w:hAnsiTheme="majorBidi" w:cstheme="majorBidi"/>
          <w:sz w:val="28"/>
          <w:szCs w:val="28"/>
          <w:lang w:bidi="ar-IQ"/>
        </w:rPr>
        <w:t>2. High caries index.</w:t>
      </w:r>
    </w:p>
    <w:p w:rsidR="006B7298" w:rsidRDefault="006B7298" w:rsidP="000F3696">
      <w:pPr>
        <w:jc w:val="right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/>
          <w:sz w:val="28"/>
          <w:szCs w:val="28"/>
          <w:lang w:bidi="ar-IQ"/>
        </w:rPr>
        <w:t>3. Extensive destruction</w:t>
      </w:r>
      <w:r w:rsidR="000F3696">
        <w:rPr>
          <w:rFonts w:asciiTheme="majorBidi" w:hAnsiTheme="majorBidi" w:cstheme="majorBidi"/>
          <w:sz w:val="28"/>
          <w:szCs w:val="28"/>
          <w:lang w:bidi="ar-IQ"/>
        </w:rPr>
        <w:t xml:space="preserve">.     </w:t>
      </w:r>
      <w:r>
        <w:rPr>
          <w:rFonts w:asciiTheme="majorBidi" w:hAnsiTheme="majorBidi" w:cstheme="majorBidi"/>
          <w:sz w:val="28"/>
          <w:szCs w:val="28"/>
          <w:lang w:bidi="ar-IQ"/>
        </w:rPr>
        <w:t>4. Poor alignment.</w:t>
      </w:r>
    </w:p>
    <w:p w:rsidR="006B7298" w:rsidRDefault="006B7298" w:rsidP="000F3696">
      <w:pPr>
        <w:jc w:val="right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/>
          <w:sz w:val="28"/>
          <w:szCs w:val="28"/>
          <w:lang w:bidi="ar-IQ"/>
        </w:rPr>
        <w:t>5. Thin tooth.</w:t>
      </w:r>
      <w:r w:rsidR="000F3696">
        <w:rPr>
          <w:rFonts w:asciiTheme="majorBidi" w:hAnsiTheme="majorBidi" w:cstheme="majorBidi"/>
          <w:sz w:val="28"/>
          <w:szCs w:val="28"/>
          <w:lang w:bidi="ar-IQ"/>
        </w:rPr>
        <w:t xml:space="preserve">                       </w:t>
      </w:r>
      <w:r>
        <w:rPr>
          <w:rFonts w:asciiTheme="majorBidi" w:hAnsiTheme="majorBidi" w:cstheme="majorBidi"/>
          <w:sz w:val="28"/>
          <w:szCs w:val="28"/>
          <w:lang w:bidi="ar-IQ"/>
        </w:rPr>
        <w:t>6. Long span bridge</w:t>
      </w:r>
    </w:p>
    <w:p w:rsidR="006B7298" w:rsidRDefault="006B7298" w:rsidP="006B7298">
      <w:pPr>
        <w:jc w:val="right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/>
          <w:sz w:val="28"/>
          <w:szCs w:val="28"/>
          <w:lang w:bidi="ar-IQ"/>
        </w:rPr>
        <w:t>7. Non vital tooth.</w:t>
      </w:r>
    </w:p>
    <w:p w:rsidR="008B0988" w:rsidRDefault="008B0988" w:rsidP="006B7298">
      <w:pPr>
        <w:jc w:val="right"/>
        <w:rPr>
          <w:rFonts w:asciiTheme="majorBidi" w:hAnsiTheme="majorBidi" w:cstheme="majorBidi"/>
          <w:b/>
          <w:bCs/>
          <w:sz w:val="28"/>
          <w:szCs w:val="28"/>
          <w:u w:val="single"/>
          <w:lang w:bidi="ar-IQ"/>
        </w:rPr>
      </w:pPr>
      <w:r w:rsidRPr="008B0988">
        <w:rPr>
          <w:rFonts w:asciiTheme="majorBidi" w:hAnsiTheme="majorBidi" w:cstheme="majorBidi"/>
          <w:b/>
          <w:bCs/>
          <w:sz w:val="28"/>
          <w:szCs w:val="28"/>
          <w:u w:val="single"/>
          <w:lang w:bidi="ar-IQ"/>
        </w:rPr>
        <w:t>Advantage</w:t>
      </w:r>
      <w:r>
        <w:rPr>
          <w:rFonts w:asciiTheme="majorBidi" w:hAnsiTheme="majorBidi" w:cstheme="majorBidi"/>
          <w:b/>
          <w:bCs/>
          <w:sz w:val="28"/>
          <w:szCs w:val="28"/>
          <w:u w:val="single"/>
          <w:lang w:bidi="ar-IQ"/>
        </w:rPr>
        <w:t>:</w:t>
      </w:r>
    </w:p>
    <w:p w:rsidR="008B0988" w:rsidRDefault="008B0988" w:rsidP="006B7298">
      <w:pPr>
        <w:jc w:val="right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/>
          <w:sz w:val="28"/>
          <w:szCs w:val="28"/>
          <w:lang w:bidi="ar-IQ"/>
        </w:rPr>
        <w:t xml:space="preserve">1. Conservative type. </w:t>
      </w:r>
      <w:r w:rsidR="00096272">
        <w:rPr>
          <w:rFonts w:asciiTheme="majorBidi" w:hAnsiTheme="majorBidi" w:cstheme="majorBidi"/>
          <w:sz w:val="28"/>
          <w:szCs w:val="28"/>
          <w:lang w:bidi="ar-IQ"/>
        </w:rPr>
        <w:t xml:space="preserve">   </w:t>
      </w:r>
      <w:r>
        <w:rPr>
          <w:rFonts w:asciiTheme="majorBidi" w:hAnsiTheme="majorBidi" w:cstheme="majorBidi"/>
          <w:sz w:val="28"/>
          <w:szCs w:val="28"/>
          <w:lang w:bidi="ar-IQ"/>
        </w:rPr>
        <w:t xml:space="preserve">2. Supragingival </w:t>
      </w:r>
      <w:proofErr w:type="spellStart"/>
      <w:r>
        <w:rPr>
          <w:rFonts w:asciiTheme="majorBidi" w:hAnsiTheme="majorBidi" w:cstheme="majorBidi"/>
          <w:sz w:val="28"/>
          <w:szCs w:val="28"/>
          <w:lang w:bidi="ar-IQ"/>
        </w:rPr>
        <w:t>f.l</w:t>
      </w:r>
      <w:proofErr w:type="spellEnd"/>
      <w:r>
        <w:rPr>
          <w:rFonts w:asciiTheme="majorBidi" w:hAnsiTheme="majorBidi" w:cstheme="majorBidi"/>
          <w:sz w:val="28"/>
          <w:szCs w:val="28"/>
          <w:lang w:bidi="ar-IQ"/>
        </w:rPr>
        <w:t>.  (less pulpal and P.D. problems).</w:t>
      </w:r>
    </w:p>
    <w:p w:rsidR="008B0988" w:rsidRDefault="008B0988" w:rsidP="008B0988">
      <w:pPr>
        <w:jc w:val="right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/>
          <w:sz w:val="28"/>
          <w:szCs w:val="28"/>
          <w:lang w:bidi="ar-IQ"/>
        </w:rPr>
        <w:t>3. During cementation the luting agents seated well and removing the excess by direct vision.</w:t>
      </w:r>
    </w:p>
    <w:p w:rsidR="008B0988" w:rsidRDefault="008B0988" w:rsidP="008B0988">
      <w:pPr>
        <w:jc w:val="right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/>
          <w:sz w:val="28"/>
          <w:szCs w:val="28"/>
          <w:lang w:bidi="ar-IQ"/>
        </w:rPr>
        <w:t>4. Vitality test can be done on the buccal wall.</w:t>
      </w:r>
    </w:p>
    <w:p w:rsidR="008B0988" w:rsidRDefault="008B0988" w:rsidP="008B0988">
      <w:pPr>
        <w:jc w:val="right"/>
        <w:rPr>
          <w:rFonts w:asciiTheme="majorBidi" w:hAnsiTheme="majorBidi" w:cstheme="majorBidi"/>
          <w:b/>
          <w:bCs/>
          <w:sz w:val="28"/>
          <w:szCs w:val="28"/>
          <w:u w:val="single"/>
          <w:rtl/>
          <w:lang w:bidi="ar-IQ"/>
        </w:rPr>
      </w:pPr>
      <w:r w:rsidRPr="008B0988">
        <w:rPr>
          <w:rFonts w:asciiTheme="majorBidi" w:hAnsiTheme="majorBidi" w:cstheme="majorBidi"/>
          <w:b/>
          <w:bCs/>
          <w:sz w:val="28"/>
          <w:szCs w:val="28"/>
          <w:u w:val="single"/>
          <w:lang w:bidi="ar-IQ"/>
        </w:rPr>
        <w:t>Disadvantages</w:t>
      </w:r>
      <w:r>
        <w:rPr>
          <w:rFonts w:asciiTheme="majorBidi" w:hAnsiTheme="majorBidi" w:cstheme="majorBidi"/>
          <w:b/>
          <w:bCs/>
          <w:sz w:val="28"/>
          <w:szCs w:val="28"/>
          <w:u w:val="single"/>
          <w:lang w:bidi="ar-IQ"/>
        </w:rPr>
        <w:t>:</w:t>
      </w:r>
    </w:p>
    <w:p w:rsidR="008B0988" w:rsidRDefault="005D4A51" w:rsidP="008B0988">
      <w:pPr>
        <w:jc w:val="right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/>
          <w:sz w:val="28"/>
          <w:szCs w:val="28"/>
          <w:lang w:bidi="ar-IQ"/>
        </w:rPr>
        <w:t>1. less retentive and resistant than complete coverage.</w:t>
      </w:r>
    </w:p>
    <w:p w:rsidR="005D4A51" w:rsidRDefault="005D4A51" w:rsidP="008B0988">
      <w:pPr>
        <w:jc w:val="right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/>
          <w:sz w:val="28"/>
          <w:szCs w:val="28"/>
          <w:lang w:bidi="ar-IQ"/>
        </w:rPr>
        <w:t>2. Limited adjustment t the path of insertion.</w:t>
      </w:r>
    </w:p>
    <w:p w:rsidR="005D4A51" w:rsidRDefault="005D4A51" w:rsidP="008B0988">
      <w:pPr>
        <w:jc w:val="right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/>
          <w:sz w:val="28"/>
          <w:szCs w:val="28"/>
          <w:lang w:bidi="ar-IQ"/>
        </w:rPr>
        <w:t>3. Possibility of showing metal especially in the anter. teeth.ies</w:t>
      </w:r>
    </w:p>
    <w:p w:rsidR="00DF2027" w:rsidRDefault="005D4A51" w:rsidP="00DF2027">
      <w:pPr>
        <w:jc w:val="right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/>
          <w:sz w:val="28"/>
          <w:szCs w:val="28"/>
          <w:lang w:bidi="ar-IQ"/>
        </w:rPr>
        <w:t>4. Possibility of recurrent caries</w:t>
      </w:r>
      <w:r w:rsidR="00DF2027">
        <w:rPr>
          <w:rFonts w:asciiTheme="majorBidi" w:hAnsiTheme="majorBidi" w:cstheme="majorBidi"/>
          <w:sz w:val="28"/>
          <w:szCs w:val="28"/>
          <w:lang w:bidi="ar-IQ"/>
        </w:rPr>
        <w:t>.</w:t>
      </w:r>
    </w:p>
    <w:p w:rsidR="00295E91" w:rsidRDefault="00DF2027" w:rsidP="005D4A51">
      <w:pPr>
        <w:jc w:val="right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/>
          <w:sz w:val="28"/>
          <w:szCs w:val="28"/>
          <w:lang w:bidi="ar-IQ"/>
        </w:rPr>
        <w:t>5. Difficulty in tooth preparation compared to other types of crown.</w:t>
      </w:r>
    </w:p>
    <w:p w:rsidR="005D4A51" w:rsidRDefault="005D4A51" w:rsidP="005D4A51">
      <w:pPr>
        <w:jc w:val="right"/>
        <w:rPr>
          <w:rFonts w:asciiTheme="majorBidi" w:hAnsiTheme="majorBidi" w:cstheme="majorBidi"/>
          <w:sz w:val="28"/>
          <w:szCs w:val="28"/>
          <w:lang w:bidi="ar-IQ"/>
        </w:rPr>
      </w:pPr>
    </w:p>
    <w:p w:rsidR="008B0988" w:rsidRDefault="00EA741D" w:rsidP="00EA741D">
      <w:pPr>
        <w:ind w:left="-1050"/>
        <w:jc w:val="right"/>
        <w:rPr>
          <w:rFonts w:asciiTheme="majorBidi" w:hAnsiTheme="majorBidi" w:cstheme="majorBidi"/>
          <w:sz w:val="28"/>
          <w:szCs w:val="28"/>
          <w:rtl/>
          <w:lang w:bidi="ar-IQ"/>
        </w:rPr>
      </w:pPr>
      <w:r w:rsidRPr="00EA741D">
        <w:rPr>
          <w:rFonts w:asciiTheme="majorBidi" w:hAnsiTheme="majorBidi" w:cs="Times New Roman"/>
          <w:noProof/>
          <w:sz w:val="24"/>
          <w:szCs w:val="24"/>
          <w:rtl/>
        </w:rPr>
        <w:drawing>
          <wp:inline distT="0" distB="0" distL="0" distR="0">
            <wp:extent cx="2179320" cy="1611507"/>
            <wp:effectExtent l="1905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duotone>
                        <a:prstClr val="black"/>
                        <a:schemeClr val="accent2">
                          <a:tint val="45000"/>
                          <a:satMod val="400000"/>
                        </a:schemeClr>
                      </a:duoton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0308" cy="16122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gramStart"/>
      <w:r w:rsidR="001D1168">
        <w:rPr>
          <w:rFonts w:asciiTheme="majorBidi" w:hAnsiTheme="majorBidi" w:cstheme="majorBidi"/>
          <w:sz w:val="24"/>
          <w:szCs w:val="24"/>
          <w:lang w:bidi="ar-IQ"/>
        </w:rPr>
        <w:t>fig(</w:t>
      </w:r>
      <w:proofErr w:type="gramEnd"/>
      <w:r w:rsidR="001D1168">
        <w:rPr>
          <w:rFonts w:asciiTheme="majorBidi" w:hAnsiTheme="majorBidi" w:cstheme="majorBidi"/>
          <w:sz w:val="24"/>
          <w:szCs w:val="24"/>
          <w:lang w:bidi="ar-IQ"/>
        </w:rPr>
        <w:t>3</w:t>
      </w:r>
      <w:r w:rsidRPr="00EA741D">
        <w:rPr>
          <w:rFonts w:asciiTheme="majorBidi" w:hAnsiTheme="majorBidi" w:cstheme="majorBidi"/>
          <w:sz w:val="24"/>
          <w:szCs w:val="24"/>
          <w:lang w:bidi="ar-IQ"/>
        </w:rPr>
        <w:t>)</w:t>
      </w:r>
      <w:r w:rsidR="0001713F" w:rsidRPr="00EA741D">
        <w:rPr>
          <w:rFonts w:asciiTheme="majorBidi" w:hAnsiTheme="majorBidi" w:cstheme="majorBidi"/>
          <w:sz w:val="24"/>
          <w:szCs w:val="24"/>
          <w:lang w:bidi="ar-IQ"/>
        </w:rPr>
        <w:t xml:space="preserve">  </w:t>
      </w:r>
      <w:r w:rsidRPr="00EA741D">
        <w:rPr>
          <w:rFonts w:asciiTheme="majorBidi" w:hAnsiTheme="majorBidi" w:cstheme="majorBidi"/>
          <w:sz w:val="24"/>
          <w:szCs w:val="24"/>
          <w:lang w:bidi="ar-IQ"/>
        </w:rPr>
        <w:t>Recommended dimensions of tooth reduction</w:t>
      </w:r>
    </w:p>
    <w:p w:rsidR="00EA741D" w:rsidRPr="00EA741D" w:rsidRDefault="00EA741D" w:rsidP="00EA741D">
      <w:pPr>
        <w:jc w:val="right"/>
        <w:rPr>
          <w:rFonts w:asciiTheme="majorBidi" w:hAnsiTheme="majorBidi" w:cstheme="majorBidi"/>
          <w:b/>
          <w:bCs/>
          <w:sz w:val="28"/>
          <w:szCs w:val="28"/>
          <w:u w:val="single"/>
          <w:lang w:bidi="ar-IQ"/>
        </w:rPr>
      </w:pPr>
      <w:r w:rsidRPr="00EA741D">
        <w:rPr>
          <w:rFonts w:asciiTheme="majorBidi" w:hAnsiTheme="majorBidi" w:cstheme="majorBidi"/>
          <w:b/>
          <w:bCs/>
          <w:sz w:val="28"/>
          <w:szCs w:val="28"/>
          <w:u w:val="single"/>
          <w:lang w:bidi="ar-IQ"/>
        </w:rPr>
        <w:t xml:space="preserve">Steps of tooth </w:t>
      </w:r>
      <w:r>
        <w:rPr>
          <w:rFonts w:asciiTheme="majorBidi" w:hAnsiTheme="majorBidi" w:cstheme="majorBidi"/>
          <w:b/>
          <w:bCs/>
          <w:sz w:val="28"/>
          <w:szCs w:val="28"/>
          <w:u w:val="single"/>
          <w:lang w:bidi="ar-IQ"/>
        </w:rPr>
        <w:t>preparation:</w:t>
      </w:r>
    </w:p>
    <w:p w:rsidR="00EA741D" w:rsidRDefault="00EA741D" w:rsidP="00EA741D">
      <w:pPr>
        <w:autoSpaceDE w:val="0"/>
        <w:autoSpaceDN w:val="0"/>
        <w:bidi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EA741D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Before any partial veneer crown preparation, mark the proposed location of the margin of</w:t>
      </w:r>
    </w:p>
    <w:p w:rsidR="00EA741D" w:rsidRPr="00EA741D" w:rsidRDefault="00EA741D" w:rsidP="00EA741D">
      <w:pPr>
        <w:autoSpaceDE w:val="0"/>
        <w:autoSpaceDN w:val="0"/>
        <w:bidi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the completed preparation on the tooth with a pencil or it may be helpful to use putty silicone as an index to judge tooth reduction as shown in these figures:</w:t>
      </w:r>
    </w:p>
    <w:p w:rsidR="00EA741D" w:rsidRDefault="00EA741D" w:rsidP="00EA741D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sz w:val="28"/>
          <w:szCs w:val="28"/>
          <w:lang w:bidi="ar-IQ"/>
        </w:rPr>
      </w:pPr>
    </w:p>
    <w:p w:rsidR="00EA741D" w:rsidRDefault="00EA741D" w:rsidP="00EA741D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sz w:val="28"/>
          <w:szCs w:val="28"/>
          <w:lang w:bidi="ar-IQ"/>
        </w:rPr>
      </w:pPr>
    </w:p>
    <w:p w:rsidR="00EA741D" w:rsidRDefault="00EA741D" w:rsidP="00EA741D">
      <w:pPr>
        <w:ind w:left="-1050"/>
        <w:rPr>
          <w:rFonts w:asciiTheme="majorBidi" w:hAnsiTheme="majorBidi" w:cstheme="majorBidi"/>
          <w:sz w:val="28"/>
          <w:szCs w:val="28"/>
          <w:rtl/>
          <w:lang w:bidi="ar-IQ"/>
        </w:rPr>
      </w:pPr>
      <w:r>
        <w:rPr>
          <w:rFonts w:asciiTheme="majorBidi" w:hAnsiTheme="majorBidi" w:cs="Times New Roman" w:hint="cs"/>
          <w:noProof/>
          <w:sz w:val="28"/>
          <w:szCs w:val="28"/>
          <w:rtl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-369570</wp:posOffset>
            </wp:positionH>
            <wp:positionV relativeFrom="paragraph">
              <wp:posOffset>39370</wp:posOffset>
            </wp:positionV>
            <wp:extent cx="2228850" cy="1470660"/>
            <wp:effectExtent l="19050" t="0" r="0" b="0"/>
            <wp:wrapSquare wrapText="bothSides"/>
            <wp:docPr id="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1470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="Times New Roman" w:hint="cs"/>
          <w:noProof/>
          <w:sz w:val="28"/>
          <w:szCs w:val="28"/>
          <w:rtl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2259330</wp:posOffset>
            </wp:positionH>
            <wp:positionV relativeFrom="paragraph">
              <wp:posOffset>1270</wp:posOffset>
            </wp:positionV>
            <wp:extent cx="2322830" cy="1546860"/>
            <wp:effectExtent l="19050" t="0" r="1270" b="0"/>
            <wp:wrapSquare wrapText="bothSides"/>
            <wp:docPr id="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2830" cy="1546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D1168" w:rsidRDefault="00EA741D" w:rsidP="001D1168">
      <w:pPr>
        <w:autoSpaceDE w:val="0"/>
        <w:autoSpaceDN w:val="0"/>
        <w:bidi w:val="0"/>
        <w:adjustRightInd w:val="0"/>
        <w:spacing w:after="0" w:line="240" w:lineRule="auto"/>
        <w:ind w:left="-709"/>
        <w:rPr>
          <w:rFonts w:ascii="Times New Roman" w:hAnsi="Times New Roman" w:cs="Times New Roman"/>
          <w:sz w:val="20"/>
          <w:szCs w:val="20"/>
          <w:lang w:bidi="ar-IQ"/>
        </w:rPr>
      </w:pPr>
      <w:r>
        <w:rPr>
          <w:rFonts w:asciiTheme="majorBidi" w:hAnsiTheme="majorBidi" w:cstheme="majorBidi"/>
          <w:sz w:val="28"/>
          <w:szCs w:val="28"/>
          <w:rtl/>
          <w:lang w:bidi="ar-IQ"/>
        </w:rPr>
        <w:br w:type="textWrapping" w:clear="all"/>
      </w:r>
    </w:p>
    <w:p w:rsidR="001D1168" w:rsidRDefault="001D1168" w:rsidP="00DF7690">
      <w:pPr>
        <w:tabs>
          <w:tab w:val="left" w:pos="888"/>
          <w:tab w:val="left" w:pos="5160"/>
        </w:tabs>
        <w:autoSpaceDE w:val="0"/>
        <w:autoSpaceDN w:val="0"/>
        <w:bidi w:val="0"/>
        <w:adjustRightInd w:val="0"/>
        <w:spacing w:after="0" w:line="240" w:lineRule="auto"/>
        <w:ind w:left="-709"/>
        <w:rPr>
          <w:rFonts w:ascii="Times New Roman" w:hAnsi="Times New Roman" w:cs="Times New Roman"/>
          <w:sz w:val="20"/>
          <w:szCs w:val="20"/>
          <w:lang w:bidi="ar-IQ"/>
        </w:rPr>
      </w:pPr>
      <w:r>
        <w:rPr>
          <w:rFonts w:ascii="Times New Roman" w:hAnsi="Times New Roman" w:cs="Times New Roman"/>
          <w:sz w:val="20"/>
          <w:szCs w:val="20"/>
          <w:lang w:bidi="ar-IQ"/>
        </w:rPr>
        <w:tab/>
      </w:r>
      <w:proofErr w:type="gramStart"/>
      <w:r>
        <w:rPr>
          <w:rFonts w:ascii="Times New Roman" w:hAnsi="Times New Roman" w:cs="Times New Roman"/>
          <w:sz w:val="20"/>
          <w:szCs w:val="20"/>
          <w:lang w:bidi="ar-IQ"/>
        </w:rPr>
        <w:t>a</w:t>
      </w:r>
      <w:proofErr w:type="gramEnd"/>
      <w:r w:rsidR="00DF7690">
        <w:rPr>
          <w:rFonts w:ascii="Times New Roman" w:hAnsi="Times New Roman" w:cs="Times New Roman"/>
          <w:sz w:val="20"/>
          <w:szCs w:val="20"/>
          <w:lang w:bidi="ar-IQ"/>
        </w:rPr>
        <w:tab/>
        <w:t>b</w:t>
      </w:r>
    </w:p>
    <w:p w:rsidR="00DF7690" w:rsidRDefault="00DF7690" w:rsidP="001D1168">
      <w:pPr>
        <w:autoSpaceDE w:val="0"/>
        <w:autoSpaceDN w:val="0"/>
        <w:bidi w:val="0"/>
        <w:adjustRightInd w:val="0"/>
        <w:spacing w:after="0" w:line="240" w:lineRule="auto"/>
        <w:ind w:left="-709"/>
        <w:rPr>
          <w:rFonts w:ascii="Times New Roman" w:hAnsi="Times New Roman" w:cs="Times New Roman"/>
          <w:sz w:val="20"/>
          <w:szCs w:val="20"/>
        </w:rPr>
      </w:pPr>
    </w:p>
    <w:p w:rsidR="00EA741D" w:rsidRPr="00DF7690" w:rsidRDefault="001D1168" w:rsidP="00DF7690">
      <w:pPr>
        <w:autoSpaceDE w:val="0"/>
        <w:autoSpaceDN w:val="0"/>
        <w:bidi w:val="0"/>
        <w:adjustRightInd w:val="0"/>
        <w:spacing w:after="0" w:line="240" w:lineRule="auto"/>
        <w:ind w:left="-709"/>
        <w:rPr>
          <w:rFonts w:asciiTheme="majorBidi" w:hAnsiTheme="majorBidi" w:cstheme="majorBidi"/>
          <w:sz w:val="20"/>
          <w:szCs w:val="20"/>
          <w:rtl/>
          <w:lang w:bidi="ar-IQ"/>
        </w:rPr>
      </w:pPr>
      <w:r>
        <w:rPr>
          <w:rFonts w:ascii="Times New Roman" w:hAnsi="Times New Roman" w:cs="Times New Roman"/>
          <w:sz w:val="20"/>
          <w:szCs w:val="20"/>
        </w:rPr>
        <w:t>fig</w:t>
      </w:r>
      <w:proofErr w:type="gramStart"/>
      <w:r>
        <w:rPr>
          <w:rFonts w:ascii="Times New Roman" w:hAnsi="Times New Roman" w:cs="Times New Roman"/>
          <w:sz w:val="20"/>
          <w:szCs w:val="20"/>
        </w:rPr>
        <w:t>.(</w:t>
      </w:r>
      <w:proofErr w:type="gramEnd"/>
      <w:r>
        <w:rPr>
          <w:rFonts w:ascii="Times New Roman" w:hAnsi="Times New Roman" w:cs="Times New Roman"/>
          <w:sz w:val="20"/>
          <w:szCs w:val="20"/>
        </w:rPr>
        <w:t xml:space="preserve">4) </w:t>
      </w:r>
      <w:proofErr w:type="spellStart"/>
      <w:r>
        <w:rPr>
          <w:rFonts w:ascii="Times New Roman" w:hAnsi="Times New Roman" w:cs="Times New Roman"/>
          <w:sz w:val="20"/>
          <w:szCs w:val="20"/>
        </w:rPr>
        <w:t>a.The</w:t>
      </w:r>
      <w:proofErr w:type="spellEnd"/>
      <w:r>
        <w:rPr>
          <w:rFonts w:ascii="Times New Roman" w:hAnsi="Times New Roman" w:cs="Times New Roman"/>
          <w:sz w:val="20"/>
          <w:szCs w:val="20"/>
        </w:rPr>
        <w:t xml:space="preserve"> anticipated location of the completed preparation is marked with a pencil</w:t>
      </w:r>
      <w:r>
        <w:rPr>
          <w:rFonts w:asciiTheme="majorBidi" w:hAnsiTheme="majorBidi" w:cstheme="majorBidi"/>
          <w:sz w:val="28"/>
          <w:szCs w:val="28"/>
          <w:lang w:bidi="ar-IQ"/>
        </w:rPr>
        <w:t>,</w:t>
      </w:r>
      <w:r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proofErr w:type="spellStart"/>
      <w:r>
        <w:rPr>
          <w:rFonts w:asciiTheme="majorBidi" w:hAnsiTheme="majorBidi" w:cstheme="majorBidi"/>
          <w:sz w:val="20"/>
          <w:szCs w:val="20"/>
          <w:lang w:bidi="ar-IQ"/>
        </w:rPr>
        <w:t>b.maky</w:t>
      </w:r>
      <w:proofErr w:type="spellEnd"/>
      <w:r>
        <w:rPr>
          <w:rFonts w:asciiTheme="majorBidi" w:hAnsiTheme="majorBidi" w:cstheme="majorBidi"/>
          <w:sz w:val="20"/>
          <w:szCs w:val="20"/>
          <w:lang w:bidi="ar-IQ"/>
        </w:rPr>
        <w:t xml:space="preserve"> an index to judge the amount of tooth reduction using </w:t>
      </w:r>
      <w:r w:rsidR="00DF7690">
        <w:rPr>
          <w:rFonts w:asciiTheme="majorBidi" w:hAnsiTheme="majorBidi" w:cstheme="majorBidi"/>
          <w:sz w:val="20"/>
          <w:szCs w:val="20"/>
          <w:lang w:bidi="ar-IQ"/>
        </w:rPr>
        <w:t>silicone impression mat.</w:t>
      </w:r>
    </w:p>
    <w:p w:rsidR="0073486B" w:rsidRDefault="0073486B" w:rsidP="0058528A">
      <w:pPr>
        <w:tabs>
          <w:tab w:val="left" w:pos="-908"/>
        </w:tabs>
        <w:ind w:left="-1050"/>
        <w:jc w:val="right"/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bidi="ar-IQ"/>
        </w:rPr>
      </w:pPr>
    </w:p>
    <w:p w:rsidR="0058528A" w:rsidRPr="0058528A" w:rsidRDefault="0058528A" w:rsidP="0058528A">
      <w:pPr>
        <w:tabs>
          <w:tab w:val="left" w:pos="-908"/>
        </w:tabs>
        <w:ind w:left="-1050"/>
        <w:jc w:val="right"/>
        <w:rPr>
          <w:rFonts w:asciiTheme="majorBidi" w:hAnsiTheme="majorBidi" w:cstheme="majorBidi"/>
          <w:b/>
          <w:bCs/>
          <w:sz w:val="28"/>
          <w:szCs w:val="28"/>
          <w:u w:val="single"/>
          <w:rtl/>
          <w:lang w:bidi="ar-IQ"/>
        </w:rPr>
      </w:pPr>
      <w:r w:rsidRPr="0058528A">
        <w:rPr>
          <w:rFonts w:asciiTheme="majorBidi" w:hAnsiTheme="majorBidi" w:cstheme="majorBidi"/>
          <w:b/>
          <w:bCs/>
          <w:sz w:val="28"/>
          <w:szCs w:val="28"/>
          <w:u w:val="single"/>
          <w:lang w:bidi="ar-IQ"/>
        </w:rPr>
        <w:t xml:space="preserve">Max. </w:t>
      </w:r>
      <w:proofErr w:type="spellStart"/>
      <w:proofErr w:type="gramStart"/>
      <w:r w:rsidRPr="0058528A">
        <w:rPr>
          <w:rFonts w:asciiTheme="majorBidi" w:hAnsiTheme="majorBidi" w:cstheme="majorBidi"/>
          <w:b/>
          <w:bCs/>
          <w:sz w:val="28"/>
          <w:szCs w:val="28"/>
          <w:u w:val="single"/>
          <w:lang w:bidi="ar-IQ"/>
        </w:rPr>
        <w:t>post.teeth</w:t>
      </w:r>
      <w:proofErr w:type="spellEnd"/>
      <w:proofErr w:type="gramEnd"/>
      <w:r w:rsidRPr="0058528A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bidi="ar-IQ"/>
        </w:rPr>
        <w:t xml:space="preserve"> </w:t>
      </w:r>
      <w:r w:rsidRPr="0058528A">
        <w:rPr>
          <w:rFonts w:asciiTheme="majorBidi" w:hAnsiTheme="majorBidi" w:cstheme="majorBidi"/>
          <w:b/>
          <w:bCs/>
          <w:sz w:val="28"/>
          <w:szCs w:val="28"/>
          <w:u w:val="single"/>
          <w:lang w:bidi="ar-IQ"/>
        </w:rPr>
        <w:t>preparation of 3/4 crown for</w:t>
      </w:r>
      <w:r w:rsidRPr="0058528A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bidi="ar-IQ"/>
        </w:rPr>
        <w:t xml:space="preserve">   </w:t>
      </w:r>
    </w:p>
    <w:p w:rsidR="00EA741D" w:rsidRDefault="00EA741D" w:rsidP="0058528A">
      <w:pPr>
        <w:tabs>
          <w:tab w:val="left" w:pos="-908"/>
        </w:tabs>
        <w:ind w:left="-1050"/>
        <w:jc w:val="right"/>
        <w:rPr>
          <w:rFonts w:asciiTheme="majorBidi" w:hAnsiTheme="majorBidi" w:cstheme="majorBidi"/>
          <w:sz w:val="24"/>
          <w:szCs w:val="24"/>
        </w:rPr>
      </w:pPr>
      <w:r w:rsidRPr="00EA741D">
        <w:rPr>
          <w:rFonts w:asciiTheme="majorBidi" w:hAnsiTheme="majorBidi" w:cstheme="majorBidi"/>
          <w:b/>
          <w:bCs/>
          <w:sz w:val="24"/>
          <w:szCs w:val="24"/>
        </w:rPr>
        <w:t>Occlusal surface preparation</w:t>
      </w:r>
      <w:r>
        <w:rPr>
          <w:rFonts w:asciiTheme="majorBidi" w:hAnsiTheme="majorBidi" w:cstheme="majorBidi"/>
          <w:sz w:val="24"/>
          <w:szCs w:val="24"/>
        </w:rPr>
        <w:t>:</w:t>
      </w:r>
      <w:r w:rsidR="00A91A3C" w:rsidRPr="00295E91">
        <w:rPr>
          <w:rFonts w:asciiTheme="majorBidi" w:hAnsiTheme="majorBidi" w:cstheme="majorBidi"/>
          <w:sz w:val="24"/>
          <w:szCs w:val="24"/>
        </w:rPr>
        <w:t xml:space="preserve"> </w:t>
      </w:r>
    </w:p>
    <w:p w:rsidR="00EA741D" w:rsidRDefault="00EA741D" w:rsidP="00EA741D">
      <w:pPr>
        <w:tabs>
          <w:tab w:val="left" w:pos="-908"/>
        </w:tabs>
        <w:ind w:left="-1050"/>
        <w:jc w:val="right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t>1.</w:t>
      </w:r>
      <w:r w:rsidR="00A91A3C" w:rsidRPr="00295E91">
        <w:rPr>
          <w:rFonts w:asciiTheme="majorBidi" w:hAnsiTheme="majorBidi" w:cstheme="majorBidi"/>
          <w:sz w:val="24"/>
          <w:szCs w:val="24"/>
        </w:rPr>
        <w:t>Place depth</w:t>
      </w:r>
      <w:r>
        <w:rPr>
          <w:rFonts w:asciiTheme="majorBidi" w:hAnsiTheme="majorBidi" w:cstheme="majorBidi"/>
          <w:sz w:val="24"/>
          <w:szCs w:val="24"/>
        </w:rPr>
        <w:t xml:space="preserve"> orientation</w:t>
      </w:r>
      <w:r w:rsidR="00A91A3C" w:rsidRPr="00295E91">
        <w:rPr>
          <w:rFonts w:asciiTheme="majorBidi" w:hAnsiTheme="majorBidi" w:cstheme="majorBidi"/>
          <w:sz w:val="24"/>
          <w:szCs w:val="24"/>
        </w:rPr>
        <w:t xml:space="preserve"> grooves</w:t>
      </w:r>
      <w:r>
        <w:rPr>
          <w:rFonts w:asciiTheme="majorBidi" w:hAnsiTheme="majorBidi" w:cstheme="majorBidi"/>
          <w:sz w:val="24"/>
          <w:szCs w:val="24"/>
        </w:rPr>
        <w:t xml:space="preserve"> on the anatomic ridge and grooves of occlusal surface</w:t>
      </w:r>
      <w:r w:rsidR="00A91A3C" w:rsidRPr="00295E91">
        <w:rPr>
          <w:rFonts w:asciiTheme="majorBidi" w:hAnsiTheme="majorBidi" w:cstheme="majorBidi"/>
          <w:sz w:val="24"/>
          <w:szCs w:val="24"/>
        </w:rPr>
        <w:t xml:space="preserve"> with a </w:t>
      </w:r>
      <w:r>
        <w:rPr>
          <w:rFonts w:asciiTheme="majorBidi" w:hAnsiTheme="majorBidi" w:cstheme="majorBidi"/>
          <w:sz w:val="24"/>
          <w:szCs w:val="24"/>
        </w:rPr>
        <w:t xml:space="preserve"> round end </w:t>
      </w:r>
      <w:r w:rsidR="00A91A3C" w:rsidRPr="00295E91">
        <w:rPr>
          <w:rFonts w:asciiTheme="majorBidi" w:hAnsiTheme="majorBidi" w:cstheme="majorBidi"/>
          <w:sz w:val="24"/>
          <w:szCs w:val="24"/>
        </w:rPr>
        <w:t>tapered</w:t>
      </w:r>
      <w:r>
        <w:rPr>
          <w:rFonts w:asciiTheme="majorBidi" w:hAnsiTheme="majorBidi" w:cstheme="majorBidi"/>
          <w:sz w:val="24"/>
          <w:szCs w:val="24"/>
        </w:rPr>
        <w:t xml:space="preserve"> fissure </w:t>
      </w:r>
      <w:r w:rsidR="00DF7690" w:rsidRPr="00295E91">
        <w:rPr>
          <w:rFonts w:asciiTheme="majorBidi" w:hAnsiTheme="majorBidi" w:cstheme="majorBidi"/>
          <w:sz w:val="24"/>
          <w:szCs w:val="24"/>
        </w:rPr>
        <w:t>diamond</w:t>
      </w:r>
      <w:r w:rsidR="00DF7690">
        <w:rPr>
          <w:rFonts w:asciiTheme="majorBidi" w:hAnsiTheme="majorBidi" w:cstheme="majorBidi"/>
          <w:sz w:val="24"/>
          <w:szCs w:val="24"/>
        </w:rPr>
        <w:t>, the</w:t>
      </w:r>
      <w:r>
        <w:rPr>
          <w:rFonts w:asciiTheme="majorBidi" w:hAnsiTheme="majorBidi" w:cstheme="majorBidi"/>
          <w:sz w:val="24"/>
          <w:szCs w:val="24"/>
        </w:rPr>
        <w:t xml:space="preserve"> groove should extend through occluso-buccal line angle but only with 0.5mm deep to prevent metal display</w:t>
      </w:r>
      <w:r w:rsidR="00DF7690">
        <w:rPr>
          <w:rFonts w:asciiTheme="majorBidi" w:hAnsiTheme="majorBidi" w:cstheme="majorBidi"/>
          <w:sz w:val="24"/>
          <w:szCs w:val="24"/>
        </w:rPr>
        <w:t xml:space="preserve"> </w:t>
      </w:r>
      <w:r>
        <w:rPr>
          <w:rFonts w:asciiTheme="majorBidi" w:hAnsiTheme="majorBidi" w:cstheme="majorBidi"/>
          <w:sz w:val="24"/>
          <w:szCs w:val="24"/>
        </w:rPr>
        <w:t>.</w:t>
      </w:r>
      <w:r w:rsidR="00DF7690">
        <w:rPr>
          <w:rFonts w:asciiTheme="majorBidi" w:hAnsiTheme="majorBidi" w:cstheme="majorBidi"/>
          <w:sz w:val="24"/>
          <w:szCs w:val="24"/>
        </w:rPr>
        <w:t>as shown in the fig. below:</w:t>
      </w:r>
    </w:p>
    <w:p w:rsidR="00EA741D" w:rsidRDefault="00DF7690" w:rsidP="00EA741D">
      <w:pPr>
        <w:tabs>
          <w:tab w:val="left" w:pos="-908"/>
        </w:tabs>
        <w:ind w:left="-1050"/>
        <w:jc w:val="right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t>2. Occlusal</w:t>
      </w:r>
      <w:r w:rsidR="00EA741D">
        <w:rPr>
          <w:rFonts w:asciiTheme="majorBidi" w:hAnsiTheme="majorBidi" w:cstheme="majorBidi"/>
          <w:sz w:val="24"/>
          <w:szCs w:val="24"/>
        </w:rPr>
        <w:t xml:space="preserve"> reduction then completed by removing tooth structure between grooves reproducing the geometric inclination of cusps.</w:t>
      </w:r>
    </w:p>
    <w:p w:rsidR="00A91A3C" w:rsidRPr="00295E91" w:rsidRDefault="00EA741D" w:rsidP="00EA741D">
      <w:pPr>
        <w:tabs>
          <w:tab w:val="left" w:pos="-908"/>
        </w:tabs>
        <w:ind w:left="-1050"/>
        <w:jc w:val="right"/>
        <w:rPr>
          <w:rFonts w:asciiTheme="majorBidi" w:hAnsiTheme="majorBidi" w:cstheme="majorBidi"/>
          <w:sz w:val="24"/>
          <w:szCs w:val="24"/>
          <w:rtl/>
        </w:rPr>
      </w:pPr>
      <w:r>
        <w:rPr>
          <w:rFonts w:asciiTheme="majorBidi" w:hAnsiTheme="majorBidi" w:cstheme="majorBidi"/>
          <w:sz w:val="24"/>
          <w:szCs w:val="24"/>
        </w:rPr>
        <w:t>3.A wide beveling is placed on the functional cusps using the same bur.</w:t>
      </w:r>
      <w:r w:rsidR="00A91A3C" w:rsidRPr="00295E91">
        <w:rPr>
          <w:rFonts w:asciiTheme="majorBidi" w:hAnsiTheme="majorBidi" w:cstheme="majorBidi"/>
          <w:sz w:val="24"/>
          <w:szCs w:val="24"/>
        </w:rPr>
        <w:t xml:space="preserve">  </w:t>
      </w:r>
    </w:p>
    <w:p w:rsidR="00A91A3C" w:rsidRDefault="00A91A3C" w:rsidP="00DF7690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color w:val="000000"/>
          <w:sz w:val="24"/>
          <w:szCs w:val="24"/>
        </w:rPr>
      </w:pPr>
      <w:r w:rsidRPr="00295E91">
        <w:rPr>
          <w:rFonts w:asciiTheme="majorBidi" w:hAnsiTheme="majorBidi" w:cstheme="majorBidi"/>
          <w:color w:val="000000"/>
          <w:sz w:val="24"/>
          <w:szCs w:val="24"/>
        </w:rPr>
        <w:t>5. Assess the amount of occlusal clearance in</w:t>
      </w:r>
      <w:r w:rsidR="00EA741D">
        <w:rPr>
          <w:rFonts w:asciiTheme="majorBidi" w:hAnsiTheme="majorBidi" w:cstheme="majorBidi"/>
          <w:color w:val="000000"/>
          <w:sz w:val="24"/>
          <w:szCs w:val="24"/>
        </w:rPr>
        <w:t xml:space="preserve"> </w:t>
      </w:r>
      <w:r w:rsidRPr="00295E91">
        <w:rPr>
          <w:rFonts w:asciiTheme="majorBidi" w:hAnsiTheme="majorBidi" w:cstheme="majorBidi"/>
          <w:color w:val="000000"/>
          <w:sz w:val="24"/>
          <w:szCs w:val="24"/>
        </w:rPr>
        <w:t>the intercuspal position and in all excursive</w:t>
      </w:r>
      <w:r w:rsidR="00EA741D">
        <w:rPr>
          <w:rFonts w:asciiTheme="majorBidi" w:hAnsiTheme="majorBidi" w:cstheme="majorBidi"/>
          <w:color w:val="000000"/>
          <w:sz w:val="24"/>
          <w:szCs w:val="24"/>
        </w:rPr>
        <w:t xml:space="preserve"> </w:t>
      </w:r>
      <w:r w:rsidRPr="00295E91">
        <w:rPr>
          <w:rFonts w:asciiTheme="majorBidi" w:hAnsiTheme="majorBidi" w:cstheme="majorBidi"/>
          <w:color w:val="000000"/>
          <w:sz w:val="24"/>
          <w:szCs w:val="24"/>
        </w:rPr>
        <w:t>movements of the mandible.</w:t>
      </w:r>
      <w:r w:rsidR="00DF7690">
        <w:rPr>
          <w:rFonts w:asciiTheme="majorBidi" w:hAnsiTheme="majorBidi" w:cstheme="majorBidi"/>
          <w:color w:val="000000"/>
          <w:sz w:val="24"/>
          <w:szCs w:val="24"/>
        </w:rPr>
        <w:t xml:space="preserve"> We can check the occlusal clearance by midsagittal index as shown in fig</w:t>
      </w:r>
      <w:proofErr w:type="gramStart"/>
      <w:r w:rsidR="00DF7690">
        <w:rPr>
          <w:rFonts w:asciiTheme="majorBidi" w:hAnsiTheme="majorBidi" w:cstheme="majorBidi"/>
          <w:color w:val="000000"/>
          <w:sz w:val="24"/>
          <w:szCs w:val="24"/>
        </w:rPr>
        <w:t>.(</w:t>
      </w:r>
      <w:proofErr w:type="gramEnd"/>
      <w:r w:rsidR="00DF7690">
        <w:rPr>
          <w:rFonts w:asciiTheme="majorBidi" w:hAnsiTheme="majorBidi" w:cstheme="majorBidi"/>
          <w:color w:val="000000"/>
          <w:sz w:val="24"/>
          <w:szCs w:val="24"/>
        </w:rPr>
        <w:t xml:space="preserve">6) </w:t>
      </w:r>
    </w:p>
    <w:p w:rsidR="00EA741D" w:rsidRDefault="00EA741D" w:rsidP="00EA741D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color w:val="000000"/>
          <w:sz w:val="24"/>
          <w:szCs w:val="24"/>
        </w:rPr>
      </w:pPr>
    </w:p>
    <w:p w:rsidR="00EA741D" w:rsidRDefault="00EA741D" w:rsidP="00EA741D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color w:val="000000"/>
          <w:sz w:val="24"/>
          <w:szCs w:val="24"/>
        </w:rPr>
      </w:pPr>
      <w:r>
        <w:rPr>
          <w:rFonts w:asciiTheme="majorBidi" w:hAnsiTheme="majorBidi" w:cstheme="majorBidi"/>
          <w:noProof/>
          <w:color w:val="000000"/>
          <w:sz w:val="24"/>
          <w:szCs w:val="24"/>
        </w:rPr>
        <w:drawing>
          <wp:inline distT="0" distB="0" distL="0" distR="0">
            <wp:extent cx="4747683" cy="1900169"/>
            <wp:effectExtent l="19050" t="0" r="0" b="0"/>
            <wp:docPr id="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3856" cy="1902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741D" w:rsidRDefault="00EA741D" w:rsidP="00EA741D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color w:val="000000"/>
          <w:sz w:val="24"/>
          <w:szCs w:val="24"/>
        </w:rPr>
      </w:pPr>
    </w:p>
    <w:p w:rsidR="00DF7690" w:rsidRDefault="00DF7690" w:rsidP="00EA741D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color w:val="000000"/>
          <w:sz w:val="24"/>
          <w:szCs w:val="24"/>
        </w:rPr>
      </w:pPr>
    </w:p>
    <w:p w:rsidR="00EA741D" w:rsidRPr="00DF7690" w:rsidRDefault="00DF7690" w:rsidP="00DF7690">
      <w:pPr>
        <w:bidi w:val="0"/>
        <w:ind w:firstLine="720"/>
        <w:rPr>
          <w:rFonts w:asciiTheme="majorBidi" w:hAnsiTheme="majorBidi" w:cstheme="majorBidi"/>
          <w:sz w:val="24"/>
          <w:szCs w:val="24"/>
        </w:rPr>
      </w:pPr>
      <w:proofErr w:type="gramStart"/>
      <w:r w:rsidRPr="008D7C96">
        <w:rPr>
          <w:rFonts w:asciiTheme="majorBidi" w:hAnsiTheme="majorBidi" w:cstheme="majorBidi"/>
        </w:rPr>
        <w:t>Fig(</w:t>
      </w:r>
      <w:proofErr w:type="gramEnd"/>
      <w:r w:rsidRPr="008D7C96">
        <w:rPr>
          <w:rFonts w:asciiTheme="majorBidi" w:hAnsiTheme="majorBidi" w:cstheme="majorBidi"/>
        </w:rPr>
        <w:t xml:space="preserve">5) occlusal prep. </w:t>
      </w:r>
      <w:proofErr w:type="gramStart"/>
      <w:r w:rsidR="008D7C96">
        <w:rPr>
          <w:rFonts w:asciiTheme="majorBidi" w:hAnsiTheme="majorBidi" w:cstheme="majorBidi"/>
        </w:rPr>
        <w:t>o</w:t>
      </w:r>
      <w:r w:rsidRPr="008D7C96">
        <w:rPr>
          <w:rFonts w:asciiTheme="majorBidi" w:hAnsiTheme="majorBidi" w:cstheme="majorBidi"/>
        </w:rPr>
        <w:t>f</w:t>
      </w:r>
      <w:proofErr w:type="gramEnd"/>
      <w:r w:rsidRPr="008D7C96">
        <w:rPr>
          <w:rFonts w:asciiTheme="majorBidi" w:hAnsiTheme="majorBidi" w:cstheme="majorBidi"/>
        </w:rPr>
        <w:t xml:space="preserve"> </w:t>
      </w:r>
      <w:r w:rsidR="008D7C96">
        <w:rPr>
          <w:rFonts w:ascii="Times New Roman" w:hAnsi="Times New Roman" w:cs="Times New Roman"/>
        </w:rPr>
        <w:t>The maxillary premol</w:t>
      </w:r>
      <w:r w:rsidRPr="008D7C96">
        <w:rPr>
          <w:rFonts w:ascii="Times New Roman" w:hAnsi="Times New Roman" w:cs="Times New Roman"/>
        </w:rPr>
        <w:t>ar three-quarter crown</w:t>
      </w:r>
      <w:r>
        <w:rPr>
          <w:rFonts w:ascii="Times New Roman" w:hAnsi="Times New Roman" w:cs="Times New Roman"/>
          <w:sz w:val="18"/>
          <w:szCs w:val="18"/>
        </w:rPr>
        <w:t>.</w:t>
      </w:r>
    </w:p>
    <w:p w:rsidR="00EA741D" w:rsidRDefault="00EA741D" w:rsidP="00EA741D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color w:val="000000"/>
          <w:sz w:val="24"/>
          <w:szCs w:val="24"/>
        </w:rPr>
      </w:pPr>
      <w:r>
        <w:rPr>
          <w:rFonts w:asciiTheme="majorBidi" w:hAnsiTheme="majorBidi" w:cstheme="majorBidi"/>
          <w:noProof/>
          <w:color w:val="000000"/>
          <w:sz w:val="24"/>
          <w:szCs w:val="24"/>
        </w:rPr>
        <w:lastRenderedPageBreak/>
        <w:drawing>
          <wp:inline distT="0" distB="0" distL="0" distR="0">
            <wp:extent cx="3101340" cy="2065020"/>
            <wp:effectExtent l="19050" t="0" r="3810" b="0"/>
            <wp:docPr id="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1340" cy="2065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7C96" w:rsidRDefault="008D7C96" w:rsidP="00295E91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color w:val="000000"/>
          <w:sz w:val="24"/>
          <w:szCs w:val="24"/>
        </w:rPr>
      </w:pPr>
    </w:p>
    <w:p w:rsidR="008D7C96" w:rsidRDefault="008D7C96" w:rsidP="008D7C96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color w:val="000000"/>
          <w:sz w:val="24"/>
          <w:szCs w:val="24"/>
        </w:rPr>
      </w:pPr>
      <w:proofErr w:type="gramStart"/>
      <w:r>
        <w:rPr>
          <w:rFonts w:asciiTheme="majorBidi" w:hAnsiTheme="majorBidi" w:cstheme="majorBidi"/>
          <w:color w:val="000000"/>
          <w:sz w:val="24"/>
          <w:szCs w:val="24"/>
        </w:rPr>
        <w:t>Fig(</w:t>
      </w:r>
      <w:proofErr w:type="gramEnd"/>
      <w:r>
        <w:rPr>
          <w:rFonts w:asciiTheme="majorBidi" w:hAnsiTheme="majorBidi" w:cstheme="majorBidi"/>
          <w:color w:val="000000"/>
          <w:sz w:val="24"/>
          <w:szCs w:val="24"/>
        </w:rPr>
        <w:t>6) placing the midsagittal plane index to check occlusal clearance.</w:t>
      </w:r>
    </w:p>
    <w:p w:rsidR="008D7C96" w:rsidRDefault="008D7C96" w:rsidP="008D7C96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color w:val="000000"/>
          <w:sz w:val="24"/>
          <w:szCs w:val="24"/>
        </w:rPr>
      </w:pPr>
    </w:p>
    <w:p w:rsidR="008D7C96" w:rsidRDefault="008D7C96" w:rsidP="008D7C96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color w:val="000000"/>
          <w:sz w:val="24"/>
          <w:szCs w:val="24"/>
        </w:rPr>
      </w:pPr>
    </w:p>
    <w:p w:rsidR="00295E91" w:rsidRPr="00295E91" w:rsidRDefault="00295E91" w:rsidP="008D7C96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b/>
          <w:bCs/>
          <w:i/>
          <w:iCs/>
          <w:sz w:val="24"/>
          <w:szCs w:val="24"/>
        </w:rPr>
      </w:pPr>
      <w:r w:rsidRPr="00295E91">
        <w:rPr>
          <w:rFonts w:asciiTheme="majorBidi" w:hAnsiTheme="majorBidi" w:cstheme="majorBidi"/>
          <w:b/>
          <w:bCs/>
          <w:i/>
          <w:iCs/>
          <w:sz w:val="24"/>
          <w:szCs w:val="24"/>
        </w:rPr>
        <w:t>Axial Reduction</w:t>
      </w:r>
      <w:r w:rsidR="00DB2123">
        <w:rPr>
          <w:rFonts w:asciiTheme="majorBidi" w:hAnsiTheme="majorBidi" w:cstheme="majorBidi"/>
          <w:b/>
          <w:bCs/>
          <w:i/>
          <w:iCs/>
          <w:sz w:val="24"/>
          <w:szCs w:val="24"/>
        </w:rPr>
        <w:t xml:space="preserve"> (lingual &amp;proximal)</w:t>
      </w:r>
    </w:p>
    <w:p w:rsidR="00295E91" w:rsidRDefault="00EA741D" w:rsidP="00EA741D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t>1.</w:t>
      </w:r>
      <w:r w:rsidR="00295E91" w:rsidRPr="00295E91">
        <w:rPr>
          <w:rFonts w:asciiTheme="majorBidi" w:hAnsiTheme="majorBidi" w:cstheme="majorBidi"/>
          <w:sz w:val="24"/>
          <w:szCs w:val="24"/>
        </w:rPr>
        <w:t xml:space="preserve"> Place </w:t>
      </w:r>
      <w:r>
        <w:rPr>
          <w:rFonts w:asciiTheme="majorBidi" w:hAnsiTheme="majorBidi" w:cstheme="majorBidi"/>
          <w:sz w:val="24"/>
          <w:szCs w:val="24"/>
        </w:rPr>
        <w:t>D.O.G</w:t>
      </w:r>
      <w:r w:rsidR="00295E91" w:rsidRPr="00295E91">
        <w:rPr>
          <w:rFonts w:asciiTheme="majorBidi" w:hAnsiTheme="majorBidi" w:cstheme="majorBidi"/>
          <w:sz w:val="24"/>
          <w:szCs w:val="24"/>
        </w:rPr>
        <w:t xml:space="preserve"> for axial alignment in the center</w:t>
      </w:r>
      <w:r>
        <w:rPr>
          <w:rFonts w:asciiTheme="majorBidi" w:hAnsiTheme="majorBidi" w:cstheme="majorBidi"/>
          <w:sz w:val="24"/>
          <w:szCs w:val="24"/>
        </w:rPr>
        <w:t xml:space="preserve"> </w:t>
      </w:r>
      <w:r w:rsidR="00DB2123">
        <w:rPr>
          <w:rFonts w:asciiTheme="majorBidi" w:hAnsiTheme="majorBidi" w:cstheme="majorBidi"/>
          <w:sz w:val="24"/>
          <w:szCs w:val="24"/>
        </w:rPr>
        <w:t>of the lingual surface</w:t>
      </w:r>
      <w:r>
        <w:rPr>
          <w:rFonts w:asciiTheme="majorBidi" w:hAnsiTheme="majorBidi" w:cstheme="majorBidi"/>
          <w:sz w:val="24"/>
          <w:szCs w:val="24"/>
        </w:rPr>
        <w:t xml:space="preserve"> and on the Mesio and </w:t>
      </w:r>
      <w:r w:rsidR="00DB2123">
        <w:rPr>
          <w:rFonts w:asciiTheme="majorBidi" w:hAnsiTheme="majorBidi" w:cstheme="majorBidi"/>
          <w:sz w:val="24"/>
          <w:szCs w:val="24"/>
        </w:rPr>
        <w:t>disto</w:t>
      </w:r>
      <w:r w:rsidR="00DB2123" w:rsidRPr="00295E91">
        <w:rPr>
          <w:rFonts w:asciiTheme="majorBidi" w:hAnsiTheme="majorBidi" w:cstheme="majorBidi"/>
          <w:sz w:val="24"/>
          <w:szCs w:val="24"/>
        </w:rPr>
        <w:t>lingual transitional</w:t>
      </w:r>
      <w:r w:rsidRPr="00295E91">
        <w:rPr>
          <w:rFonts w:asciiTheme="majorBidi" w:hAnsiTheme="majorBidi" w:cstheme="majorBidi"/>
          <w:sz w:val="24"/>
          <w:szCs w:val="24"/>
        </w:rPr>
        <w:t xml:space="preserve"> line angles</w:t>
      </w:r>
      <w:r>
        <w:rPr>
          <w:rFonts w:asciiTheme="majorBidi" w:hAnsiTheme="majorBidi" w:cstheme="majorBidi"/>
          <w:sz w:val="24"/>
          <w:szCs w:val="24"/>
        </w:rPr>
        <w:t xml:space="preserve"> using the same bur </w:t>
      </w:r>
      <w:r w:rsidR="00295E91" w:rsidRPr="00295E91">
        <w:rPr>
          <w:rFonts w:asciiTheme="majorBidi" w:hAnsiTheme="majorBidi" w:cstheme="majorBidi"/>
          <w:sz w:val="24"/>
          <w:szCs w:val="24"/>
        </w:rPr>
        <w:t>and</w:t>
      </w:r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gramStart"/>
      <w:r w:rsidR="00295E91" w:rsidRPr="00295E91">
        <w:rPr>
          <w:rFonts w:asciiTheme="majorBidi" w:hAnsiTheme="majorBidi" w:cstheme="majorBidi"/>
          <w:sz w:val="24"/>
          <w:szCs w:val="24"/>
        </w:rPr>
        <w:t xml:space="preserve">These </w:t>
      </w:r>
      <w:r>
        <w:rPr>
          <w:rFonts w:asciiTheme="majorBidi" w:hAnsiTheme="majorBidi" w:cstheme="majorBidi"/>
          <w:sz w:val="24"/>
          <w:szCs w:val="24"/>
        </w:rPr>
        <w:t xml:space="preserve"> groove</w:t>
      </w:r>
      <w:proofErr w:type="gramEnd"/>
      <w:r>
        <w:rPr>
          <w:rFonts w:asciiTheme="majorBidi" w:hAnsiTheme="majorBidi" w:cstheme="majorBidi"/>
          <w:sz w:val="24"/>
          <w:szCs w:val="24"/>
        </w:rPr>
        <w:t xml:space="preserve"> </w:t>
      </w:r>
      <w:r w:rsidR="00295E91" w:rsidRPr="00295E91">
        <w:rPr>
          <w:rFonts w:asciiTheme="majorBidi" w:hAnsiTheme="majorBidi" w:cstheme="majorBidi"/>
          <w:sz w:val="24"/>
          <w:szCs w:val="24"/>
        </w:rPr>
        <w:t>should be parallel to the long axis of</w:t>
      </w:r>
      <w:r>
        <w:rPr>
          <w:rFonts w:asciiTheme="majorBidi" w:hAnsiTheme="majorBidi" w:cstheme="majorBidi"/>
          <w:sz w:val="24"/>
          <w:szCs w:val="24"/>
        </w:rPr>
        <w:t xml:space="preserve"> </w:t>
      </w:r>
      <w:r w:rsidR="00295E91" w:rsidRPr="00295E91">
        <w:rPr>
          <w:rFonts w:asciiTheme="majorBidi" w:hAnsiTheme="majorBidi" w:cstheme="majorBidi"/>
          <w:sz w:val="24"/>
          <w:szCs w:val="24"/>
        </w:rPr>
        <w:t xml:space="preserve">the tooth </w:t>
      </w:r>
      <w:r>
        <w:rPr>
          <w:rFonts w:asciiTheme="majorBidi" w:hAnsiTheme="majorBidi" w:cstheme="majorBidi"/>
          <w:sz w:val="24"/>
          <w:szCs w:val="24"/>
        </w:rPr>
        <w:t>.</w:t>
      </w:r>
    </w:p>
    <w:p w:rsidR="00EA741D" w:rsidRDefault="00EA741D" w:rsidP="00EA741D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t>2.</w:t>
      </w:r>
      <w:r w:rsidR="001E61AF">
        <w:rPr>
          <w:rFonts w:asciiTheme="majorBidi" w:hAnsiTheme="majorBidi" w:cstheme="majorBidi"/>
          <w:sz w:val="24"/>
          <w:szCs w:val="24"/>
        </w:rPr>
        <w:t xml:space="preserve"> </w:t>
      </w:r>
      <w:r>
        <w:rPr>
          <w:rFonts w:asciiTheme="majorBidi" w:hAnsiTheme="majorBidi" w:cstheme="majorBidi"/>
          <w:sz w:val="24"/>
          <w:szCs w:val="24"/>
        </w:rPr>
        <w:t>Remaining tooth structure between grooves then removed following the contour of the tooth holding the bur parallel to the long axis of the tooth.</w:t>
      </w:r>
    </w:p>
    <w:p w:rsidR="00DB2123" w:rsidRDefault="00DB2123" w:rsidP="00DB2123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sz w:val="24"/>
          <w:szCs w:val="24"/>
        </w:rPr>
      </w:pPr>
    </w:p>
    <w:p w:rsidR="00DB2123" w:rsidRDefault="00DB2123" w:rsidP="00DB2123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sz w:val="24"/>
          <w:szCs w:val="24"/>
        </w:rPr>
      </w:pPr>
    </w:p>
    <w:p w:rsidR="00DB2123" w:rsidRDefault="00DB2123" w:rsidP="00DB2123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noProof/>
          <w:sz w:val="24"/>
          <w:szCs w:val="24"/>
        </w:rPr>
        <w:drawing>
          <wp:inline distT="0" distB="0" distL="0" distR="0">
            <wp:extent cx="3234690" cy="1839965"/>
            <wp:effectExtent l="19050" t="0" r="3810" b="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1721" cy="18439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2123" w:rsidRDefault="00DB2123" w:rsidP="00DB2123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sz w:val="24"/>
          <w:szCs w:val="24"/>
        </w:rPr>
      </w:pPr>
    </w:p>
    <w:p w:rsidR="00CD0CC7" w:rsidRDefault="00DB2123" w:rsidP="00CD0CC7">
      <w:pPr>
        <w:autoSpaceDE w:val="0"/>
        <w:autoSpaceDN w:val="0"/>
        <w:bidi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CD0CC7">
        <w:rPr>
          <w:rFonts w:asciiTheme="majorBidi" w:hAnsiTheme="majorBidi" w:cstheme="majorBidi"/>
        </w:rPr>
        <w:t>Fig</w:t>
      </w:r>
      <w:proofErr w:type="gramStart"/>
      <w:r w:rsidR="00CD0CC7">
        <w:rPr>
          <w:rFonts w:asciiTheme="majorBidi" w:hAnsiTheme="majorBidi" w:cstheme="majorBidi"/>
        </w:rPr>
        <w:t>.</w:t>
      </w:r>
      <w:r w:rsidRPr="00CD0CC7">
        <w:rPr>
          <w:rFonts w:asciiTheme="majorBidi" w:hAnsiTheme="majorBidi" w:cstheme="majorBidi"/>
        </w:rPr>
        <w:t>(</w:t>
      </w:r>
      <w:proofErr w:type="gramEnd"/>
      <w:r w:rsidR="0073486B">
        <w:rPr>
          <w:rFonts w:asciiTheme="majorBidi" w:hAnsiTheme="majorBidi" w:cstheme="majorBidi"/>
        </w:rPr>
        <w:t>7</w:t>
      </w:r>
      <w:r w:rsidR="00CD0CC7">
        <w:rPr>
          <w:rFonts w:asciiTheme="majorBidi" w:hAnsiTheme="majorBidi" w:cstheme="majorBidi"/>
        </w:rPr>
        <w:t>) A</w:t>
      </w:r>
      <w:r w:rsidRPr="00CD0CC7">
        <w:rPr>
          <w:rFonts w:asciiTheme="majorBidi" w:hAnsiTheme="majorBidi" w:cstheme="majorBidi"/>
        </w:rPr>
        <w:t xml:space="preserve">xial reduction of max. </w:t>
      </w:r>
      <w:proofErr w:type="gramStart"/>
      <w:r w:rsidRPr="00CD0CC7">
        <w:rPr>
          <w:rFonts w:asciiTheme="majorBidi" w:hAnsiTheme="majorBidi" w:cstheme="majorBidi"/>
        </w:rPr>
        <w:t>premolar</w:t>
      </w:r>
      <w:proofErr w:type="gramEnd"/>
      <w:r w:rsidRPr="00CD0CC7">
        <w:rPr>
          <w:rFonts w:asciiTheme="majorBidi" w:hAnsiTheme="majorBidi" w:cstheme="majorBidi"/>
        </w:rPr>
        <w:t xml:space="preserve"> 3/4 crown</w:t>
      </w:r>
      <w:r w:rsidR="00CD0CC7" w:rsidRPr="00CD0CC7">
        <w:rPr>
          <w:rFonts w:ascii="Times New Roman" w:hAnsi="Times New Roman" w:cs="Times New Roman"/>
        </w:rPr>
        <w:t xml:space="preserve"> note </w:t>
      </w:r>
      <w:r w:rsidR="00CD0CC7">
        <w:rPr>
          <w:rFonts w:ascii="Times New Roman" w:hAnsi="Times New Roman" w:cs="Times New Roman"/>
        </w:rPr>
        <w:t>the p</w:t>
      </w:r>
      <w:r w:rsidR="00CD0CC7" w:rsidRPr="00CD0CC7">
        <w:rPr>
          <w:rFonts w:ascii="Times New Roman" w:hAnsi="Times New Roman" w:cs="Times New Roman"/>
        </w:rPr>
        <w:t>roximal grooves are placed perpendicular to the prepared surface, and the buccal wall of each groove is flared to leave no unsupported enamel</w:t>
      </w:r>
      <w:r w:rsidR="00CD0CC7">
        <w:rPr>
          <w:rFonts w:ascii="Times New Roman" w:hAnsi="Times New Roman" w:cs="Times New Roman"/>
        </w:rPr>
        <w:t>.</w:t>
      </w:r>
    </w:p>
    <w:p w:rsidR="00DB2123" w:rsidRPr="00295E91" w:rsidRDefault="00DB2123" w:rsidP="00DB2123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sz w:val="24"/>
          <w:szCs w:val="24"/>
        </w:rPr>
      </w:pPr>
    </w:p>
    <w:p w:rsidR="00295E91" w:rsidRPr="00295E91" w:rsidRDefault="00EA741D" w:rsidP="00EA741D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color w:val="000000"/>
          <w:sz w:val="24"/>
          <w:szCs w:val="24"/>
        </w:rPr>
      </w:pPr>
      <w:r>
        <w:rPr>
          <w:rFonts w:asciiTheme="majorBidi" w:hAnsiTheme="majorBidi" w:cstheme="majorBidi"/>
          <w:color w:val="000000"/>
          <w:sz w:val="24"/>
          <w:szCs w:val="24"/>
        </w:rPr>
        <w:t>4</w:t>
      </w:r>
      <w:r w:rsidR="00E97F76">
        <w:rPr>
          <w:rFonts w:asciiTheme="majorBidi" w:hAnsiTheme="majorBidi" w:cstheme="majorBidi"/>
          <w:color w:val="000000"/>
          <w:sz w:val="24"/>
          <w:szCs w:val="24"/>
        </w:rPr>
        <w:t xml:space="preserve">. Extend buccally and gingivally </w:t>
      </w:r>
      <w:r w:rsidR="00295E91" w:rsidRPr="00295E91">
        <w:rPr>
          <w:rFonts w:asciiTheme="majorBidi" w:hAnsiTheme="majorBidi" w:cstheme="majorBidi"/>
          <w:color w:val="000000"/>
          <w:sz w:val="24"/>
          <w:szCs w:val="24"/>
        </w:rPr>
        <w:t>into the proximal embrasure</w:t>
      </w:r>
      <w:r>
        <w:rPr>
          <w:rFonts w:asciiTheme="majorBidi" w:hAnsiTheme="majorBidi" w:cstheme="majorBidi"/>
          <w:color w:val="000000"/>
          <w:sz w:val="24"/>
          <w:szCs w:val="24"/>
        </w:rPr>
        <w:t xml:space="preserve"> to break the contact area </w:t>
      </w:r>
      <w:r w:rsidR="00295E91" w:rsidRPr="00295E91">
        <w:rPr>
          <w:rFonts w:asciiTheme="majorBidi" w:hAnsiTheme="majorBidi" w:cstheme="majorBidi"/>
          <w:color w:val="000000"/>
          <w:sz w:val="24"/>
          <w:szCs w:val="24"/>
        </w:rPr>
        <w:t>and reduce the</w:t>
      </w:r>
      <w:r>
        <w:rPr>
          <w:rFonts w:asciiTheme="majorBidi" w:hAnsiTheme="majorBidi" w:cstheme="majorBidi"/>
          <w:color w:val="000000"/>
          <w:sz w:val="24"/>
          <w:szCs w:val="24"/>
        </w:rPr>
        <w:t xml:space="preserve"> proximal wall</w:t>
      </w:r>
      <w:r w:rsidR="00295E91" w:rsidRPr="00295E91">
        <w:rPr>
          <w:rFonts w:asciiTheme="majorBidi" w:hAnsiTheme="majorBidi" w:cstheme="majorBidi"/>
          <w:color w:val="000000"/>
          <w:sz w:val="24"/>
          <w:szCs w:val="24"/>
        </w:rPr>
        <w:t xml:space="preserve">. </w:t>
      </w:r>
      <w:r w:rsidRPr="00295E91">
        <w:rPr>
          <w:rFonts w:asciiTheme="majorBidi" w:hAnsiTheme="majorBidi" w:cstheme="majorBidi"/>
          <w:color w:val="000000"/>
          <w:sz w:val="24"/>
          <w:szCs w:val="24"/>
        </w:rPr>
        <w:t>Proximal grooves</w:t>
      </w:r>
      <w:r>
        <w:rPr>
          <w:rFonts w:asciiTheme="majorBidi" w:hAnsiTheme="majorBidi" w:cstheme="majorBidi"/>
          <w:color w:val="000000"/>
          <w:sz w:val="24"/>
          <w:szCs w:val="24"/>
        </w:rPr>
        <w:t xml:space="preserve"> (mesial and distal) are</w:t>
      </w:r>
      <w:r w:rsidR="00295E91" w:rsidRPr="00295E91">
        <w:rPr>
          <w:rFonts w:asciiTheme="majorBidi" w:hAnsiTheme="majorBidi" w:cstheme="majorBidi"/>
          <w:color w:val="000000"/>
          <w:sz w:val="24"/>
          <w:szCs w:val="24"/>
        </w:rPr>
        <w:t xml:space="preserve"> placed parallel to the path of withdrawal</w:t>
      </w:r>
      <w:r>
        <w:rPr>
          <w:rFonts w:asciiTheme="majorBidi" w:hAnsiTheme="majorBidi" w:cstheme="majorBidi"/>
          <w:color w:val="000000"/>
          <w:sz w:val="24"/>
          <w:szCs w:val="24"/>
        </w:rPr>
        <w:t xml:space="preserve"> and parallel to each other using carbide fissure bur</w:t>
      </w:r>
      <w:r w:rsidR="00295E91" w:rsidRPr="00295E91">
        <w:rPr>
          <w:rFonts w:asciiTheme="majorBidi" w:hAnsiTheme="majorBidi" w:cstheme="majorBidi"/>
          <w:color w:val="000000"/>
          <w:sz w:val="24"/>
          <w:szCs w:val="24"/>
        </w:rPr>
        <w:t>.</w:t>
      </w:r>
    </w:p>
    <w:p w:rsidR="00295E91" w:rsidRPr="00295E91" w:rsidRDefault="00295E91" w:rsidP="00EA741D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color w:val="000000"/>
          <w:sz w:val="24"/>
          <w:szCs w:val="24"/>
        </w:rPr>
      </w:pPr>
      <w:r w:rsidRPr="00295E91">
        <w:rPr>
          <w:rFonts w:asciiTheme="majorBidi" w:hAnsiTheme="majorBidi" w:cstheme="majorBidi"/>
          <w:color w:val="000000"/>
          <w:sz w:val="24"/>
          <w:szCs w:val="24"/>
        </w:rPr>
        <w:t>Normally, unsupported tooth structure</w:t>
      </w:r>
      <w:r w:rsidR="00EA741D">
        <w:rPr>
          <w:rFonts w:asciiTheme="majorBidi" w:hAnsiTheme="majorBidi" w:cstheme="majorBidi"/>
          <w:color w:val="000000"/>
          <w:sz w:val="24"/>
          <w:szCs w:val="24"/>
        </w:rPr>
        <w:t xml:space="preserve"> </w:t>
      </w:r>
      <w:r w:rsidRPr="00295E91">
        <w:rPr>
          <w:rFonts w:asciiTheme="majorBidi" w:hAnsiTheme="majorBidi" w:cstheme="majorBidi"/>
          <w:color w:val="000000"/>
          <w:sz w:val="24"/>
          <w:szCs w:val="24"/>
        </w:rPr>
        <w:t>will remain on the buccal side of the</w:t>
      </w:r>
    </w:p>
    <w:p w:rsidR="001E61AF" w:rsidRDefault="00295E91" w:rsidP="00E97F76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color w:val="000000"/>
          <w:sz w:val="24"/>
          <w:szCs w:val="24"/>
        </w:rPr>
      </w:pPr>
      <w:proofErr w:type="gramStart"/>
      <w:r w:rsidRPr="00295E91">
        <w:rPr>
          <w:rFonts w:asciiTheme="majorBidi" w:hAnsiTheme="majorBidi" w:cstheme="majorBidi"/>
          <w:color w:val="000000"/>
          <w:sz w:val="24"/>
          <w:szCs w:val="24"/>
        </w:rPr>
        <w:t>groove</w:t>
      </w:r>
      <w:proofErr w:type="gramEnd"/>
      <w:r w:rsidRPr="00295E91">
        <w:rPr>
          <w:rFonts w:asciiTheme="majorBidi" w:hAnsiTheme="majorBidi" w:cstheme="majorBidi"/>
          <w:color w:val="000000"/>
          <w:sz w:val="24"/>
          <w:szCs w:val="24"/>
        </w:rPr>
        <w:t>, and this side is flared to remove it.</w:t>
      </w:r>
    </w:p>
    <w:p w:rsidR="00FD7953" w:rsidRDefault="00FD7953" w:rsidP="00FD7953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color w:val="000000"/>
          <w:sz w:val="24"/>
          <w:szCs w:val="24"/>
        </w:rPr>
      </w:pPr>
    </w:p>
    <w:p w:rsidR="00FD7953" w:rsidRDefault="00FD7953" w:rsidP="00FD7953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color w:val="000000"/>
          <w:sz w:val="24"/>
          <w:szCs w:val="24"/>
        </w:rPr>
      </w:pPr>
    </w:p>
    <w:p w:rsidR="001E61AF" w:rsidRDefault="00E76F37" w:rsidP="001E61AF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color w:val="000000"/>
          <w:sz w:val="24"/>
          <w:szCs w:val="24"/>
        </w:rPr>
      </w:pPr>
      <w:r>
        <w:rPr>
          <w:rFonts w:asciiTheme="majorBidi" w:hAnsiTheme="majorBidi" w:cstheme="majorBidi"/>
          <w:noProof/>
          <w:color w:val="000000"/>
          <w:sz w:val="24"/>
          <w:szCs w:val="24"/>
        </w:rPr>
        <w:lastRenderedPageBreak/>
        <w:drawing>
          <wp:inline distT="0" distB="0" distL="0" distR="0">
            <wp:extent cx="3619500" cy="1478280"/>
            <wp:effectExtent l="19050" t="0" r="0" b="0"/>
            <wp:docPr id="2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1478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61AF" w:rsidRPr="00295E91" w:rsidRDefault="001E61AF" w:rsidP="001E61AF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color w:val="000000"/>
          <w:sz w:val="24"/>
          <w:szCs w:val="24"/>
        </w:rPr>
      </w:pPr>
    </w:p>
    <w:p w:rsidR="00E76F37" w:rsidRDefault="00E76F37" w:rsidP="0073486B">
      <w:pPr>
        <w:autoSpaceDE w:val="0"/>
        <w:autoSpaceDN w:val="0"/>
        <w:bidi w:val="0"/>
        <w:adjustRightInd w:val="0"/>
        <w:spacing w:after="0" w:line="240" w:lineRule="auto"/>
        <w:jc w:val="both"/>
        <w:rPr>
          <w:rFonts w:asciiTheme="majorBidi" w:hAnsiTheme="majorBidi" w:cstheme="majorBidi"/>
          <w:color w:val="000000"/>
          <w:sz w:val="24"/>
          <w:szCs w:val="24"/>
        </w:rPr>
      </w:pPr>
      <w:r>
        <w:rPr>
          <w:rFonts w:ascii="Times New Roman" w:hAnsi="Times New Roman" w:cs="Times New Roman"/>
          <w:sz w:val="18"/>
          <w:szCs w:val="18"/>
        </w:rPr>
        <w:t>Fig</w:t>
      </w:r>
      <w:proofErr w:type="gramStart"/>
      <w:r w:rsidR="0073486B">
        <w:rPr>
          <w:rFonts w:ascii="Times New Roman" w:hAnsi="Times New Roman" w:cs="Times New Roman"/>
          <w:sz w:val="18"/>
          <w:szCs w:val="18"/>
        </w:rPr>
        <w:t>.</w:t>
      </w:r>
      <w:r>
        <w:rPr>
          <w:rFonts w:ascii="Times New Roman" w:hAnsi="Times New Roman" w:cs="Times New Roman"/>
          <w:sz w:val="18"/>
          <w:szCs w:val="18"/>
        </w:rPr>
        <w:t>(</w:t>
      </w:r>
      <w:proofErr w:type="gramEnd"/>
      <w:r w:rsidR="0073486B">
        <w:rPr>
          <w:rFonts w:ascii="Times New Roman" w:hAnsi="Times New Roman" w:cs="Times New Roman"/>
          <w:sz w:val="18"/>
          <w:szCs w:val="18"/>
        </w:rPr>
        <w:t>8</w:t>
      </w:r>
      <w:r>
        <w:rPr>
          <w:rFonts w:ascii="Times New Roman" w:hAnsi="Times New Roman" w:cs="Times New Roman"/>
          <w:sz w:val="18"/>
          <w:szCs w:val="18"/>
        </w:rPr>
        <w:t xml:space="preserve">)  A, Upon completion of the proximal axial </w:t>
      </w:r>
      <w:proofErr w:type="spellStart"/>
      <w:r>
        <w:rPr>
          <w:rFonts w:ascii="Times New Roman" w:hAnsi="Times New Roman" w:cs="Times New Roman"/>
          <w:sz w:val="18"/>
          <w:szCs w:val="18"/>
        </w:rPr>
        <w:t>reduction,a</w:t>
      </w:r>
      <w:proofErr w:type="spellEnd"/>
      <w:r>
        <w:rPr>
          <w:rFonts w:ascii="Times New Roman" w:hAnsi="Times New Roman" w:cs="Times New Roman"/>
          <w:sz w:val="18"/>
          <w:szCs w:val="18"/>
        </w:rPr>
        <w:t xml:space="preserve"> groove is placed perpendicular to the </w:t>
      </w:r>
      <w:proofErr w:type="spellStart"/>
      <w:r>
        <w:rPr>
          <w:rFonts w:ascii="Times New Roman" w:hAnsi="Times New Roman" w:cs="Times New Roman"/>
          <w:sz w:val="18"/>
          <w:szCs w:val="18"/>
        </w:rPr>
        <w:t>preparedsurface</w:t>
      </w:r>
      <w:proofErr w:type="spellEnd"/>
      <w:r>
        <w:rPr>
          <w:rFonts w:ascii="Times New Roman" w:hAnsi="Times New Roman" w:cs="Times New Roman"/>
          <w:sz w:val="18"/>
          <w:szCs w:val="18"/>
        </w:rPr>
        <w:t xml:space="preserve">. B, Note that some unsupported tooth structure remains at the </w:t>
      </w:r>
      <w:proofErr w:type="spellStart"/>
      <w:r>
        <w:rPr>
          <w:rFonts w:ascii="Times New Roman" w:hAnsi="Times New Roman" w:cs="Times New Roman"/>
          <w:sz w:val="18"/>
          <w:szCs w:val="18"/>
        </w:rPr>
        <w:t>cavosurface</w:t>
      </w:r>
      <w:proofErr w:type="spellEnd"/>
      <w:r>
        <w:rPr>
          <w:rFonts w:ascii="Times New Roman" w:hAnsi="Times New Roman" w:cs="Times New Roman"/>
          <w:sz w:val="18"/>
          <w:szCs w:val="18"/>
        </w:rPr>
        <w:t xml:space="preserve"> angle. C, </w:t>
      </w:r>
      <w:proofErr w:type="gramStart"/>
      <w:r>
        <w:rPr>
          <w:rFonts w:ascii="Times New Roman" w:hAnsi="Times New Roman" w:cs="Times New Roman"/>
          <w:sz w:val="18"/>
          <w:szCs w:val="18"/>
        </w:rPr>
        <w:t>After</w:t>
      </w:r>
      <w:proofErr w:type="gramEnd"/>
      <w:r>
        <w:rPr>
          <w:rFonts w:ascii="Times New Roman" w:hAnsi="Times New Roman" w:cs="Times New Roman"/>
          <w:sz w:val="18"/>
          <w:szCs w:val="18"/>
        </w:rPr>
        <w:t xml:space="preserve"> the buccal wall of the proximal groove is flared, no unsupported tooth structure remains</w:t>
      </w:r>
      <w:r>
        <w:rPr>
          <w:rFonts w:asciiTheme="majorBidi" w:hAnsiTheme="majorBidi" w:cstheme="majorBidi"/>
          <w:color w:val="000000"/>
          <w:sz w:val="24"/>
          <w:szCs w:val="24"/>
        </w:rPr>
        <w:t>.</w:t>
      </w:r>
    </w:p>
    <w:p w:rsidR="00E76F37" w:rsidRDefault="00E76F37" w:rsidP="00E76F37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b/>
          <w:bCs/>
          <w:i/>
          <w:iCs/>
          <w:color w:val="000000"/>
          <w:sz w:val="24"/>
          <w:szCs w:val="24"/>
        </w:rPr>
      </w:pPr>
    </w:p>
    <w:p w:rsidR="00E76F37" w:rsidRDefault="00EA741D" w:rsidP="00E76F37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color w:val="000000"/>
          <w:sz w:val="24"/>
          <w:szCs w:val="24"/>
        </w:rPr>
      </w:pPr>
      <w:r>
        <w:rPr>
          <w:rFonts w:asciiTheme="majorBidi" w:hAnsiTheme="majorBidi" w:cstheme="majorBidi"/>
          <w:b/>
          <w:bCs/>
          <w:i/>
          <w:iCs/>
          <w:color w:val="000000"/>
          <w:sz w:val="24"/>
          <w:szCs w:val="24"/>
        </w:rPr>
        <w:t>Proximal g</w:t>
      </w:r>
      <w:r w:rsidR="00295E91" w:rsidRPr="00295E91">
        <w:rPr>
          <w:rFonts w:asciiTheme="majorBidi" w:hAnsiTheme="majorBidi" w:cstheme="majorBidi"/>
          <w:b/>
          <w:bCs/>
          <w:i/>
          <w:iCs/>
          <w:color w:val="000000"/>
          <w:sz w:val="24"/>
          <w:szCs w:val="24"/>
        </w:rPr>
        <w:t>roove</w:t>
      </w:r>
      <w:r>
        <w:rPr>
          <w:rFonts w:asciiTheme="majorBidi" w:hAnsiTheme="majorBidi" w:cstheme="majorBidi"/>
          <w:b/>
          <w:bCs/>
          <w:i/>
          <w:iCs/>
          <w:color w:val="000000"/>
          <w:sz w:val="24"/>
          <w:szCs w:val="24"/>
        </w:rPr>
        <w:t>s:</w:t>
      </w:r>
      <w:r>
        <w:rPr>
          <w:rFonts w:asciiTheme="majorBidi" w:hAnsiTheme="majorBidi" w:cstheme="majorBidi"/>
          <w:color w:val="000000"/>
          <w:sz w:val="24"/>
          <w:szCs w:val="24"/>
        </w:rPr>
        <w:t xml:space="preserve"> </w:t>
      </w:r>
      <w:r w:rsidRPr="00EA741D">
        <w:rPr>
          <w:rFonts w:asciiTheme="majorBidi" w:hAnsiTheme="majorBidi" w:cstheme="majorBidi"/>
          <w:color w:val="000000"/>
          <w:sz w:val="24"/>
          <w:szCs w:val="24"/>
        </w:rPr>
        <w:t>as a</w:t>
      </w:r>
      <w:r>
        <w:rPr>
          <w:rFonts w:asciiTheme="majorBidi" w:hAnsiTheme="majorBidi" w:cstheme="majorBidi"/>
          <w:color w:val="000000"/>
          <w:sz w:val="24"/>
          <w:szCs w:val="24"/>
        </w:rPr>
        <w:t xml:space="preserve"> part of proximal reduction and to improve the features of the preparation, these </w:t>
      </w:r>
      <w:r w:rsidR="00295E91" w:rsidRPr="00295E91">
        <w:rPr>
          <w:rFonts w:asciiTheme="majorBidi" w:hAnsiTheme="majorBidi" w:cstheme="majorBidi"/>
          <w:color w:val="000000"/>
          <w:sz w:val="24"/>
          <w:szCs w:val="24"/>
        </w:rPr>
        <w:t>proximal</w:t>
      </w:r>
      <w:r>
        <w:rPr>
          <w:rFonts w:asciiTheme="majorBidi" w:hAnsiTheme="majorBidi" w:cstheme="majorBidi"/>
          <w:color w:val="000000"/>
          <w:sz w:val="24"/>
          <w:szCs w:val="24"/>
        </w:rPr>
        <w:t xml:space="preserve"> </w:t>
      </w:r>
      <w:r w:rsidR="00295E91" w:rsidRPr="00295E91">
        <w:rPr>
          <w:rFonts w:asciiTheme="majorBidi" w:hAnsiTheme="majorBidi" w:cstheme="majorBidi"/>
          <w:color w:val="000000"/>
          <w:sz w:val="24"/>
          <w:szCs w:val="24"/>
        </w:rPr>
        <w:t xml:space="preserve">grooves </w:t>
      </w:r>
      <w:r>
        <w:rPr>
          <w:rFonts w:asciiTheme="majorBidi" w:hAnsiTheme="majorBidi" w:cstheme="majorBidi"/>
          <w:color w:val="000000"/>
          <w:sz w:val="24"/>
          <w:szCs w:val="24"/>
        </w:rPr>
        <w:t>are</w:t>
      </w:r>
      <w:r w:rsidR="00295E91" w:rsidRPr="00295E91">
        <w:rPr>
          <w:rFonts w:asciiTheme="majorBidi" w:hAnsiTheme="majorBidi" w:cstheme="majorBidi"/>
          <w:color w:val="000000"/>
          <w:sz w:val="24"/>
          <w:szCs w:val="24"/>
        </w:rPr>
        <w:t xml:space="preserve"> done with a tapered carbide bur</w:t>
      </w:r>
      <w:r>
        <w:rPr>
          <w:rFonts w:asciiTheme="majorBidi" w:hAnsiTheme="majorBidi" w:cstheme="majorBidi"/>
          <w:color w:val="000000"/>
          <w:sz w:val="24"/>
          <w:szCs w:val="24"/>
        </w:rPr>
        <w:t xml:space="preserve"> parallel to path of insertion and to each other</w:t>
      </w:r>
      <w:r w:rsidR="00295E91" w:rsidRPr="00295E91">
        <w:rPr>
          <w:rFonts w:asciiTheme="majorBidi" w:hAnsiTheme="majorBidi" w:cstheme="majorBidi"/>
          <w:color w:val="000000"/>
          <w:sz w:val="24"/>
          <w:szCs w:val="24"/>
        </w:rPr>
        <w:t>.</w:t>
      </w:r>
    </w:p>
    <w:p w:rsidR="00E76F37" w:rsidRDefault="00E76F37" w:rsidP="00E76F37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color w:val="000000"/>
          <w:sz w:val="24"/>
          <w:szCs w:val="24"/>
        </w:rPr>
      </w:pPr>
    </w:p>
    <w:p w:rsidR="00E76F37" w:rsidRDefault="00E76F37" w:rsidP="00E76F37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color w:val="000000"/>
          <w:sz w:val="24"/>
          <w:szCs w:val="24"/>
        </w:rPr>
      </w:pPr>
    </w:p>
    <w:p w:rsidR="00E97F76" w:rsidRDefault="00E97F76" w:rsidP="00E76F37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color w:val="000000"/>
          <w:sz w:val="24"/>
          <w:szCs w:val="24"/>
        </w:rPr>
      </w:pPr>
      <w:r>
        <w:rPr>
          <w:rFonts w:asciiTheme="majorBidi" w:hAnsiTheme="majorBidi" w:cstheme="majorBidi"/>
          <w:noProof/>
          <w:color w:val="000000"/>
          <w:sz w:val="24"/>
          <w:szCs w:val="24"/>
        </w:rPr>
        <w:drawing>
          <wp:inline distT="0" distB="0" distL="0" distR="0">
            <wp:extent cx="3040380" cy="1684020"/>
            <wp:effectExtent l="19050" t="0" r="7620" b="0"/>
            <wp:docPr id="1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380" cy="1684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7F76" w:rsidRDefault="00E97F76" w:rsidP="00E97F76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color w:val="000000"/>
          <w:sz w:val="24"/>
          <w:szCs w:val="24"/>
        </w:rPr>
      </w:pPr>
    </w:p>
    <w:p w:rsidR="00E97F76" w:rsidRDefault="00E97F76" w:rsidP="00E76F37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color w:val="000000"/>
          <w:sz w:val="24"/>
          <w:szCs w:val="24"/>
        </w:rPr>
      </w:pPr>
      <w:r>
        <w:rPr>
          <w:rFonts w:asciiTheme="majorBidi" w:hAnsiTheme="majorBidi" w:cstheme="majorBidi"/>
          <w:color w:val="000000"/>
          <w:sz w:val="24"/>
          <w:szCs w:val="24"/>
        </w:rPr>
        <w:t>Fig</w:t>
      </w:r>
      <w:proofErr w:type="gramStart"/>
      <w:r>
        <w:rPr>
          <w:rFonts w:asciiTheme="majorBidi" w:hAnsiTheme="majorBidi" w:cstheme="majorBidi"/>
          <w:color w:val="000000"/>
          <w:sz w:val="24"/>
          <w:szCs w:val="24"/>
        </w:rPr>
        <w:t>.(</w:t>
      </w:r>
      <w:proofErr w:type="gramEnd"/>
      <w:r w:rsidR="0073486B">
        <w:rPr>
          <w:rFonts w:asciiTheme="majorBidi" w:hAnsiTheme="majorBidi" w:cstheme="majorBidi"/>
          <w:color w:val="000000"/>
          <w:sz w:val="24"/>
          <w:szCs w:val="24"/>
        </w:rPr>
        <w:t>9</w:t>
      </w:r>
      <w:r>
        <w:rPr>
          <w:rFonts w:asciiTheme="majorBidi" w:hAnsiTheme="majorBidi" w:cstheme="majorBidi"/>
          <w:color w:val="000000"/>
          <w:sz w:val="24"/>
          <w:szCs w:val="24"/>
        </w:rPr>
        <w:t>)</w:t>
      </w:r>
      <w:r w:rsidRPr="00E97F76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Because of the rotary instrument's taper</w:t>
      </w:r>
      <w:r w:rsidR="00E76F37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( A), the proximal groove is deeper near the occlusal table.</w:t>
      </w:r>
      <w:r w:rsidR="00E76F37">
        <w:rPr>
          <w:rFonts w:asciiTheme="majorBidi" w:hAnsiTheme="majorBidi" w:cstheme="majorBidi"/>
          <w:color w:val="000000"/>
          <w:sz w:val="24"/>
          <w:szCs w:val="24"/>
        </w:rPr>
        <w:t xml:space="preserve"> </w:t>
      </w:r>
      <w:r w:rsidR="00FD7953">
        <w:rPr>
          <w:rFonts w:ascii="Times New Roman" w:hAnsi="Times New Roman" w:cs="Times New Roman"/>
          <w:sz w:val="20"/>
          <w:szCs w:val="20"/>
        </w:rPr>
        <w:t>B, the cervical margin adjacent to the groove can be</w:t>
      </w:r>
      <w:r w:rsidR="00E76F37">
        <w:rPr>
          <w:rFonts w:ascii="Times New Roman" w:hAnsi="Times New Roman" w:cs="Times New Roman"/>
          <w:sz w:val="20"/>
          <w:szCs w:val="20"/>
        </w:rPr>
        <w:t xml:space="preserve"> </w:t>
      </w:r>
      <w:r w:rsidR="00FD7953">
        <w:rPr>
          <w:rFonts w:ascii="Times New Roman" w:hAnsi="Times New Roman" w:cs="Times New Roman"/>
          <w:sz w:val="20"/>
          <w:szCs w:val="20"/>
        </w:rPr>
        <w:t xml:space="preserve">beveled. </w:t>
      </w:r>
    </w:p>
    <w:p w:rsidR="00E76F37" w:rsidRDefault="00E76F37" w:rsidP="00EA741D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b/>
          <w:bCs/>
          <w:color w:val="000000"/>
          <w:sz w:val="24"/>
          <w:szCs w:val="24"/>
        </w:rPr>
      </w:pPr>
    </w:p>
    <w:p w:rsidR="00EA741D" w:rsidRDefault="00EA741D" w:rsidP="00E76F37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b/>
          <w:bCs/>
          <w:color w:val="000000"/>
          <w:sz w:val="24"/>
          <w:szCs w:val="24"/>
        </w:rPr>
      </w:pPr>
      <w:r w:rsidRPr="00EA741D">
        <w:rPr>
          <w:rFonts w:asciiTheme="majorBidi" w:hAnsiTheme="majorBidi" w:cstheme="majorBidi"/>
          <w:b/>
          <w:bCs/>
          <w:color w:val="000000"/>
          <w:sz w:val="24"/>
          <w:szCs w:val="24"/>
        </w:rPr>
        <w:t xml:space="preserve">Requirements of proximal </w:t>
      </w:r>
      <w:r w:rsidR="00FD7953" w:rsidRPr="00EA741D">
        <w:rPr>
          <w:rFonts w:asciiTheme="majorBidi" w:hAnsiTheme="majorBidi" w:cstheme="majorBidi"/>
          <w:b/>
          <w:bCs/>
          <w:color w:val="000000"/>
          <w:sz w:val="24"/>
          <w:szCs w:val="24"/>
        </w:rPr>
        <w:t>grooves:</w:t>
      </w:r>
    </w:p>
    <w:p w:rsidR="00EA741D" w:rsidRDefault="00EA741D" w:rsidP="00EA741D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color w:val="000000"/>
          <w:sz w:val="24"/>
          <w:szCs w:val="24"/>
        </w:rPr>
      </w:pPr>
      <w:r>
        <w:rPr>
          <w:rFonts w:asciiTheme="majorBidi" w:hAnsiTheme="majorBidi" w:cstheme="majorBidi"/>
          <w:color w:val="000000"/>
          <w:sz w:val="24"/>
          <w:szCs w:val="24"/>
        </w:rPr>
        <w:t xml:space="preserve">1. </w:t>
      </w:r>
      <w:proofErr w:type="gramStart"/>
      <w:r>
        <w:rPr>
          <w:rFonts w:asciiTheme="majorBidi" w:hAnsiTheme="majorBidi" w:cstheme="majorBidi"/>
          <w:color w:val="000000"/>
          <w:sz w:val="24"/>
          <w:szCs w:val="24"/>
        </w:rPr>
        <w:t>it</w:t>
      </w:r>
      <w:proofErr w:type="gramEnd"/>
      <w:r>
        <w:rPr>
          <w:rFonts w:asciiTheme="majorBidi" w:hAnsiTheme="majorBidi" w:cstheme="majorBidi"/>
          <w:color w:val="000000"/>
          <w:sz w:val="24"/>
          <w:szCs w:val="24"/>
        </w:rPr>
        <w:t xml:space="preserve"> should be cut to full diamet</w:t>
      </w:r>
      <w:r w:rsidR="002E5AF4">
        <w:rPr>
          <w:rFonts w:asciiTheme="majorBidi" w:hAnsiTheme="majorBidi" w:cstheme="majorBidi"/>
          <w:color w:val="000000"/>
          <w:sz w:val="24"/>
          <w:szCs w:val="24"/>
        </w:rPr>
        <w:t xml:space="preserve">er of carbide bur No.171 </w:t>
      </w:r>
      <w:r>
        <w:rPr>
          <w:rFonts w:asciiTheme="majorBidi" w:hAnsiTheme="majorBidi" w:cstheme="majorBidi"/>
          <w:color w:val="000000"/>
          <w:sz w:val="24"/>
          <w:szCs w:val="24"/>
        </w:rPr>
        <w:t>to create enough depth.</w:t>
      </w:r>
    </w:p>
    <w:p w:rsidR="00EA741D" w:rsidRDefault="00EA741D" w:rsidP="00EA741D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color w:val="000000"/>
          <w:sz w:val="24"/>
          <w:szCs w:val="24"/>
        </w:rPr>
      </w:pPr>
      <w:r>
        <w:rPr>
          <w:rFonts w:asciiTheme="majorBidi" w:hAnsiTheme="majorBidi" w:cstheme="majorBidi"/>
          <w:color w:val="000000"/>
          <w:sz w:val="24"/>
          <w:szCs w:val="24"/>
        </w:rPr>
        <w:t>2. It should extend to the full length of proximal wall(ending about 0.5 mm to the chamfer).</w:t>
      </w:r>
    </w:p>
    <w:p w:rsidR="00EA741D" w:rsidRDefault="00EA741D" w:rsidP="00EA741D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color w:val="000000"/>
          <w:sz w:val="24"/>
          <w:szCs w:val="24"/>
        </w:rPr>
      </w:pPr>
      <w:r>
        <w:rPr>
          <w:rFonts w:asciiTheme="majorBidi" w:hAnsiTheme="majorBidi" w:cstheme="majorBidi"/>
          <w:color w:val="000000"/>
          <w:sz w:val="24"/>
          <w:szCs w:val="24"/>
        </w:rPr>
        <w:t>3. it should be placed as far  facially as possible without undermining facial surface(bet. middle and labial third).</w:t>
      </w:r>
    </w:p>
    <w:p w:rsidR="00CD0CC7" w:rsidRDefault="00EA741D" w:rsidP="00E76F37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b/>
          <w:bCs/>
          <w:color w:val="000000"/>
          <w:sz w:val="24"/>
          <w:szCs w:val="24"/>
        </w:rPr>
      </w:pPr>
      <w:proofErr w:type="gramStart"/>
      <w:r>
        <w:rPr>
          <w:rFonts w:asciiTheme="majorBidi" w:hAnsiTheme="majorBidi" w:cstheme="majorBidi"/>
          <w:color w:val="000000"/>
          <w:sz w:val="24"/>
          <w:szCs w:val="24"/>
        </w:rPr>
        <w:t>4.It</w:t>
      </w:r>
      <w:proofErr w:type="gramEnd"/>
      <w:r>
        <w:rPr>
          <w:rFonts w:asciiTheme="majorBidi" w:hAnsiTheme="majorBidi" w:cstheme="majorBidi"/>
          <w:color w:val="000000"/>
          <w:sz w:val="24"/>
          <w:szCs w:val="24"/>
        </w:rPr>
        <w:t xml:space="preserve"> should be parallel to the long axis of the tooth and to the path of insertion.</w:t>
      </w:r>
    </w:p>
    <w:p w:rsidR="00CD0CC7" w:rsidRDefault="00CD0CC7" w:rsidP="00CD0CC7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b/>
          <w:bCs/>
          <w:color w:val="000000"/>
          <w:sz w:val="24"/>
          <w:szCs w:val="24"/>
        </w:rPr>
      </w:pPr>
    </w:p>
    <w:p w:rsidR="00EA741D" w:rsidRDefault="00EA741D" w:rsidP="00CD0CC7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b/>
          <w:bCs/>
          <w:color w:val="000000"/>
          <w:sz w:val="24"/>
          <w:szCs w:val="24"/>
        </w:rPr>
      </w:pPr>
      <w:r w:rsidRPr="00EA741D">
        <w:rPr>
          <w:rFonts w:asciiTheme="majorBidi" w:hAnsiTheme="majorBidi" w:cstheme="majorBidi"/>
          <w:b/>
          <w:bCs/>
          <w:color w:val="000000"/>
          <w:sz w:val="24"/>
          <w:szCs w:val="24"/>
        </w:rPr>
        <w:t>Advantage of proximal grooves</w:t>
      </w:r>
      <w:r>
        <w:rPr>
          <w:rFonts w:asciiTheme="majorBidi" w:hAnsiTheme="majorBidi" w:cstheme="majorBidi"/>
          <w:b/>
          <w:bCs/>
          <w:color w:val="000000"/>
          <w:sz w:val="24"/>
          <w:szCs w:val="24"/>
        </w:rPr>
        <w:t>:</w:t>
      </w:r>
    </w:p>
    <w:p w:rsidR="00EA741D" w:rsidRDefault="00EA741D" w:rsidP="00EA741D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color w:val="000000"/>
          <w:sz w:val="24"/>
          <w:szCs w:val="24"/>
        </w:rPr>
      </w:pPr>
      <w:r>
        <w:rPr>
          <w:rFonts w:asciiTheme="majorBidi" w:hAnsiTheme="majorBidi" w:cstheme="majorBidi"/>
          <w:b/>
          <w:bCs/>
          <w:color w:val="000000"/>
          <w:sz w:val="24"/>
          <w:szCs w:val="24"/>
        </w:rPr>
        <w:t xml:space="preserve">1. </w:t>
      </w:r>
      <w:r>
        <w:rPr>
          <w:rFonts w:asciiTheme="majorBidi" w:hAnsiTheme="majorBidi" w:cstheme="majorBidi"/>
          <w:color w:val="000000"/>
          <w:sz w:val="24"/>
          <w:szCs w:val="24"/>
        </w:rPr>
        <w:t>Increase retention.     2. Prevent rotation (↑ resistance).</w:t>
      </w:r>
    </w:p>
    <w:p w:rsidR="00EA741D" w:rsidRDefault="00EA741D" w:rsidP="00EA741D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color w:val="000000"/>
          <w:sz w:val="24"/>
          <w:szCs w:val="24"/>
        </w:rPr>
      </w:pPr>
      <w:r>
        <w:rPr>
          <w:rFonts w:asciiTheme="majorBidi" w:hAnsiTheme="majorBidi" w:cstheme="majorBidi"/>
          <w:color w:val="000000"/>
          <w:sz w:val="24"/>
          <w:szCs w:val="24"/>
        </w:rPr>
        <w:t>3. Reinforce the margin of restoration at this area.</w:t>
      </w:r>
    </w:p>
    <w:p w:rsidR="00EA741D" w:rsidRDefault="00EA741D" w:rsidP="00EA741D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color w:val="000000"/>
          <w:sz w:val="24"/>
          <w:szCs w:val="24"/>
        </w:rPr>
      </w:pPr>
      <w:r>
        <w:rPr>
          <w:rFonts w:asciiTheme="majorBidi" w:hAnsiTheme="majorBidi" w:cstheme="majorBidi"/>
          <w:color w:val="000000"/>
          <w:sz w:val="24"/>
          <w:szCs w:val="24"/>
        </w:rPr>
        <w:t xml:space="preserve">4. They act a guide during </w:t>
      </w:r>
      <w:proofErr w:type="gramStart"/>
      <w:r>
        <w:rPr>
          <w:rFonts w:asciiTheme="majorBidi" w:hAnsiTheme="majorBidi" w:cstheme="majorBidi"/>
          <w:color w:val="000000"/>
          <w:sz w:val="24"/>
          <w:szCs w:val="24"/>
        </w:rPr>
        <w:t>placement</w:t>
      </w:r>
      <w:r w:rsidR="00CD0CC7">
        <w:rPr>
          <w:rFonts w:asciiTheme="majorBidi" w:hAnsiTheme="majorBidi" w:cstheme="majorBidi"/>
          <w:color w:val="000000"/>
          <w:sz w:val="24"/>
          <w:szCs w:val="24"/>
        </w:rPr>
        <w:t>(</w:t>
      </w:r>
      <w:proofErr w:type="gramEnd"/>
      <w:r w:rsidR="00CD0CC7">
        <w:rPr>
          <w:rFonts w:asciiTheme="majorBidi" w:hAnsiTheme="majorBidi" w:cstheme="majorBidi"/>
          <w:color w:val="000000"/>
          <w:sz w:val="24"/>
          <w:szCs w:val="24"/>
        </w:rPr>
        <w:t>seating groove)</w:t>
      </w:r>
      <w:r>
        <w:rPr>
          <w:rFonts w:asciiTheme="majorBidi" w:hAnsiTheme="majorBidi" w:cstheme="majorBidi"/>
          <w:color w:val="000000"/>
          <w:sz w:val="24"/>
          <w:szCs w:val="24"/>
        </w:rPr>
        <w:t>.</w:t>
      </w:r>
    </w:p>
    <w:p w:rsidR="00E76F37" w:rsidRDefault="00E76F37" w:rsidP="00E76F37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color w:val="000000"/>
          <w:sz w:val="24"/>
          <w:szCs w:val="24"/>
        </w:rPr>
      </w:pPr>
    </w:p>
    <w:p w:rsidR="002E5AF4" w:rsidRDefault="002E5AF4" w:rsidP="002E5AF4">
      <w:pPr>
        <w:autoSpaceDE w:val="0"/>
        <w:autoSpaceDN w:val="0"/>
        <w:bidi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</w:rPr>
      </w:pPr>
      <w:proofErr w:type="spellStart"/>
      <w:r>
        <w:rPr>
          <w:rFonts w:ascii="Times New Roman" w:hAnsi="Times New Roman" w:cs="Times New Roman"/>
          <w:b/>
          <w:bCs/>
          <w:i/>
          <w:iCs/>
        </w:rPr>
        <w:t>Buccocclusal</w:t>
      </w:r>
      <w:proofErr w:type="spellEnd"/>
      <w:r>
        <w:rPr>
          <w:rFonts w:ascii="Times New Roman" w:hAnsi="Times New Roman" w:cs="Times New Roman"/>
          <w:b/>
          <w:bCs/>
          <w:i/>
          <w:iCs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i/>
          <w:iCs/>
        </w:rPr>
        <w:t>Contrabevel</w:t>
      </w:r>
      <w:proofErr w:type="spellEnd"/>
    </w:p>
    <w:p w:rsidR="00E76F37" w:rsidRDefault="002E5AF4" w:rsidP="00A53578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color w:val="000000"/>
          <w:sz w:val="24"/>
          <w:szCs w:val="24"/>
        </w:rPr>
      </w:pPr>
      <w:r>
        <w:rPr>
          <w:rFonts w:ascii="Times New Roman" w:hAnsi="Times New Roman" w:cs="Times New Roman"/>
        </w:rPr>
        <w:t xml:space="preserve">Connect the mesial and distal flares with a </w:t>
      </w:r>
      <w:r w:rsidRPr="00A53578">
        <w:rPr>
          <w:rFonts w:ascii="Times New Roman" w:hAnsi="Times New Roman" w:cs="Times New Roman"/>
          <w:b/>
          <w:bCs/>
        </w:rPr>
        <w:t xml:space="preserve">narrow </w:t>
      </w:r>
      <w:proofErr w:type="spellStart"/>
      <w:r w:rsidRPr="00A53578">
        <w:rPr>
          <w:rFonts w:ascii="Times New Roman" w:hAnsi="Times New Roman" w:cs="Times New Roman"/>
          <w:b/>
          <w:bCs/>
        </w:rPr>
        <w:t>contrabevel</w:t>
      </w:r>
      <w:proofErr w:type="spellEnd"/>
      <w:r w:rsidR="00A53578">
        <w:rPr>
          <w:rFonts w:ascii="Times New Roman" w:hAnsi="Times New Roman" w:cs="Times New Roman"/>
        </w:rPr>
        <w:t xml:space="preserve"> at the </w:t>
      </w:r>
      <w:proofErr w:type="spellStart"/>
      <w:r w:rsidR="00A53578">
        <w:rPr>
          <w:rFonts w:ascii="Times New Roman" w:hAnsi="Times New Roman" w:cs="Times New Roman"/>
        </w:rPr>
        <w:t>buccoocclusal</w:t>
      </w:r>
      <w:proofErr w:type="spellEnd"/>
      <w:r w:rsidR="00A53578">
        <w:rPr>
          <w:rFonts w:ascii="Times New Roman" w:hAnsi="Times New Roman" w:cs="Times New Roman"/>
        </w:rPr>
        <w:t xml:space="preserve"> line </w:t>
      </w:r>
      <w:proofErr w:type="gramStart"/>
      <w:r w:rsidR="00A53578">
        <w:rPr>
          <w:rFonts w:ascii="Times New Roman" w:hAnsi="Times New Roman" w:cs="Times New Roman"/>
        </w:rPr>
        <w:t xml:space="preserve">angle </w:t>
      </w:r>
      <w:r>
        <w:rPr>
          <w:rFonts w:ascii="Times New Roman" w:hAnsi="Times New Roman" w:cs="Times New Roman"/>
        </w:rPr>
        <w:t xml:space="preserve"> that</w:t>
      </w:r>
      <w:proofErr w:type="gramEnd"/>
      <w:r>
        <w:rPr>
          <w:rFonts w:ascii="Times New Roman" w:hAnsi="Times New Roman" w:cs="Times New Roman"/>
        </w:rPr>
        <w:t xml:space="preserve"> follows the buccal</w:t>
      </w:r>
      <w:r w:rsidR="00A53578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cusp ridges</w:t>
      </w:r>
      <w:r>
        <w:rPr>
          <w:rFonts w:asciiTheme="majorBidi" w:hAnsiTheme="majorBidi" w:cstheme="majorBidi"/>
          <w:color w:val="000000"/>
          <w:sz w:val="24"/>
          <w:szCs w:val="24"/>
        </w:rPr>
        <w:t>.</w:t>
      </w:r>
      <w:r w:rsidRPr="002E5AF4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Its primary purpose is to remove any unsupported enamel and thereby protect the</w:t>
      </w:r>
      <w:r w:rsidR="00A53578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buccal cusp tip from chipping during function</w:t>
      </w:r>
      <w:r>
        <w:rPr>
          <w:rFonts w:asciiTheme="majorBidi" w:hAnsiTheme="majorBidi" w:cstheme="majorBidi"/>
          <w:color w:val="000000"/>
          <w:sz w:val="24"/>
          <w:szCs w:val="24"/>
        </w:rPr>
        <w:t>.</w:t>
      </w:r>
    </w:p>
    <w:p w:rsidR="00E76F37" w:rsidRDefault="00E76F37" w:rsidP="00E76F37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color w:val="000000"/>
          <w:sz w:val="24"/>
          <w:szCs w:val="24"/>
        </w:rPr>
      </w:pPr>
    </w:p>
    <w:p w:rsidR="00E76F37" w:rsidRDefault="00E76F37" w:rsidP="00E76F37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color w:val="000000"/>
          <w:sz w:val="24"/>
          <w:szCs w:val="24"/>
        </w:rPr>
      </w:pPr>
    </w:p>
    <w:p w:rsidR="00EA741D" w:rsidRPr="00EA741D" w:rsidRDefault="002E5AF4" w:rsidP="00A53578">
      <w:pPr>
        <w:autoSpaceDE w:val="0"/>
        <w:autoSpaceDN w:val="0"/>
        <w:bidi w:val="0"/>
        <w:adjustRightInd w:val="0"/>
        <w:spacing w:after="0" w:line="240" w:lineRule="auto"/>
        <w:ind w:left="-1134"/>
        <w:rPr>
          <w:rFonts w:asciiTheme="majorBidi" w:hAnsiTheme="majorBidi" w:cstheme="majorBidi"/>
          <w:color w:val="000000"/>
          <w:sz w:val="24"/>
          <w:szCs w:val="24"/>
        </w:rPr>
      </w:pPr>
      <w:r>
        <w:rPr>
          <w:rFonts w:asciiTheme="majorBidi" w:hAnsiTheme="majorBidi" w:cstheme="majorBidi"/>
          <w:noProof/>
          <w:color w:val="000000"/>
          <w:sz w:val="24"/>
          <w:szCs w:val="24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1946910" cy="1775460"/>
            <wp:effectExtent l="19050" t="0" r="0" b="0"/>
            <wp:wrapSquare wrapText="bothSides"/>
            <wp:docPr id="3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6910" cy="1775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53578">
        <w:rPr>
          <w:rFonts w:asciiTheme="majorBidi" w:hAnsiTheme="majorBidi" w:cstheme="majorBidi"/>
          <w:noProof/>
          <w:color w:val="000000"/>
          <w:sz w:val="24"/>
          <w:szCs w:val="24"/>
        </w:rPr>
        <w:drawing>
          <wp:inline distT="0" distB="0" distL="0" distR="0">
            <wp:extent cx="3574426" cy="1691640"/>
            <wp:effectExtent l="19050" t="0" r="6974" b="0"/>
            <wp:docPr id="33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4426" cy="1691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741D" w:rsidRDefault="00EA741D" w:rsidP="00EA741D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color w:val="000000"/>
          <w:sz w:val="24"/>
          <w:szCs w:val="24"/>
        </w:rPr>
      </w:pPr>
    </w:p>
    <w:p w:rsidR="00A53578" w:rsidRPr="00A53578" w:rsidRDefault="00A53578" w:rsidP="00A53578">
      <w:pPr>
        <w:autoSpaceDE w:val="0"/>
        <w:autoSpaceDN w:val="0"/>
        <w:bidi w:val="0"/>
        <w:adjustRightInd w:val="0"/>
        <w:spacing w:after="0" w:line="240" w:lineRule="auto"/>
        <w:rPr>
          <w:rFonts w:ascii="Times New Roman" w:hAnsi="Times New Roman" w:cs="Times New Roman"/>
        </w:rPr>
      </w:pPr>
      <w:proofErr w:type="gramStart"/>
      <w:r>
        <w:rPr>
          <w:rFonts w:ascii="Times New Roman" w:hAnsi="Times New Roman" w:cs="Times New Roman"/>
          <w:sz w:val="20"/>
          <w:szCs w:val="20"/>
        </w:rPr>
        <w:t>Fig(</w:t>
      </w:r>
      <w:proofErr w:type="gramEnd"/>
      <w:r w:rsidR="0073486B">
        <w:rPr>
          <w:rFonts w:ascii="Times New Roman" w:hAnsi="Times New Roman" w:cs="Times New Roman"/>
          <w:sz w:val="20"/>
          <w:szCs w:val="20"/>
        </w:rPr>
        <w:t>9</w:t>
      </w:r>
      <w:r>
        <w:rPr>
          <w:rFonts w:ascii="Times New Roman" w:hAnsi="Times New Roman" w:cs="Times New Roman"/>
          <w:sz w:val="20"/>
          <w:szCs w:val="20"/>
        </w:rPr>
        <w:t xml:space="preserve">) </w:t>
      </w:r>
      <w:proofErr w:type="spellStart"/>
      <w:r>
        <w:rPr>
          <w:rFonts w:ascii="Times New Roman" w:hAnsi="Times New Roman" w:cs="Times New Roman"/>
          <w:sz w:val="20"/>
          <w:szCs w:val="20"/>
        </w:rPr>
        <w:t>buccocclusal</w:t>
      </w:r>
      <w:proofErr w:type="spellEnd"/>
      <w:r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hAnsi="Times New Roman" w:cs="Times New Roman"/>
          <w:sz w:val="20"/>
          <w:szCs w:val="20"/>
        </w:rPr>
        <w:t>contrabevel</w:t>
      </w:r>
      <w:proofErr w:type="spellEnd"/>
      <w:r>
        <w:rPr>
          <w:rFonts w:ascii="Times New Roman" w:hAnsi="Times New Roman" w:cs="Times New Roman"/>
          <w:sz w:val="20"/>
          <w:szCs w:val="20"/>
        </w:rPr>
        <w:t xml:space="preserve"> connecting the </w:t>
      </w:r>
      <w:proofErr w:type="spellStart"/>
      <w:r>
        <w:rPr>
          <w:rFonts w:ascii="Times New Roman" w:hAnsi="Times New Roman" w:cs="Times New Roman"/>
          <w:sz w:val="20"/>
          <w:szCs w:val="20"/>
        </w:rPr>
        <w:t>mesioproximal</w:t>
      </w:r>
      <w:proofErr w:type="spellEnd"/>
      <w:r>
        <w:rPr>
          <w:rFonts w:ascii="Times New Roman" w:hAnsi="Times New Roman" w:cs="Times New Roman"/>
          <w:sz w:val="20"/>
          <w:szCs w:val="20"/>
        </w:rPr>
        <w:t xml:space="preserve"> and </w:t>
      </w:r>
      <w:proofErr w:type="spellStart"/>
      <w:r>
        <w:rPr>
          <w:rFonts w:ascii="Times New Roman" w:hAnsi="Times New Roman" w:cs="Times New Roman"/>
          <w:sz w:val="20"/>
          <w:szCs w:val="20"/>
        </w:rPr>
        <w:t>distoproximal</w:t>
      </w:r>
      <w:proofErr w:type="spellEnd"/>
      <w:r>
        <w:rPr>
          <w:rFonts w:ascii="Times New Roman" w:hAnsi="Times New Roman" w:cs="Times New Roman"/>
          <w:sz w:val="20"/>
          <w:szCs w:val="20"/>
        </w:rPr>
        <w:t xml:space="preserve"> flares.</w:t>
      </w:r>
    </w:p>
    <w:p w:rsidR="00A53578" w:rsidRDefault="00A53578" w:rsidP="00A53578">
      <w:pPr>
        <w:autoSpaceDE w:val="0"/>
        <w:autoSpaceDN w:val="0"/>
        <w:bidi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</w:rPr>
      </w:pPr>
    </w:p>
    <w:p w:rsidR="00A53578" w:rsidRDefault="00A53578" w:rsidP="00A53578">
      <w:pPr>
        <w:autoSpaceDE w:val="0"/>
        <w:autoSpaceDN w:val="0"/>
        <w:bidi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</w:rPr>
      </w:pPr>
    </w:p>
    <w:p w:rsidR="00A53578" w:rsidRDefault="00A53578" w:rsidP="00A53578">
      <w:pPr>
        <w:autoSpaceDE w:val="0"/>
        <w:autoSpaceDN w:val="0"/>
        <w:bidi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</w:rPr>
      </w:pPr>
    </w:p>
    <w:p w:rsidR="00A53578" w:rsidRDefault="00A53578" w:rsidP="00A53578">
      <w:pPr>
        <w:autoSpaceDE w:val="0"/>
        <w:autoSpaceDN w:val="0"/>
        <w:bidi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</w:rPr>
      </w:pPr>
    </w:p>
    <w:p w:rsidR="00356C55" w:rsidRDefault="00EA741D" w:rsidP="00A53578">
      <w:pPr>
        <w:autoSpaceDE w:val="0"/>
        <w:autoSpaceDN w:val="0"/>
        <w:bidi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  <w:i/>
          <w:iCs/>
        </w:rPr>
        <w:t>Occlusal Offset</w:t>
      </w:r>
      <w:r w:rsidR="00356C55">
        <w:rPr>
          <w:rFonts w:ascii="Times New Roman" w:hAnsi="Times New Roman" w:cs="Times New Roman"/>
        </w:rPr>
        <w:t>:</w:t>
      </w:r>
    </w:p>
    <w:p w:rsidR="00EA741D" w:rsidRDefault="00281E04" w:rsidP="00356C55">
      <w:pPr>
        <w:autoSpaceDE w:val="0"/>
        <w:autoSpaceDN w:val="0"/>
        <w:bidi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It is a</w:t>
      </w:r>
      <w:r w:rsidR="00356C55">
        <w:rPr>
          <w:rFonts w:ascii="Times New Roman" w:hAnsi="Times New Roman" w:cs="Times New Roman"/>
        </w:rPr>
        <w:t xml:space="preserve"> </w:t>
      </w:r>
      <w:proofErr w:type="gramStart"/>
      <w:r w:rsidRPr="00281E04">
        <w:rPr>
          <w:rFonts w:ascii="Times New Roman" w:hAnsi="Times New Roman" w:cs="Times New Roman"/>
          <w:sz w:val="24"/>
          <w:szCs w:val="24"/>
        </w:rPr>
        <w:t>V</w:t>
      </w:r>
      <w:r>
        <w:rPr>
          <w:rFonts w:ascii="Times New Roman" w:hAnsi="Times New Roman" w:cs="Times New Roman"/>
        </w:rPr>
        <w:t xml:space="preserve"> </w:t>
      </w:r>
      <w:r w:rsidR="00356C55">
        <w:rPr>
          <w:rFonts w:ascii="Times New Roman" w:hAnsi="Times New Roman" w:cs="Times New Roman"/>
        </w:rPr>
        <w:t xml:space="preserve"> shaped</w:t>
      </w:r>
      <w:proofErr w:type="gramEnd"/>
      <w:r w:rsidR="00356C55">
        <w:rPr>
          <w:rFonts w:ascii="Times New Roman" w:hAnsi="Times New Roman" w:cs="Times New Roman"/>
        </w:rPr>
        <w:t xml:space="preserve"> groove made on the lingual incline of facial cusp</w:t>
      </w:r>
      <w:r w:rsidR="00EA741D">
        <w:rPr>
          <w:rFonts w:ascii="Times New Roman" w:hAnsi="Times New Roman" w:cs="Times New Roman"/>
        </w:rPr>
        <w:t xml:space="preserve"> extends from the proximal grooves along the buccal cusp. </w:t>
      </w:r>
      <w:r w:rsidR="00356C55">
        <w:rPr>
          <w:rFonts w:ascii="Times New Roman" w:hAnsi="Times New Roman" w:cs="Times New Roman"/>
        </w:rPr>
        <w:t xml:space="preserve">It is </w:t>
      </w:r>
      <w:proofErr w:type="gramStart"/>
      <w:r w:rsidR="00EA741D">
        <w:rPr>
          <w:rFonts w:ascii="Times New Roman" w:hAnsi="Times New Roman" w:cs="Times New Roman"/>
        </w:rPr>
        <w:t>It</w:t>
      </w:r>
      <w:proofErr w:type="gramEnd"/>
      <w:r w:rsidR="00EA741D">
        <w:rPr>
          <w:rFonts w:ascii="Times New Roman" w:hAnsi="Times New Roman" w:cs="Times New Roman"/>
        </w:rPr>
        <w:t xml:space="preserve"> is not usually necessary for posterior partial veneer crowns but is essential for the structural</w:t>
      </w:r>
      <w:r w:rsidR="00356C55">
        <w:rPr>
          <w:rFonts w:ascii="Times New Roman" w:hAnsi="Times New Roman" w:cs="Times New Roman"/>
        </w:rPr>
        <w:t xml:space="preserve"> </w:t>
      </w:r>
      <w:r w:rsidR="00EA741D">
        <w:rPr>
          <w:rFonts w:ascii="Times New Roman" w:hAnsi="Times New Roman" w:cs="Times New Roman"/>
        </w:rPr>
        <w:t>durability of anterior partial veneer crowns</w:t>
      </w:r>
      <w:r w:rsidR="000C6CCF">
        <w:rPr>
          <w:rFonts w:ascii="Times New Roman" w:hAnsi="Times New Roman" w:cs="Times New Roman"/>
        </w:rPr>
        <w:t>.</w:t>
      </w:r>
    </w:p>
    <w:p w:rsidR="00281E04" w:rsidRDefault="00281E04" w:rsidP="00281E04">
      <w:pPr>
        <w:autoSpaceDE w:val="0"/>
        <w:autoSpaceDN w:val="0"/>
        <w:bidi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9E2C41" w:rsidRDefault="00281E04" w:rsidP="00281E04">
      <w:pPr>
        <w:autoSpaceDE w:val="0"/>
        <w:autoSpaceDN w:val="0"/>
        <w:bidi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137410" cy="1386840"/>
            <wp:effectExtent l="19050" t="0" r="0" b="0"/>
            <wp:wrapSquare wrapText="bothSides"/>
            <wp:docPr id="35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9030" t="11934" r="15493" b="131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7410" cy="1386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E2C41" w:rsidRPr="009E2C41" w:rsidRDefault="009E2C41" w:rsidP="009E2C41">
      <w:pPr>
        <w:bidi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   </w:t>
      </w:r>
      <w:r>
        <w:rPr>
          <w:rFonts w:ascii="Times New Roman" w:hAnsi="Times New Roman" w:cs="Times New Roman"/>
          <w:noProof/>
        </w:rPr>
        <w:drawing>
          <wp:inline distT="0" distB="0" distL="0" distR="0">
            <wp:extent cx="2235556" cy="1466569"/>
            <wp:effectExtent l="19050" t="0" r="0" b="0"/>
            <wp:docPr id="4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9670" cy="14692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1E04" w:rsidRDefault="00281E04" w:rsidP="009E2C41">
      <w:pPr>
        <w:autoSpaceDE w:val="0"/>
        <w:autoSpaceDN w:val="0"/>
        <w:bidi w:val="0"/>
        <w:adjustRightInd w:val="0"/>
        <w:spacing w:after="0" w:line="240" w:lineRule="auto"/>
        <w:ind w:firstLine="720"/>
        <w:rPr>
          <w:rFonts w:ascii="Times New Roman" w:hAnsi="Times New Roman" w:cs="Times New Roman"/>
        </w:rPr>
      </w:pPr>
    </w:p>
    <w:p w:rsidR="00281E04" w:rsidRDefault="00281E04" w:rsidP="009E2C41">
      <w:pPr>
        <w:autoSpaceDE w:val="0"/>
        <w:autoSpaceDN w:val="0"/>
        <w:bidi w:val="0"/>
        <w:adjustRightInd w:val="0"/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Fig</w:t>
      </w:r>
      <w:proofErr w:type="gramStart"/>
      <w:r>
        <w:rPr>
          <w:rFonts w:ascii="Times New Roman" w:hAnsi="Times New Roman" w:cs="Times New Roman"/>
        </w:rPr>
        <w:t>.(</w:t>
      </w:r>
      <w:proofErr w:type="gramEnd"/>
      <w:r w:rsidR="0073486B"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>) occlusal offset (yellow area)</w:t>
      </w:r>
      <w:r w:rsidR="009E2C41">
        <w:rPr>
          <w:rFonts w:ascii="Times New Roman" w:hAnsi="Times New Roman" w:cs="Times New Roman"/>
        </w:rPr>
        <w:t>.</w:t>
      </w:r>
    </w:p>
    <w:p w:rsidR="00281E04" w:rsidRDefault="00281E04" w:rsidP="00281E04">
      <w:pPr>
        <w:autoSpaceDE w:val="0"/>
        <w:autoSpaceDN w:val="0"/>
        <w:bidi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0C6CCF" w:rsidRDefault="000C6CCF" w:rsidP="000C6CCF">
      <w:pPr>
        <w:autoSpaceDE w:val="0"/>
        <w:autoSpaceDN w:val="0"/>
        <w:bidi w:val="0"/>
        <w:adjustRightInd w:val="0"/>
        <w:spacing w:after="0" w:line="240" w:lineRule="auto"/>
        <w:rPr>
          <w:rFonts w:ascii="Times New Roman" w:hAnsi="Times New Roman" w:cs="Times New Roman"/>
          <w:b/>
          <w:bCs/>
        </w:rPr>
      </w:pPr>
      <w:r w:rsidRPr="000C6CCF">
        <w:rPr>
          <w:rFonts w:ascii="Times New Roman" w:hAnsi="Times New Roman" w:cs="Times New Roman"/>
          <w:b/>
          <w:bCs/>
        </w:rPr>
        <w:t>Advantages</w:t>
      </w:r>
      <w:r>
        <w:rPr>
          <w:rFonts w:ascii="Times New Roman" w:hAnsi="Times New Roman" w:cs="Times New Roman"/>
          <w:b/>
          <w:bCs/>
        </w:rPr>
        <w:t xml:space="preserve"> of occlusal offset:</w:t>
      </w:r>
    </w:p>
    <w:p w:rsidR="000C6CCF" w:rsidRPr="009E2C41" w:rsidRDefault="000C6CCF" w:rsidP="009E2C41">
      <w:pPr>
        <w:pStyle w:val="ListParagraph"/>
        <w:numPr>
          <w:ilvl w:val="0"/>
          <w:numId w:val="3"/>
        </w:numPr>
        <w:autoSpaceDE w:val="0"/>
        <w:autoSpaceDN w:val="0"/>
        <w:bidi w:val="0"/>
        <w:adjustRightInd w:val="0"/>
        <w:spacing w:after="0" w:line="240" w:lineRule="auto"/>
        <w:rPr>
          <w:rFonts w:ascii="Times New Roman" w:hAnsi="Times New Roman" w:cs="Times New Roman"/>
        </w:rPr>
      </w:pPr>
      <w:proofErr w:type="gramStart"/>
      <w:r w:rsidRPr="009E2C41">
        <w:rPr>
          <w:rFonts w:ascii="Times New Roman" w:hAnsi="Times New Roman" w:cs="Times New Roman"/>
        </w:rPr>
        <w:t>impr</w:t>
      </w:r>
      <w:r w:rsidR="009E2C41" w:rsidRPr="009E2C41">
        <w:rPr>
          <w:rFonts w:ascii="Times New Roman" w:hAnsi="Times New Roman" w:cs="Times New Roman"/>
        </w:rPr>
        <w:t>ove</w:t>
      </w:r>
      <w:proofErr w:type="gramEnd"/>
      <w:r w:rsidR="009E2C41" w:rsidRPr="009E2C41">
        <w:rPr>
          <w:rFonts w:ascii="Times New Roman" w:hAnsi="Times New Roman" w:cs="Times New Roman"/>
        </w:rPr>
        <w:t xml:space="preserve"> the strength of the casting</w:t>
      </w:r>
      <w:r w:rsidR="009E2C41">
        <w:rPr>
          <w:rFonts w:ascii="Times New Roman" w:hAnsi="Times New Roman" w:cs="Times New Roman"/>
        </w:rPr>
        <w:t xml:space="preserve"> by </w:t>
      </w:r>
      <w:r w:rsidRPr="009E2C41">
        <w:rPr>
          <w:rFonts w:ascii="Times New Roman" w:hAnsi="Times New Roman" w:cs="Times New Roman"/>
        </w:rPr>
        <w:t>reinforce the margin of the restoration at this area.</w:t>
      </w:r>
    </w:p>
    <w:p w:rsidR="000C6CCF" w:rsidRDefault="000C6CCF" w:rsidP="000C6CCF">
      <w:pPr>
        <w:autoSpaceDE w:val="0"/>
        <w:autoSpaceDN w:val="0"/>
        <w:bidi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0C6CCF" w:rsidRDefault="000C6CCF" w:rsidP="000C6CCF">
      <w:pPr>
        <w:autoSpaceDE w:val="0"/>
        <w:autoSpaceDN w:val="0"/>
        <w:bidi w:val="0"/>
        <w:adjustRightInd w:val="0"/>
        <w:spacing w:after="0" w:line="240" w:lineRule="auto"/>
        <w:rPr>
          <w:rFonts w:ascii="Times New Roman" w:hAnsi="Times New Roman" w:cs="Times New Roman"/>
          <w:b/>
          <w:bCs/>
        </w:rPr>
      </w:pPr>
      <w:r w:rsidRPr="000C6CCF">
        <w:rPr>
          <w:rFonts w:ascii="Times New Roman" w:hAnsi="Times New Roman" w:cs="Times New Roman"/>
          <w:b/>
          <w:bCs/>
        </w:rPr>
        <w:t>Finishing line:</w:t>
      </w:r>
    </w:p>
    <w:p w:rsidR="000C6CCF" w:rsidRDefault="000C6CCF" w:rsidP="000C6CCF">
      <w:pPr>
        <w:autoSpaceDE w:val="0"/>
        <w:autoSpaceDN w:val="0"/>
        <w:bidi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1. chamfer F.L.is used on lingual &amp; proximal surfaces.</w:t>
      </w:r>
    </w:p>
    <w:p w:rsidR="000C6CCF" w:rsidRDefault="009E2C41" w:rsidP="000C6CCF">
      <w:pPr>
        <w:autoSpaceDE w:val="0"/>
        <w:autoSpaceDN w:val="0"/>
        <w:bidi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2.45 </w:t>
      </w:r>
      <w:proofErr w:type="gramStart"/>
      <w:r>
        <w:rPr>
          <w:rFonts w:ascii="Times New Roman" w:hAnsi="Times New Roman" w:cs="Times New Roman"/>
        </w:rPr>
        <w:t>degree  bevel</w:t>
      </w:r>
      <w:proofErr w:type="gramEnd"/>
      <w:r>
        <w:rPr>
          <w:rFonts w:ascii="Times New Roman" w:hAnsi="Times New Roman" w:cs="Times New Roman"/>
        </w:rPr>
        <w:t xml:space="preserve"> F.L. was </w:t>
      </w:r>
      <w:r w:rsidR="000C6CCF">
        <w:rPr>
          <w:rFonts w:ascii="Times New Roman" w:hAnsi="Times New Roman" w:cs="Times New Roman"/>
        </w:rPr>
        <w:t xml:space="preserve"> used on </w:t>
      </w:r>
      <w:proofErr w:type="spellStart"/>
      <w:r w:rsidR="000C6CCF">
        <w:rPr>
          <w:rFonts w:ascii="Times New Roman" w:hAnsi="Times New Roman" w:cs="Times New Roman"/>
        </w:rPr>
        <w:t>proximofacial</w:t>
      </w:r>
      <w:proofErr w:type="spellEnd"/>
      <w:r w:rsidR="000C6CCF">
        <w:rPr>
          <w:rFonts w:ascii="Times New Roman" w:hAnsi="Times New Roman" w:cs="Times New Roman"/>
        </w:rPr>
        <w:t xml:space="preserve"> and </w:t>
      </w:r>
      <w:proofErr w:type="spellStart"/>
      <w:r w:rsidR="000C6CCF">
        <w:rPr>
          <w:rFonts w:ascii="Times New Roman" w:hAnsi="Times New Roman" w:cs="Times New Roman"/>
        </w:rPr>
        <w:t>occlusofacial</w:t>
      </w:r>
      <w:proofErr w:type="spellEnd"/>
      <w:r w:rsidR="000C6CCF">
        <w:rPr>
          <w:rFonts w:ascii="Times New Roman" w:hAnsi="Times New Roman" w:cs="Times New Roman"/>
        </w:rPr>
        <w:t xml:space="preserve"> margins.</w:t>
      </w:r>
    </w:p>
    <w:p w:rsidR="000C6CCF" w:rsidRDefault="000C6CCF" w:rsidP="000C6CCF">
      <w:pPr>
        <w:autoSpaceDE w:val="0"/>
        <w:autoSpaceDN w:val="0"/>
        <w:bidi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9E2C41" w:rsidRDefault="009E2C41" w:rsidP="000C6CCF">
      <w:pPr>
        <w:autoSpaceDE w:val="0"/>
        <w:autoSpaceDN w:val="0"/>
        <w:bidi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9E2C41" w:rsidRDefault="009E2C41" w:rsidP="009E2C41">
      <w:pPr>
        <w:autoSpaceDE w:val="0"/>
        <w:autoSpaceDN w:val="0"/>
        <w:bidi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9E2C41" w:rsidRDefault="009E2C41" w:rsidP="009E2C41">
      <w:pPr>
        <w:autoSpaceDE w:val="0"/>
        <w:autoSpaceDN w:val="0"/>
        <w:bidi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0C6CCF" w:rsidRDefault="009E2C41" w:rsidP="009E2C41">
      <w:pPr>
        <w:autoSpaceDE w:val="0"/>
        <w:autoSpaceDN w:val="0"/>
        <w:bidi w:val="0"/>
        <w:adjustRightInd w:val="0"/>
        <w:spacing w:after="0" w:line="240" w:lineRule="auto"/>
        <w:ind w:left="-1134" w:right="-133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                                                                                                                                   </w:t>
      </w:r>
      <w:r w:rsidR="00D07D9D">
        <w:rPr>
          <w:rFonts w:ascii="Times New Roman" w:hAnsi="Times New Roman" w:cs="Times New Roman"/>
          <w:noProof/>
        </w:rPr>
        <w:t xml:space="preserve"> </w:t>
      </w:r>
      <w:r w:rsidR="000C6CCF">
        <w:rPr>
          <w:rFonts w:ascii="Times New Roman" w:hAnsi="Times New Roman" w:cs="Times New Roman"/>
          <w:noProof/>
        </w:rPr>
        <w:drawing>
          <wp:inline distT="0" distB="0" distL="0" distR="0">
            <wp:extent cx="3554730" cy="2403554"/>
            <wp:effectExtent l="19050" t="0" r="7620" b="0"/>
            <wp:docPr id="1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4829" cy="24036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07D9D">
        <w:rPr>
          <w:rFonts w:ascii="Times New Roman" w:hAnsi="Times New Roman" w:cs="Times New Roman"/>
          <w:noProof/>
        </w:rPr>
        <w:t xml:space="preserve">      </w:t>
      </w:r>
      <w:r w:rsidRPr="009E2C41">
        <w:rPr>
          <w:rFonts w:ascii="Times New Roman" w:hAnsi="Times New Roman" w:cs="Times New Roman"/>
          <w:noProof/>
        </w:rPr>
        <w:drawing>
          <wp:inline distT="0" distB="0" distL="0" distR="0">
            <wp:extent cx="2418080" cy="1508760"/>
            <wp:effectExtent l="19050" t="0" r="1270" b="0"/>
            <wp:docPr id="4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28096" t="14286" b="167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8080" cy="150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6CCF" w:rsidRDefault="000C6CCF" w:rsidP="000C6CCF">
      <w:pPr>
        <w:autoSpaceDE w:val="0"/>
        <w:autoSpaceDN w:val="0"/>
        <w:bidi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0C6CCF" w:rsidRDefault="00D07D9D" w:rsidP="00D07D9D">
      <w:pPr>
        <w:autoSpaceDE w:val="0"/>
        <w:autoSpaceDN w:val="0"/>
        <w:bidi w:val="0"/>
        <w:adjustRightInd w:val="0"/>
        <w:spacing w:after="0" w:line="240" w:lineRule="auto"/>
        <w:jc w:val="center"/>
        <w:rPr>
          <w:rFonts w:ascii="Times New Roman" w:hAnsi="Times New Roman" w:cs="Times New Roman"/>
        </w:rPr>
      </w:pPr>
      <w:proofErr w:type="gramStart"/>
      <w:r>
        <w:rPr>
          <w:rFonts w:ascii="Times New Roman" w:hAnsi="Times New Roman" w:cs="Times New Roman"/>
        </w:rPr>
        <w:t>Fig(</w:t>
      </w:r>
      <w:proofErr w:type="gramEnd"/>
      <w:r w:rsidR="0073486B">
        <w:rPr>
          <w:rFonts w:ascii="Times New Roman" w:hAnsi="Times New Roman" w:cs="Times New Roman"/>
        </w:rPr>
        <w:t>11</w:t>
      </w:r>
      <w:r>
        <w:rPr>
          <w:rFonts w:ascii="Times New Roman" w:hAnsi="Times New Roman" w:cs="Times New Roman"/>
        </w:rPr>
        <w:t xml:space="preserve">) complete 3/4 crown preparation on max. </w:t>
      </w:r>
      <w:proofErr w:type="gramStart"/>
      <w:r>
        <w:rPr>
          <w:rFonts w:ascii="Times New Roman" w:hAnsi="Times New Roman" w:cs="Times New Roman"/>
        </w:rPr>
        <w:t>premolar</w:t>
      </w:r>
      <w:proofErr w:type="gramEnd"/>
      <w:r>
        <w:rPr>
          <w:rFonts w:ascii="Times New Roman" w:hAnsi="Times New Roman" w:cs="Times New Roman"/>
        </w:rPr>
        <w:t>.</w:t>
      </w:r>
    </w:p>
    <w:p w:rsidR="000C6CCF" w:rsidRDefault="000C6CCF" w:rsidP="000C6CCF">
      <w:pPr>
        <w:autoSpaceDE w:val="0"/>
        <w:autoSpaceDN w:val="0"/>
        <w:bidi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0C6CCF" w:rsidRPr="000C6CCF" w:rsidRDefault="000C6CCF" w:rsidP="000C6CCF">
      <w:pPr>
        <w:autoSpaceDE w:val="0"/>
        <w:autoSpaceDN w:val="0"/>
        <w:bidi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0C6CCF" w:rsidRPr="000C6CCF" w:rsidRDefault="000C6CCF" w:rsidP="000C6CCF">
      <w:pPr>
        <w:autoSpaceDE w:val="0"/>
        <w:autoSpaceDN w:val="0"/>
        <w:bidi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EA741D" w:rsidRDefault="00EA741D" w:rsidP="00EA741D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color w:val="000000"/>
          <w:sz w:val="24"/>
          <w:szCs w:val="24"/>
        </w:rPr>
      </w:pPr>
    </w:p>
    <w:p w:rsidR="0004395E" w:rsidRDefault="0048041F" w:rsidP="00EA741D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b/>
          <w:bCs/>
          <w:color w:val="000000"/>
          <w:sz w:val="28"/>
          <w:szCs w:val="28"/>
          <w:u w:val="single"/>
        </w:rPr>
      </w:pPr>
      <w:r w:rsidRPr="0004395E">
        <w:rPr>
          <w:rFonts w:asciiTheme="majorBidi" w:hAnsiTheme="majorBidi" w:cstheme="majorBidi"/>
          <w:b/>
          <w:bCs/>
          <w:color w:val="000000"/>
          <w:sz w:val="28"/>
          <w:szCs w:val="28"/>
          <w:u w:val="single"/>
        </w:rPr>
        <w:t>Mandibular 3/4 crown</w:t>
      </w:r>
      <w:r w:rsidR="0004395E">
        <w:rPr>
          <w:rFonts w:asciiTheme="majorBidi" w:hAnsiTheme="majorBidi" w:cstheme="majorBidi"/>
          <w:b/>
          <w:bCs/>
          <w:color w:val="000000"/>
          <w:sz w:val="28"/>
          <w:szCs w:val="28"/>
          <w:u w:val="single"/>
        </w:rPr>
        <w:t xml:space="preserve"> </w:t>
      </w:r>
    </w:p>
    <w:p w:rsidR="00EA741D" w:rsidRPr="0004395E" w:rsidRDefault="0004395E" w:rsidP="0004395E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color w:val="000000"/>
          <w:sz w:val="28"/>
          <w:szCs w:val="28"/>
          <w:u w:val="single"/>
        </w:rPr>
      </w:pPr>
      <w:r>
        <w:rPr>
          <w:rFonts w:asciiTheme="majorBidi" w:hAnsiTheme="majorBidi" w:cstheme="majorBidi"/>
          <w:color w:val="000000"/>
          <w:sz w:val="28"/>
          <w:szCs w:val="28"/>
        </w:rPr>
        <w:t xml:space="preserve">The main steps of preparation are the same for that of the max. </w:t>
      </w:r>
      <w:proofErr w:type="gramStart"/>
      <w:r>
        <w:rPr>
          <w:rFonts w:asciiTheme="majorBidi" w:hAnsiTheme="majorBidi" w:cstheme="majorBidi"/>
          <w:color w:val="000000"/>
          <w:sz w:val="28"/>
          <w:szCs w:val="28"/>
        </w:rPr>
        <w:t>post</w:t>
      </w:r>
      <w:proofErr w:type="gramEnd"/>
      <w:r>
        <w:rPr>
          <w:rFonts w:asciiTheme="majorBidi" w:hAnsiTheme="majorBidi" w:cstheme="majorBidi"/>
          <w:color w:val="000000"/>
          <w:sz w:val="28"/>
          <w:szCs w:val="28"/>
        </w:rPr>
        <w:t xml:space="preserve"> teeth. Except some differences':</w:t>
      </w:r>
      <w:r w:rsidR="00EA741D" w:rsidRPr="0004395E">
        <w:rPr>
          <w:rFonts w:asciiTheme="majorBidi" w:hAnsiTheme="majorBidi" w:cstheme="majorBidi"/>
          <w:color w:val="000000"/>
          <w:sz w:val="28"/>
          <w:szCs w:val="28"/>
          <w:u w:val="single"/>
        </w:rPr>
        <w:t xml:space="preserve">   </w:t>
      </w:r>
    </w:p>
    <w:p w:rsidR="008B70F0" w:rsidRDefault="0004395E" w:rsidP="00620B9C">
      <w:pPr>
        <w:jc w:val="right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/>
          <w:sz w:val="28"/>
          <w:szCs w:val="28"/>
          <w:lang w:bidi="ar-IQ"/>
        </w:rPr>
        <w:t>1. T</w:t>
      </w:r>
      <w:r w:rsidR="0048041F">
        <w:rPr>
          <w:rFonts w:asciiTheme="majorBidi" w:hAnsiTheme="majorBidi" w:cstheme="majorBidi"/>
          <w:sz w:val="28"/>
          <w:szCs w:val="28"/>
          <w:lang w:bidi="ar-IQ"/>
        </w:rPr>
        <w:t xml:space="preserve">he position of F.L. on the facial surface of max. </w:t>
      </w:r>
      <w:r>
        <w:rPr>
          <w:rFonts w:asciiTheme="majorBidi" w:hAnsiTheme="majorBidi" w:cstheme="majorBidi"/>
          <w:sz w:val="28"/>
          <w:szCs w:val="28"/>
          <w:lang w:bidi="ar-IQ"/>
        </w:rPr>
        <w:t>Posterior</w:t>
      </w:r>
      <w:r w:rsidR="0048041F">
        <w:rPr>
          <w:rFonts w:asciiTheme="majorBidi" w:hAnsiTheme="majorBidi" w:cstheme="majorBidi"/>
          <w:sz w:val="28"/>
          <w:szCs w:val="28"/>
          <w:lang w:bidi="ar-IQ"/>
        </w:rPr>
        <w:t xml:space="preserve"> teeth it </w:t>
      </w:r>
      <w:r w:rsidR="00620B9C">
        <w:rPr>
          <w:rFonts w:asciiTheme="majorBidi" w:hAnsiTheme="majorBidi" w:cstheme="majorBidi"/>
          <w:sz w:val="28"/>
          <w:szCs w:val="28"/>
          <w:lang w:bidi="ar-IQ"/>
        </w:rPr>
        <w:t>terminates</w:t>
      </w:r>
      <w:r w:rsidR="0048041F">
        <w:rPr>
          <w:rFonts w:asciiTheme="majorBidi" w:hAnsiTheme="majorBidi" w:cstheme="majorBidi"/>
          <w:sz w:val="28"/>
          <w:szCs w:val="28"/>
          <w:lang w:bidi="ar-IQ"/>
        </w:rPr>
        <w:t xml:space="preserve"> near the bucco-occlusal line a</w:t>
      </w:r>
      <w:r w:rsidR="003B68C1">
        <w:rPr>
          <w:rFonts w:asciiTheme="majorBidi" w:hAnsiTheme="majorBidi" w:cstheme="majorBidi"/>
          <w:sz w:val="28"/>
          <w:szCs w:val="28"/>
          <w:lang w:bidi="ar-IQ"/>
        </w:rPr>
        <w:t xml:space="preserve">ngle while in the mand. </w:t>
      </w:r>
      <w:proofErr w:type="gramStart"/>
      <w:r w:rsidR="003B68C1">
        <w:rPr>
          <w:rFonts w:asciiTheme="majorBidi" w:hAnsiTheme="majorBidi" w:cstheme="majorBidi"/>
          <w:sz w:val="28"/>
          <w:szCs w:val="28"/>
          <w:lang w:bidi="ar-IQ"/>
        </w:rPr>
        <w:t>Post.</w:t>
      </w:r>
      <w:proofErr w:type="gramEnd"/>
      <w:r w:rsidR="003B68C1">
        <w:rPr>
          <w:rFonts w:asciiTheme="majorBidi" w:hAnsiTheme="majorBidi" w:cstheme="majorBidi"/>
          <w:sz w:val="28"/>
          <w:szCs w:val="28"/>
          <w:lang w:bidi="ar-IQ"/>
        </w:rPr>
        <w:t xml:space="preserve"> </w:t>
      </w:r>
      <w:proofErr w:type="gramStart"/>
      <w:r>
        <w:rPr>
          <w:rFonts w:asciiTheme="majorBidi" w:hAnsiTheme="majorBidi" w:cstheme="majorBidi"/>
          <w:sz w:val="28"/>
          <w:szCs w:val="28"/>
          <w:lang w:bidi="ar-IQ"/>
        </w:rPr>
        <w:t>t</w:t>
      </w:r>
      <w:r w:rsidR="003B68C1">
        <w:rPr>
          <w:rFonts w:asciiTheme="majorBidi" w:hAnsiTheme="majorBidi" w:cstheme="majorBidi"/>
          <w:sz w:val="28"/>
          <w:szCs w:val="28"/>
          <w:lang w:bidi="ar-IQ"/>
        </w:rPr>
        <w:t>eeth</w:t>
      </w:r>
      <w:proofErr w:type="gramEnd"/>
      <w:r w:rsidR="003B68C1">
        <w:rPr>
          <w:rFonts w:asciiTheme="majorBidi" w:hAnsiTheme="majorBidi" w:cstheme="majorBidi"/>
          <w:sz w:val="28"/>
          <w:szCs w:val="28"/>
          <w:lang w:bidi="ar-IQ"/>
        </w:rPr>
        <w:t xml:space="preserve"> the</w:t>
      </w:r>
      <w:r>
        <w:rPr>
          <w:rFonts w:asciiTheme="majorBidi" w:hAnsiTheme="majorBidi" w:cstheme="majorBidi"/>
          <w:sz w:val="28"/>
          <w:szCs w:val="28"/>
          <w:lang w:bidi="ar-IQ"/>
        </w:rPr>
        <w:t xml:space="preserve"> F.L.</w:t>
      </w:r>
      <w:r w:rsidR="003B68C1">
        <w:rPr>
          <w:rFonts w:asciiTheme="majorBidi" w:hAnsiTheme="majorBidi" w:cstheme="majorBidi"/>
          <w:sz w:val="28"/>
          <w:szCs w:val="28"/>
          <w:lang w:bidi="ar-IQ"/>
        </w:rPr>
        <w:t xml:space="preserve"> </w:t>
      </w:r>
      <w:r>
        <w:rPr>
          <w:rFonts w:asciiTheme="majorBidi" w:hAnsiTheme="majorBidi" w:cstheme="majorBidi"/>
          <w:sz w:val="28"/>
          <w:szCs w:val="28"/>
          <w:lang w:bidi="ar-IQ"/>
        </w:rPr>
        <w:t>(</w:t>
      </w:r>
      <w:r w:rsidR="003B68C1">
        <w:rPr>
          <w:rFonts w:asciiTheme="majorBidi" w:hAnsiTheme="majorBidi" w:cstheme="majorBidi"/>
          <w:sz w:val="28"/>
          <w:szCs w:val="28"/>
          <w:lang w:bidi="ar-IQ"/>
        </w:rPr>
        <w:t>occlusal shoulder</w:t>
      </w:r>
      <w:r>
        <w:rPr>
          <w:rFonts w:asciiTheme="majorBidi" w:hAnsiTheme="majorBidi" w:cstheme="majorBidi"/>
          <w:sz w:val="28"/>
          <w:szCs w:val="28"/>
          <w:lang w:bidi="ar-IQ"/>
        </w:rPr>
        <w:t>)</w:t>
      </w:r>
      <w:r w:rsidR="003B68C1">
        <w:rPr>
          <w:rFonts w:asciiTheme="majorBidi" w:hAnsiTheme="majorBidi" w:cstheme="majorBidi"/>
          <w:sz w:val="28"/>
          <w:szCs w:val="28"/>
          <w:lang w:bidi="ar-IQ"/>
        </w:rPr>
        <w:t xml:space="preserve"> located more gingivally,</w:t>
      </w:r>
      <w:r w:rsidR="0048041F">
        <w:rPr>
          <w:rFonts w:asciiTheme="majorBidi" w:hAnsiTheme="majorBidi" w:cstheme="majorBidi"/>
          <w:sz w:val="28"/>
          <w:szCs w:val="28"/>
          <w:lang w:bidi="ar-IQ"/>
        </w:rPr>
        <w:t xml:space="preserve"> this is because the buccal c</w:t>
      </w:r>
      <w:r>
        <w:rPr>
          <w:rFonts w:asciiTheme="majorBidi" w:hAnsiTheme="majorBidi" w:cstheme="majorBidi"/>
          <w:sz w:val="28"/>
          <w:szCs w:val="28"/>
          <w:lang w:bidi="ar-IQ"/>
        </w:rPr>
        <w:t xml:space="preserve">usps </w:t>
      </w:r>
      <w:r w:rsidR="00620B9C">
        <w:rPr>
          <w:rFonts w:asciiTheme="majorBidi" w:hAnsiTheme="majorBidi" w:cstheme="majorBidi"/>
          <w:sz w:val="28"/>
          <w:szCs w:val="28"/>
          <w:lang w:bidi="ar-IQ"/>
        </w:rPr>
        <w:t>are</w:t>
      </w:r>
      <w:r w:rsidR="0048041F">
        <w:rPr>
          <w:rFonts w:asciiTheme="majorBidi" w:hAnsiTheme="majorBidi" w:cstheme="majorBidi"/>
          <w:sz w:val="28"/>
          <w:szCs w:val="28"/>
          <w:lang w:bidi="ar-IQ"/>
        </w:rPr>
        <w:t xml:space="preserve"> the</w:t>
      </w:r>
      <w:r w:rsidR="008B70F0">
        <w:rPr>
          <w:rFonts w:asciiTheme="majorBidi" w:hAnsiTheme="majorBidi" w:cstheme="majorBidi"/>
          <w:sz w:val="28"/>
          <w:szCs w:val="28"/>
          <w:lang w:bidi="ar-IQ"/>
        </w:rPr>
        <w:t xml:space="preserve"> functional cusps</w:t>
      </w:r>
      <w:r w:rsidR="00620B9C">
        <w:rPr>
          <w:rFonts w:asciiTheme="majorBidi" w:hAnsiTheme="majorBidi" w:cstheme="majorBidi"/>
          <w:sz w:val="28"/>
          <w:szCs w:val="28"/>
          <w:lang w:bidi="ar-IQ"/>
        </w:rPr>
        <w:t xml:space="preserve"> of the lower posterior teeth</w:t>
      </w:r>
      <w:r w:rsidR="008B70F0">
        <w:rPr>
          <w:rFonts w:asciiTheme="majorBidi" w:hAnsiTheme="majorBidi" w:cstheme="majorBidi"/>
          <w:sz w:val="28"/>
          <w:szCs w:val="28"/>
          <w:lang w:bidi="ar-IQ"/>
        </w:rPr>
        <w:t>.</w:t>
      </w:r>
    </w:p>
    <w:p w:rsidR="0048041F" w:rsidRDefault="008B70F0" w:rsidP="00295E91">
      <w:pPr>
        <w:jc w:val="right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/>
          <w:sz w:val="28"/>
          <w:szCs w:val="28"/>
          <w:lang w:bidi="ar-IQ"/>
        </w:rPr>
        <w:t>2.</w:t>
      </w:r>
      <w:r w:rsidR="003B68C1">
        <w:rPr>
          <w:rFonts w:asciiTheme="majorBidi" w:hAnsiTheme="majorBidi" w:cstheme="majorBidi"/>
          <w:sz w:val="28"/>
          <w:szCs w:val="28"/>
          <w:lang w:bidi="ar-IQ"/>
        </w:rPr>
        <w:t xml:space="preserve"> </w:t>
      </w:r>
      <w:r>
        <w:rPr>
          <w:rFonts w:asciiTheme="majorBidi" w:hAnsiTheme="majorBidi" w:cstheme="majorBidi"/>
          <w:sz w:val="28"/>
          <w:szCs w:val="28"/>
          <w:lang w:bidi="ar-IQ"/>
        </w:rPr>
        <w:t>In upper,</w:t>
      </w:r>
      <w:r w:rsidR="003B68C1">
        <w:rPr>
          <w:rFonts w:asciiTheme="majorBidi" w:hAnsiTheme="majorBidi" w:cstheme="majorBidi"/>
          <w:sz w:val="28"/>
          <w:szCs w:val="28"/>
          <w:lang w:bidi="ar-IQ"/>
        </w:rPr>
        <w:t xml:space="preserve"> there should be occlusal offset however, for the lower there is no offset, in state, there is </w:t>
      </w:r>
      <w:r w:rsidR="0004395E">
        <w:rPr>
          <w:rFonts w:asciiTheme="majorBidi" w:hAnsiTheme="majorBidi" w:cstheme="majorBidi"/>
          <w:sz w:val="28"/>
          <w:szCs w:val="28"/>
          <w:lang w:bidi="ar-IQ"/>
        </w:rPr>
        <w:t>bucco-occlusal shoulder (occlusal shoulder)</w:t>
      </w:r>
      <w:r w:rsidR="00620B9C">
        <w:rPr>
          <w:rFonts w:asciiTheme="majorBidi" w:hAnsiTheme="majorBidi" w:cstheme="majorBidi"/>
          <w:sz w:val="28"/>
          <w:szCs w:val="28"/>
          <w:lang w:bidi="ar-IQ"/>
        </w:rPr>
        <w:t>,it serve the same purpose as the offset.</w:t>
      </w:r>
      <w:r>
        <w:rPr>
          <w:rFonts w:asciiTheme="majorBidi" w:hAnsiTheme="majorBidi" w:cstheme="majorBidi"/>
          <w:sz w:val="28"/>
          <w:szCs w:val="28"/>
          <w:lang w:bidi="ar-IQ"/>
        </w:rPr>
        <w:t xml:space="preserve"> </w:t>
      </w:r>
      <w:r w:rsidR="0048041F">
        <w:rPr>
          <w:rFonts w:asciiTheme="majorBidi" w:hAnsiTheme="majorBidi" w:cstheme="majorBidi"/>
          <w:sz w:val="28"/>
          <w:szCs w:val="28"/>
          <w:lang w:bidi="ar-IQ"/>
        </w:rPr>
        <w:t xml:space="preserve"> </w:t>
      </w:r>
    </w:p>
    <w:p w:rsidR="00620B9C" w:rsidRDefault="00D655BF" w:rsidP="00D655BF">
      <w:pPr>
        <w:tabs>
          <w:tab w:val="left" w:pos="1107"/>
          <w:tab w:val="right" w:pos="5283"/>
        </w:tabs>
        <w:ind w:right="-993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/>
          <w:sz w:val="28"/>
          <w:szCs w:val="28"/>
          <w:rtl/>
          <w:lang w:bidi="ar-IQ"/>
        </w:rPr>
        <w:tab/>
      </w:r>
      <w:r>
        <w:rPr>
          <w:rFonts w:asciiTheme="majorBidi" w:hAnsiTheme="majorBidi" w:cstheme="majorBidi"/>
          <w:sz w:val="28"/>
          <w:szCs w:val="28"/>
          <w:rtl/>
          <w:lang w:bidi="ar-IQ"/>
        </w:rPr>
        <w:tab/>
      </w:r>
      <w:r w:rsidR="00CB0C3E">
        <w:rPr>
          <w:rFonts w:asciiTheme="majorBidi" w:hAnsiTheme="majorBidi" w:cstheme="majorBidi" w:hint="cs"/>
          <w:noProof/>
          <w:sz w:val="28"/>
          <w:szCs w:val="28"/>
        </w:rPr>
        <w:drawing>
          <wp:inline distT="0" distB="0" distL="0" distR="0">
            <wp:extent cx="2693670" cy="1767100"/>
            <wp:effectExtent l="19050" t="0" r="0" b="0"/>
            <wp:docPr id="2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3670" cy="176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B0C3E">
        <w:rPr>
          <w:rFonts w:asciiTheme="majorBidi" w:hAnsiTheme="majorBidi" w:cstheme="majorBidi" w:hint="cs"/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2857500</wp:posOffset>
            </wp:positionH>
            <wp:positionV relativeFrom="paragraph">
              <wp:posOffset>123825</wp:posOffset>
            </wp:positionV>
            <wp:extent cx="2213610" cy="1455420"/>
            <wp:effectExtent l="19050" t="0" r="0" b="0"/>
            <wp:wrapSquare wrapText="bothSides"/>
            <wp:docPr id="2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3610" cy="1455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B0C3E">
        <w:rPr>
          <w:rFonts w:asciiTheme="majorBidi" w:hAnsiTheme="majorBidi" w:cstheme="majorBidi" w:hint="cs"/>
          <w:sz w:val="28"/>
          <w:szCs w:val="28"/>
          <w:rtl/>
          <w:lang w:bidi="ar-IQ"/>
        </w:rPr>
        <w:t xml:space="preserve">    </w:t>
      </w:r>
      <w:r w:rsidR="00CB0C3E">
        <w:rPr>
          <w:rFonts w:asciiTheme="majorBidi" w:hAnsiTheme="majorBidi" w:cstheme="majorBidi"/>
          <w:sz w:val="28"/>
          <w:szCs w:val="28"/>
          <w:lang w:bidi="ar-IQ"/>
        </w:rPr>
        <w:t xml:space="preserve"> </w:t>
      </w:r>
      <w:r w:rsidR="00CB0C3E">
        <w:rPr>
          <w:rFonts w:asciiTheme="majorBidi" w:hAnsiTheme="majorBidi" w:cstheme="majorBidi" w:hint="cs"/>
          <w:sz w:val="28"/>
          <w:szCs w:val="28"/>
          <w:rtl/>
          <w:lang w:bidi="ar-IQ"/>
        </w:rPr>
        <w:t xml:space="preserve">   </w:t>
      </w:r>
      <w:r w:rsidR="00CB0C3E">
        <w:rPr>
          <w:rFonts w:asciiTheme="majorBidi" w:hAnsiTheme="majorBidi" w:cstheme="majorBidi"/>
          <w:sz w:val="28"/>
          <w:szCs w:val="28"/>
          <w:lang w:bidi="ar-IQ"/>
        </w:rPr>
        <w:br w:type="textWrapping" w:clear="all"/>
      </w:r>
    </w:p>
    <w:p w:rsidR="00620B9C" w:rsidRPr="00620B9C" w:rsidRDefault="00CB0C3E" w:rsidP="00CB0C3E">
      <w:pPr>
        <w:tabs>
          <w:tab w:val="left" w:pos="935"/>
          <w:tab w:val="left" w:pos="9186"/>
          <w:tab w:val="right" w:pos="9582"/>
        </w:tabs>
        <w:ind w:left="-1333" w:right="-1276"/>
        <w:jc w:val="center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/>
          <w:sz w:val="28"/>
          <w:szCs w:val="28"/>
          <w:lang w:bidi="ar-IQ"/>
        </w:rPr>
        <w:t xml:space="preserve"> </w:t>
      </w:r>
      <w:proofErr w:type="gramStart"/>
      <w:r>
        <w:rPr>
          <w:rFonts w:asciiTheme="majorBidi" w:hAnsiTheme="majorBidi" w:cstheme="majorBidi"/>
          <w:sz w:val="28"/>
          <w:szCs w:val="28"/>
          <w:lang w:bidi="ar-IQ"/>
        </w:rPr>
        <w:t>Fig(</w:t>
      </w:r>
      <w:proofErr w:type="gramEnd"/>
      <w:r w:rsidR="0073486B">
        <w:rPr>
          <w:rFonts w:asciiTheme="majorBidi" w:hAnsiTheme="majorBidi" w:cstheme="majorBidi"/>
          <w:sz w:val="28"/>
          <w:szCs w:val="28"/>
          <w:lang w:bidi="ar-IQ"/>
        </w:rPr>
        <w:t>12</w:t>
      </w:r>
      <w:r>
        <w:rPr>
          <w:rFonts w:asciiTheme="majorBidi" w:hAnsiTheme="majorBidi" w:cstheme="majorBidi"/>
          <w:sz w:val="28"/>
          <w:szCs w:val="28"/>
          <w:lang w:bidi="ar-IQ"/>
        </w:rPr>
        <w:t xml:space="preserve">) occlusal </w:t>
      </w:r>
      <w:proofErr w:type="spellStart"/>
      <w:r>
        <w:rPr>
          <w:rFonts w:asciiTheme="majorBidi" w:hAnsiTheme="majorBidi" w:cstheme="majorBidi"/>
          <w:sz w:val="28"/>
          <w:szCs w:val="28"/>
          <w:lang w:bidi="ar-IQ"/>
        </w:rPr>
        <w:t>soulder</w:t>
      </w:r>
      <w:proofErr w:type="spellEnd"/>
      <w:r>
        <w:rPr>
          <w:rFonts w:asciiTheme="majorBidi" w:hAnsiTheme="majorBidi" w:cstheme="majorBidi"/>
          <w:sz w:val="28"/>
          <w:szCs w:val="28"/>
          <w:lang w:bidi="ar-IQ"/>
        </w:rPr>
        <w:t xml:space="preserve"> on the buccal surface of mand. </w:t>
      </w:r>
      <w:proofErr w:type="gramStart"/>
      <w:r>
        <w:rPr>
          <w:rFonts w:asciiTheme="majorBidi" w:hAnsiTheme="majorBidi" w:cstheme="majorBidi"/>
          <w:sz w:val="28"/>
          <w:szCs w:val="28"/>
          <w:lang w:bidi="ar-IQ"/>
        </w:rPr>
        <w:t>molar</w:t>
      </w:r>
      <w:proofErr w:type="gramEnd"/>
    </w:p>
    <w:p w:rsidR="00D655BF" w:rsidRDefault="00620B9C" w:rsidP="00CB0C3E">
      <w:pPr>
        <w:tabs>
          <w:tab w:val="left" w:pos="4494"/>
        </w:tabs>
        <w:jc w:val="right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/>
          <w:sz w:val="28"/>
          <w:szCs w:val="28"/>
          <w:rtl/>
          <w:lang w:bidi="ar-IQ"/>
        </w:rPr>
        <w:tab/>
      </w:r>
    </w:p>
    <w:p w:rsidR="00D655BF" w:rsidRDefault="00D655BF" w:rsidP="00D655BF">
      <w:pPr>
        <w:jc w:val="right"/>
        <w:rPr>
          <w:rFonts w:asciiTheme="majorBidi" w:hAnsiTheme="majorBidi" w:cstheme="majorBidi"/>
          <w:sz w:val="28"/>
          <w:szCs w:val="28"/>
          <w:rtl/>
          <w:lang w:bidi="ar-IQ"/>
        </w:rPr>
      </w:pPr>
      <w:r>
        <w:rPr>
          <w:rFonts w:asciiTheme="majorBidi" w:hAnsiTheme="majorBidi" w:cs="Times New Roman"/>
          <w:noProof/>
          <w:sz w:val="28"/>
          <w:szCs w:val="28"/>
          <w:rtl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747010" cy="1805940"/>
            <wp:effectExtent l="19050" t="0" r="0" b="0"/>
            <wp:wrapSquare wrapText="bothSides"/>
            <wp:docPr id="2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7010" cy="1805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>
        <w:rPr>
          <w:rFonts w:asciiTheme="majorBidi" w:hAnsiTheme="majorBidi" w:cstheme="majorBidi"/>
          <w:sz w:val="28"/>
          <w:szCs w:val="28"/>
          <w:lang w:bidi="ar-IQ"/>
        </w:rPr>
        <w:t>fig(</w:t>
      </w:r>
      <w:proofErr w:type="gramEnd"/>
      <w:r w:rsidR="0073486B">
        <w:rPr>
          <w:rFonts w:asciiTheme="majorBidi" w:hAnsiTheme="majorBidi" w:cstheme="majorBidi"/>
          <w:sz w:val="28"/>
          <w:szCs w:val="28"/>
          <w:lang w:bidi="ar-IQ"/>
        </w:rPr>
        <w:t>13</w:t>
      </w:r>
      <w:r>
        <w:rPr>
          <w:rFonts w:asciiTheme="majorBidi" w:hAnsiTheme="majorBidi" w:cstheme="majorBidi"/>
          <w:sz w:val="28"/>
          <w:szCs w:val="28"/>
          <w:lang w:bidi="ar-IQ"/>
        </w:rPr>
        <w:t>) Facial bevel on the buccal surface of mand premolar.</w:t>
      </w:r>
      <w:r>
        <w:rPr>
          <w:rFonts w:asciiTheme="majorBidi" w:hAnsiTheme="majorBidi" w:cstheme="majorBidi"/>
          <w:sz w:val="28"/>
          <w:szCs w:val="28"/>
          <w:lang w:bidi="ar-IQ"/>
        </w:rPr>
        <w:br w:type="textWrapping" w:clear="all"/>
      </w:r>
    </w:p>
    <w:p w:rsidR="00620B9C" w:rsidRPr="00D655BF" w:rsidRDefault="00CB0C3E" w:rsidP="00D655BF">
      <w:pPr>
        <w:tabs>
          <w:tab w:val="left" w:pos="4494"/>
        </w:tabs>
        <w:jc w:val="right"/>
        <w:rPr>
          <w:rFonts w:asciiTheme="majorBidi" w:hAnsiTheme="majorBidi" w:cstheme="majorBidi"/>
          <w:b/>
          <w:bCs/>
          <w:sz w:val="28"/>
          <w:szCs w:val="28"/>
          <w:u w:val="single"/>
          <w:rtl/>
          <w:lang w:bidi="ar-IQ"/>
        </w:rPr>
      </w:pPr>
      <w:r w:rsidRPr="00D655BF">
        <w:rPr>
          <w:rFonts w:asciiTheme="majorBidi" w:hAnsiTheme="majorBidi" w:cstheme="majorBidi"/>
          <w:b/>
          <w:bCs/>
          <w:sz w:val="28"/>
          <w:szCs w:val="28"/>
          <w:u w:val="single"/>
          <w:lang w:bidi="ar-IQ"/>
        </w:rPr>
        <w:t>3/4</w:t>
      </w:r>
      <w:r w:rsidR="00D655BF">
        <w:rPr>
          <w:rFonts w:asciiTheme="majorBidi" w:hAnsiTheme="majorBidi" w:cstheme="majorBidi"/>
          <w:b/>
          <w:bCs/>
          <w:sz w:val="28"/>
          <w:szCs w:val="28"/>
          <w:u w:val="single"/>
          <w:lang w:bidi="ar-IQ"/>
        </w:rPr>
        <w:t xml:space="preserve"> C</w:t>
      </w:r>
      <w:r w:rsidR="00D655BF" w:rsidRPr="00D655BF">
        <w:rPr>
          <w:rFonts w:asciiTheme="majorBidi" w:hAnsiTheme="majorBidi" w:cstheme="majorBidi"/>
          <w:b/>
          <w:bCs/>
          <w:sz w:val="28"/>
          <w:szCs w:val="28"/>
          <w:u w:val="single"/>
          <w:lang w:bidi="ar-IQ"/>
        </w:rPr>
        <w:t>rown anterior teeth</w:t>
      </w:r>
      <w:r w:rsidRPr="00D655BF">
        <w:rPr>
          <w:rFonts w:asciiTheme="majorBidi" w:hAnsiTheme="majorBidi" w:cstheme="majorBidi"/>
          <w:b/>
          <w:bCs/>
          <w:sz w:val="28"/>
          <w:szCs w:val="28"/>
          <w:u w:val="single"/>
          <w:lang w:bidi="ar-IQ"/>
        </w:rPr>
        <w:t xml:space="preserve"> </w:t>
      </w:r>
    </w:p>
    <w:p w:rsidR="00D655BF" w:rsidRDefault="00D655BF" w:rsidP="00885FC0">
      <w:pPr>
        <w:tabs>
          <w:tab w:val="left" w:pos="4494"/>
        </w:tabs>
        <w:ind w:left="-58"/>
        <w:jc w:val="right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/>
          <w:sz w:val="28"/>
          <w:szCs w:val="28"/>
          <w:lang w:bidi="ar-IQ"/>
        </w:rPr>
        <w:t xml:space="preserve">   1. Lingual reduction: this is done by two steps similar to other types of crowns:</w:t>
      </w:r>
    </w:p>
    <w:p w:rsidR="00D655BF" w:rsidRDefault="00D655BF" w:rsidP="00885FC0">
      <w:pPr>
        <w:tabs>
          <w:tab w:val="left" w:pos="4494"/>
          <w:tab w:val="left" w:pos="4634"/>
          <w:tab w:val="right" w:pos="8306"/>
        </w:tabs>
        <w:ind w:left="-58"/>
        <w:jc w:val="right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/>
          <w:sz w:val="28"/>
          <w:szCs w:val="28"/>
          <w:lang w:bidi="ar-IQ"/>
        </w:rPr>
        <w:t xml:space="preserve">   a. Cingulum area reduction.</w:t>
      </w:r>
    </w:p>
    <w:p w:rsidR="00D655BF" w:rsidRDefault="00885FC0" w:rsidP="00885FC0">
      <w:pPr>
        <w:tabs>
          <w:tab w:val="left" w:pos="4494"/>
          <w:tab w:val="left" w:pos="7398"/>
          <w:tab w:val="right" w:pos="9582"/>
        </w:tabs>
        <w:ind w:left="-58"/>
        <w:jc w:val="right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/>
          <w:sz w:val="28"/>
          <w:szCs w:val="28"/>
          <w:lang w:bidi="ar-IQ"/>
        </w:rPr>
        <w:t xml:space="preserve">  </w:t>
      </w:r>
      <w:r w:rsidR="00D655BF">
        <w:rPr>
          <w:rFonts w:asciiTheme="majorBidi" w:hAnsiTheme="majorBidi" w:cstheme="majorBidi"/>
          <w:sz w:val="28"/>
          <w:szCs w:val="28"/>
          <w:lang w:bidi="ar-IQ"/>
        </w:rPr>
        <w:t xml:space="preserve"> </w:t>
      </w:r>
      <w:r>
        <w:rPr>
          <w:rFonts w:asciiTheme="majorBidi" w:hAnsiTheme="majorBidi" w:cstheme="majorBidi"/>
          <w:sz w:val="28"/>
          <w:szCs w:val="28"/>
          <w:lang w:bidi="ar-IQ"/>
        </w:rPr>
        <w:t xml:space="preserve">b. </w:t>
      </w:r>
      <w:r w:rsidR="00D655BF">
        <w:rPr>
          <w:rFonts w:asciiTheme="majorBidi" w:hAnsiTheme="majorBidi" w:cstheme="majorBidi"/>
          <w:sz w:val="28"/>
          <w:szCs w:val="28"/>
          <w:lang w:bidi="ar-IQ"/>
        </w:rPr>
        <w:t>Lingual axial reduction.</w:t>
      </w:r>
    </w:p>
    <w:p w:rsidR="00885FC0" w:rsidRDefault="00885FC0" w:rsidP="00885FC0">
      <w:pPr>
        <w:tabs>
          <w:tab w:val="left" w:pos="4494"/>
          <w:tab w:val="left" w:pos="7398"/>
          <w:tab w:val="right" w:pos="9582"/>
        </w:tabs>
        <w:ind w:left="-58"/>
        <w:jc w:val="right"/>
        <w:rPr>
          <w:rFonts w:asciiTheme="majorBidi" w:hAnsiTheme="majorBidi" w:cstheme="majorBidi"/>
          <w:b/>
          <w:bCs/>
          <w:sz w:val="28"/>
          <w:szCs w:val="28"/>
          <w:lang w:bidi="ar-IQ"/>
        </w:rPr>
      </w:pPr>
      <w:r w:rsidRPr="00885FC0">
        <w:rPr>
          <w:rFonts w:asciiTheme="majorBidi" w:hAnsiTheme="majorBidi" w:cstheme="majorBidi"/>
          <w:b/>
          <w:bCs/>
          <w:sz w:val="28"/>
          <w:szCs w:val="28"/>
          <w:lang w:bidi="ar-IQ"/>
        </w:rPr>
        <w:t>Incisal termination</w:t>
      </w:r>
      <w:r>
        <w:rPr>
          <w:rFonts w:asciiTheme="majorBidi" w:hAnsiTheme="majorBidi" w:cstheme="majorBidi"/>
          <w:b/>
          <w:bCs/>
          <w:sz w:val="28"/>
          <w:szCs w:val="28"/>
          <w:lang w:bidi="ar-IQ"/>
        </w:rPr>
        <w:t>:</w:t>
      </w:r>
    </w:p>
    <w:p w:rsidR="00885FC0" w:rsidRDefault="00885FC0" w:rsidP="00604212">
      <w:pPr>
        <w:tabs>
          <w:tab w:val="left" w:pos="4494"/>
          <w:tab w:val="left" w:pos="7398"/>
          <w:tab w:val="right" w:pos="9582"/>
        </w:tabs>
        <w:ind w:left="-58"/>
        <w:jc w:val="right"/>
        <w:rPr>
          <w:rFonts w:asciiTheme="majorBidi" w:hAnsiTheme="majorBidi" w:cstheme="majorBidi"/>
          <w:sz w:val="28"/>
          <w:szCs w:val="28"/>
          <w:lang w:bidi="ar-IQ"/>
        </w:rPr>
      </w:pPr>
      <w:proofErr w:type="gramStart"/>
      <w:r>
        <w:rPr>
          <w:rFonts w:asciiTheme="majorBidi" w:hAnsiTheme="majorBidi" w:cstheme="majorBidi"/>
          <w:sz w:val="28"/>
          <w:szCs w:val="28"/>
          <w:lang w:bidi="ar-IQ"/>
        </w:rPr>
        <w:t>For max.</w:t>
      </w:r>
      <w:proofErr w:type="gramEnd"/>
      <w:r>
        <w:rPr>
          <w:rFonts w:asciiTheme="majorBidi" w:hAnsiTheme="majorBidi" w:cstheme="majorBidi"/>
          <w:sz w:val="28"/>
          <w:szCs w:val="28"/>
          <w:lang w:bidi="ar-IQ"/>
        </w:rPr>
        <w:t xml:space="preserve"> </w:t>
      </w:r>
      <w:proofErr w:type="gramStart"/>
      <w:r>
        <w:rPr>
          <w:rFonts w:asciiTheme="majorBidi" w:hAnsiTheme="majorBidi" w:cstheme="majorBidi"/>
          <w:sz w:val="28"/>
          <w:szCs w:val="28"/>
          <w:lang w:bidi="ar-IQ"/>
        </w:rPr>
        <w:t>anter</w:t>
      </w:r>
      <w:proofErr w:type="gramEnd"/>
      <w:r>
        <w:rPr>
          <w:rFonts w:asciiTheme="majorBidi" w:hAnsiTheme="majorBidi" w:cstheme="majorBidi"/>
          <w:sz w:val="28"/>
          <w:szCs w:val="28"/>
          <w:lang w:bidi="ar-IQ"/>
        </w:rPr>
        <w:t>. teeth lingo-incisal bevel is place using diamond bur at 45</w:t>
      </w:r>
      <w:r>
        <w:rPr>
          <w:rFonts w:asciiTheme="majorBidi" w:hAnsiTheme="majorBidi" w:cstheme="majorBidi"/>
          <w:sz w:val="28"/>
          <w:szCs w:val="28"/>
          <w:vertAlign w:val="superscript"/>
          <w:lang w:bidi="ar-IQ"/>
        </w:rPr>
        <w:t>ₒ</w:t>
      </w:r>
      <w:r>
        <w:rPr>
          <w:rFonts w:asciiTheme="majorBidi" w:hAnsiTheme="majorBidi" w:cstheme="majorBidi"/>
          <w:sz w:val="28"/>
          <w:szCs w:val="28"/>
          <w:lang w:bidi="ar-IQ"/>
        </w:rPr>
        <w:t xml:space="preserve"> to the path of insertion, this termination should not be extend labially to prevent showing of metal, however for the lower ant. </w:t>
      </w:r>
      <w:proofErr w:type="gramStart"/>
      <w:r>
        <w:rPr>
          <w:rFonts w:asciiTheme="majorBidi" w:hAnsiTheme="majorBidi" w:cstheme="majorBidi"/>
          <w:sz w:val="28"/>
          <w:szCs w:val="28"/>
          <w:lang w:bidi="ar-IQ"/>
        </w:rPr>
        <w:t>a</w:t>
      </w:r>
      <w:proofErr w:type="gramEnd"/>
      <w:r>
        <w:rPr>
          <w:rFonts w:asciiTheme="majorBidi" w:hAnsiTheme="majorBidi" w:cstheme="majorBidi"/>
          <w:sz w:val="28"/>
          <w:szCs w:val="28"/>
          <w:lang w:bidi="ar-IQ"/>
        </w:rPr>
        <w:t xml:space="preserve"> reverse bevel is placed on the labial surface. </w:t>
      </w:r>
      <w:proofErr w:type="gramStart"/>
      <w:r>
        <w:rPr>
          <w:rFonts w:asciiTheme="majorBidi" w:hAnsiTheme="majorBidi" w:cstheme="majorBidi"/>
          <w:sz w:val="28"/>
          <w:szCs w:val="28"/>
          <w:lang w:bidi="ar-IQ"/>
        </w:rPr>
        <w:t>this</w:t>
      </w:r>
      <w:proofErr w:type="gramEnd"/>
      <w:r>
        <w:rPr>
          <w:rFonts w:asciiTheme="majorBidi" w:hAnsiTheme="majorBidi" w:cstheme="majorBidi"/>
          <w:sz w:val="28"/>
          <w:szCs w:val="28"/>
          <w:lang w:bidi="ar-IQ"/>
        </w:rPr>
        <w:t xml:space="preserve"> mean that the preparation extend to cover the incisal edge in order to:</w:t>
      </w:r>
    </w:p>
    <w:p w:rsidR="00AC6FF2" w:rsidRDefault="00885FC0" w:rsidP="00885FC0">
      <w:pPr>
        <w:tabs>
          <w:tab w:val="left" w:pos="4494"/>
          <w:tab w:val="left" w:pos="7398"/>
          <w:tab w:val="right" w:pos="9582"/>
        </w:tabs>
        <w:ind w:left="-58"/>
        <w:jc w:val="right"/>
        <w:rPr>
          <w:rFonts w:asciiTheme="majorBidi" w:hAnsiTheme="majorBidi" w:cstheme="majorBidi"/>
          <w:sz w:val="28"/>
          <w:szCs w:val="28"/>
          <w:rtl/>
          <w:lang w:bidi="ar-IQ"/>
        </w:rPr>
      </w:pPr>
      <w:r>
        <w:rPr>
          <w:rFonts w:asciiTheme="majorBidi" w:hAnsiTheme="majorBidi" w:cstheme="majorBidi"/>
          <w:sz w:val="28"/>
          <w:szCs w:val="28"/>
          <w:lang w:bidi="ar-IQ"/>
        </w:rPr>
        <w:t xml:space="preserve">1. </w:t>
      </w:r>
      <w:r w:rsidR="00AC6FF2">
        <w:rPr>
          <w:rFonts w:asciiTheme="majorBidi" w:hAnsiTheme="majorBidi" w:cstheme="majorBidi"/>
          <w:sz w:val="28"/>
          <w:szCs w:val="28"/>
          <w:lang w:bidi="ar-IQ"/>
        </w:rPr>
        <w:t>Protect</w:t>
      </w:r>
      <w:r>
        <w:rPr>
          <w:rFonts w:asciiTheme="majorBidi" w:hAnsiTheme="majorBidi" w:cstheme="majorBidi"/>
          <w:sz w:val="28"/>
          <w:szCs w:val="28"/>
          <w:lang w:bidi="ar-IQ"/>
        </w:rPr>
        <w:t xml:space="preserve"> the area of </w:t>
      </w:r>
      <w:proofErr w:type="gramStart"/>
      <w:r w:rsidR="008E7DF8">
        <w:rPr>
          <w:rFonts w:asciiTheme="majorBidi" w:hAnsiTheme="majorBidi" w:cstheme="majorBidi"/>
          <w:sz w:val="28"/>
          <w:szCs w:val="28"/>
          <w:lang w:bidi="ar-IQ"/>
        </w:rPr>
        <w:t>u</w:t>
      </w:r>
      <w:r>
        <w:rPr>
          <w:rFonts w:asciiTheme="majorBidi" w:hAnsiTheme="majorBidi" w:cstheme="majorBidi"/>
          <w:sz w:val="28"/>
          <w:szCs w:val="28"/>
          <w:lang w:bidi="ar-IQ"/>
        </w:rPr>
        <w:t>n</w:t>
      </w:r>
      <w:proofErr w:type="gramEnd"/>
      <w:r>
        <w:rPr>
          <w:rFonts w:asciiTheme="majorBidi" w:hAnsiTheme="majorBidi" w:cstheme="majorBidi"/>
          <w:sz w:val="28"/>
          <w:szCs w:val="28"/>
          <w:lang w:bidi="ar-IQ"/>
        </w:rPr>
        <w:t xml:space="preserve"> supported enamel</w:t>
      </w:r>
      <w:r w:rsidR="00AC6FF2">
        <w:rPr>
          <w:rFonts w:asciiTheme="majorBidi" w:hAnsiTheme="majorBidi" w:cstheme="majorBidi"/>
          <w:sz w:val="28"/>
          <w:szCs w:val="28"/>
          <w:lang w:bidi="ar-IQ"/>
        </w:rPr>
        <w:t xml:space="preserve"> from fracture.</w:t>
      </w:r>
    </w:p>
    <w:p w:rsidR="00AC6FF2" w:rsidRDefault="00AC6FF2" w:rsidP="00604212">
      <w:pPr>
        <w:tabs>
          <w:tab w:val="left" w:pos="4494"/>
          <w:tab w:val="left" w:pos="7398"/>
          <w:tab w:val="right" w:pos="9582"/>
        </w:tabs>
        <w:ind w:left="-58"/>
        <w:jc w:val="right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/>
          <w:sz w:val="28"/>
          <w:szCs w:val="28"/>
          <w:lang w:bidi="ar-IQ"/>
        </w:rPr>
        <w:t xml:space="preserve">2. </w:t>
      </w:r>
      <w:r w:rsidR="00604212">
        <w:rPr>
          <w:rFonts w:asciiTheme="majorBidi" w:hAnsiTheme="majorBidi" w:cstheme="majorBidi"/>
          <w:sz w:val="28"/>
          <w:szCs w:val="28"/>
          <w:lang w:bidi="ar-IQ"/>
        </w:rPr>
        <w:t>T</w:t>
      </w:r>
      <w:r>
        <w:rPr>
          <w:rFonts w:asciiTheme="majorBidi" w:hAnsiTheme="majorBidi" w:cstheme="majorBidi"/>
          <w:sz w:val="28"/>
          <w:szCs w:val="28"/>
          <w:lang w:bidi="ar-IQ"/>
        </w:rPr>
        <w:t>o prevent the dislodgment of crown in lingual direction.</w:t>
      </w:r>
    </w:p>
    <w:p w:rsidR="00B808CC" w:rsidRDefault="00B808CC" w:rsidP="00885FC0">
      <w:pPr>
        <w:tabs>
          <w:tab w:val="left" w:pos="4494"/>
          <w:tab w:val="left" w:pos="7398"/>
          <w:tab w:val="right" w:pos="9582"/>
        </w:tabs>
        <w:ind w:left="-58"/>
        <w:jc w:val="right"/>
        <w:rPr>
          <w:rFonts w:asciiTheme="majorBidi" w:hAnsiTheme="majorBidi" w:cstheme="majorBidi"/>
          <w:sz w:val="28"/>
          <w:szCs w:val="28"/>
          <w:lang w:bidi="ar-IQ"/>
        </w:rPr>
      </w:pPr>
    </w:p>
    <w:p w:rsidR="00B808CC" w:rsidRDefault="00B808CC" w:rsidP="00885FC0">
      <w:pPr>
        <w:tabs>
          <w:tab w:val="left" w:pos="4494"/>
          <w:tab w:val="left" w:pos="7398"/>
          <w:tab w:val="right" w:pos="9582"/>
        </w:tabs>
        <w:ind w:left="-58"/>
        <w:jc w:val="right"/>
        <w:rPr>
          <w:rFonts w:asciiTheme="majorBidi" w:hAnsiTheme="majorBidi" w:cstheme="majorBidi"/>
          <w:sz w:val="28"/>
          <w:szCs w:val="28"/>
          <w:lang w:bidi="ar-IQ"/>
        </w:rPr>
      </w:pPr>
      <w:r w:rsidRPr="00B808CC">
        <w:rPr>
          <w:rFonts w:asciiTheme="majorBidi" w:hAnsiTheme="majorBidi" w:cstheme="majorBidi"/>
          <w:sz w:val="28"/>
          <w:szCs w:val="28"/>
          <w:highlight w:val="darkGray"/>
          <w:lang w:bidi="ar-IQ"/>
        </w:rPr>
        <w:t>Note:</w:t>
      </w:r>
    </w:p>
    <w:p w:rsidR="00885FC0" w:rsidRPr="00885FC0" w:rsidRDefault="00B808CC" w:rsidP="00885FC0">
      <w:pPr>
        <w:tabs>
          <w:tab w:val="left" w:pos="4494"/>
          <w:tab w:val="left" w:pos="7398"/>
          <w:tab w:val="right" w:pos="9582"/>
        </w:tabs>
        <w:ind w:left="-58"/>
        <w:jc w:val="right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/>
          <w:sz w:val="28"/>
          <w:szCs w:val="28"/>
          <w:lang w:bidi="ar-IQ"/>
        </w:rPr>
        <w:t xml:space="preserve">Incisal offset can be done to reinforce the margin of the restoration on the max.ant. </w:t>
      </w:r>
      <w:proofErr w:type="gramStart"/>
      <w:r>
        <w:rPr>
          <w:rFonts w:asciiTheme="majorBidi" w:hAnsiTheme="majorBidi" w:cstheme="majorBidi"/>
          <w:sz w:val="28"/>
          <w:szCs w:val="28"/>
          <w:lang w:bidi="ar-IQ"/>
        </w:rPr>
        <w:t>teeth</w:t>
      </w:r>
      <w:proofErr w:type="gramEnd"/>
      <w:r>
        <w:rPr>
          <w:rFonts w:asciiTheme="majorBidi" w:hAnsiTheme="majorBidi" w:cstheme="majorBidi"/>
          <w:sz w:val="28"/>
          <w:szCs w:val="28"/>
          <w:lang w:bidi="ar-IQ"/>
        </w:rPr>
        <w:t xml:space="preserve">. </w:t>
      </w:r>
      <w:r w:rsidR="00885FC0">
        <w:rPr>
          <w:rFonts w:asciiTheme="majorBidi" w:hAnsiTheme="majorBidi" w:cstheme="majorBidi"/>
          <w:sz w:val="28"/>
          <w:szCs w:val="28"/>
          <w:lang w:bidi="ar-IQ"/>
        </w:rPr>
        <w:t xml:space="preserve">  </w:t>
      </w:r>
    </w:p>
    <w:p w:rsidR="00D655BF" w:rsidRDefault="00D655BF" w:rsidP="00D655BF">
      <w:pPr>
        <w:tabs>
          <w:tab w:val="left" w:pos="4494"/>
        </w:tabs>
        <w:ind w:left="-1333" w:right="-851"/>
        <w:jc w:val="right"/>
        <w:rPr>
          <w:rFonts w:asciiTheme="majorBidi" w:hAnsiTheme="majorBidi" w:cstheme="majorBidi"/>
          <w:sz w:val="28"/>
          <w:szCs w:val="28"/>
          <w:lang w:bidi="ar-IQ"/>
        </w:rPr>
      </w:pPr>
    </w:p>
    <w:p w:rsidR="00AC6FF2" w:rsidRDefault="00620B9C" w:rsidP="00AC6FF2">
      <w:pPr>
        <w:tabs>
          <w:tab w:val="left" w:pos="4494"/>
        </w:tabs>
        <w:ind w:left="-1333" w:right="-1276"/>
        <w:jc w:val="center"/>
        <w:rPr>
          <w:rFonts w:asciiTheme="majorBidi" w:hAnsiTheme="majorBidi" w:cs="Times New Roman"/>
          <w:noProof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  <w:lang w:bidi="ar-IQ"/>
        </w:rPr>
        <w:br w:type="textWrapping" w:clear="all"/>
      </w:r>
    </w:p>
    <w:p w:rsidR="00AC6FF2" w:rsidRDefault="00AC6FF2" w:rsidP="00AC6FF2">
      <w:pPr>
        <w:tabs>
          <w:tab w:val="left" w:pos="4494"/>
        </w:tabs>
        <w:ind w:left="-1333" w:right="-1276"/>
        <w:jc w:val="center"/>
        <w:rPr>
          <w:rFonts w:asciiTheme="majorBidi" w:hAnsiTheme="majorBidi" w:cstheme="majorBidi"/>
          <w:sz w:val="28"/>
          <w:szCs w:val="28"/>
          <w:rtl/>
        </w:rPr>
      </w:pPr>
      <w:r>
        <w:rPr>
          <w:rFonts w:asciiTheme="majorBidi" w:hAnsiTheme="majorBidi" w:cs="Times New Roman" w:hint="cs"/>
          <w:noProof/>
          <w:sz w:val="28"/>
          <w:szCs w:val="28"/>
          <w:rtl/>
        </w:rPr>
        <w:lastRenderedPageBreak/>
        <w:drawing>
          <wp:inline distT="0" distB="0" distL="0" distR="0">
            <wp:extent cx="3285490" cy="2205475"/>
            <wp:effectExtent l="19050" t="0" r="0" b="0"/>
            <wp:docPr id="30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5490" cy="220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6FF2" w:rsidRDefault="00AC6FF2" w:rsidP="00AC6FF2">
      <w:pPr>
        <w:jc w:val="right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/>
          <w:sz w:val="28"/>
          <w:szCs w:val="28"/>
          <w:rtl/>
        </w:rPr>
        <w:tab/>
      </w:r>
      <w:r>
        <w:rPr>
          <w:rFonts w:asciiTheme="majorBidi" w:hAnsiTheme="majorBidi" w:cstheme="majorBidi"/>
          <w:sz w:val="28"/>
          <w:szCs w:val="28"/>
        </w:rPr>
        <w:t xml:space="preserve">                        </w:t>
      </w:r>
      <w:proofErr w:type="gramStart"/>
      <w:r>
        <w:rPr>
          <w:rFonts w:asciiTheme="majorBidi" w:hAnsiTheme="majorBidi" w:cstheme="majorBidi"/>
          <w:sz w:val="28"/>
          <w:szCs w:val="28"/>
          <w:lang w:bidi="ar-IQ"/>
        </w:rPr>
        <w:t>Fig(</w:t>
      </w:r>
      <w:proofErr w:type="gramEnd"/>
      <w:r w:rsidR="0073486B">
        <w:rPr>
          <w:rFonts w:asciiTheme="majorBidi" w:hAnsiTheme="majorBidi" w:cstheme="majorBidi"/>
          <w:sz w:val="28"/>
          <w:szCs w:val="28"/>
          <w:lang w:bidi="ar-IQ"/>
        </w:rPr>
        <w:t>14</w:t>
      </w:r>
      <w:r>
        <w:rPr>
          <w:rFonts w:asciiTheme="majorBidi" w:hAnsiTheme="majorBidi" w:cstheme="majorBidi"/>
          <w:sz w:val="28"/>
          <w:szCs w:val="28"/>
          <w:lang w:bidi="ar-IQ"/>
        </w:rPr>
        <w:t xml:space="preserve">) 3/4 crown preparation for max. </w:t>
      </w:r>
      <w:proofErr w:type="gramStart"/>
      <w:r>
        <w:rPr>
          <w:rFonts w:asciiTheme="majorBidi" w:hAnsiTheme="majorBidi" w:cstheme="majorBidi"/>
          <w:sz w:val="28"/>
          <w:szCs w:val="28"/>
          <w:lang w:bidi="ar-IQ"/>
        </w:rPr>
        <w:t>Canine.</w:t>
      </w:r>
      <w:proofErr w:type="gramEnd"/>
    </w:p>
    <w:p w:rsidR="00AC6FF2" w:rsidRPr="000C047F" w:rsidRDefault="00AC6FF2" w:rsidP="00AC6FF2">
      <w:pPr>
        <w:jc w:val="right"/>
        <w:rPr>
          <w:rFonts w:asciiTheme="majorBidi" w:hAnsiTheme="majorBidi" w:cstheme="majorBidi"/>
          <w:b/>
          <w:bCs/>
          <w:sz w:val="28"/>
          <w:szCs w:val="28"/>
          <w:lang w:bidi="ar-IQ"/>
        </w:rPr>
      </w:pPr>
      <w:r w:rsidRPr="000C047F">
        <w:rPr>
          <w:rFonts w:asciiTheme="majorBidi" w:hAnsiTheme="majorBidi" w:cstheme="majorBidi"/>
          <w:b/>
          <w:bCs/>
          <w:sz w:val="28"/>
          <w:szCs w:val="28"/>
          <w:lang w:bidi="ar-IQ"/>
        </w:rPr>
        <w:t>Proximal reduction:</w:t>
      </w:r>
    </w:p>
    <w:p w:rsidR="00385FFF" w:rsidRDefault="00AC6FF2" w:rsidP="00AC6FF2">
      <w:pPr>
        <w:jc w:val="right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/>
          <w:sz w:val="28"/>
          <w:szCs w:val="28"/>
          <w:lang w:bidi="ar-IQ"/>
        </w:rPr>
        <w:t xml:space="preserve">The area is prepared similar to the full veneer crown except that the preparation </w:t>
      </w:r>
      <w:r w:rsidR="00385FFF">
        <w:rPr>
          <w:rFonts w:asciiTheme="majorBidi" w:hAnsiTheme="majorBidi" w:cstheme="majorBidi"/>
          <w:sz w:val="28"/>
          <w:szCs w:val="28"/>
          <w:lang w:bidi="ar-IQ"/>
        </w:rPr>
        <w:t xml:space="preserve">should has a path of insertion parallel to the incisal 2/3 of the labial </w:t>
      </w:r>
      <w:proofErr w:type="gramStart"/>
      <w:r w:rsidR="00385FFF">
        <w:rPr>
          <w:rFonts w:asciiTheme="majorBidi" w:hAnsiTheme="majorBidi" w:cstheme="majorBidi"/>
          <w:sz w:val="28"/>
          <w:szCs w:val="28"/>
          <w:lang w:bidi="ar-IQ"/>
        </w:rPr>
        <w:t>surface(</w:t>
      </w:r>
      <w:proofErr w:type="gramEnd"/>
      <w:r w:rsidR="00385FFF">
        <w:rPr>
          <w:rFonts w:asciiTheme="majorBidi" w:hAnsiTheme="majorBidi" w:cstheme="majorBidi"/>
          <w:sz w:val="28"/>
          <w:szCs w:val="28"/>
          <w:lang w:bidi="ar-IQ"/>
        </w:rPr>
        <w:t>not to the long axis of the tooth).</w:t>
      </w:r>
    </w:p>
    <w:p w:rsidR="00385FFF" w:rsidRDefault="00385FFF" w:rsidP="00AC6FF2">
      <w:pPr>
        <w:jc w:val="right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/>
          <w:sz w:val="28"/>
          <w:szCs w:val="28"/>
          <w:lang w:bidi="ar-IQ"/>
        </w:rPr>
        <w:t xml:space="preserve">Two proximal grooves should be placed at the junction between the labial and middle third of the proximal surface, </w:t>
      </w:r>
      <w:r w:rsidRPr="00385FFF">
        <w:rPr>
          <w:rFonts w:asciiTheme="majorBidi" w:hAnsiTheme="majorBidi" w:cstheme="majorBidi"/>
          <w:b/>
          <w:bCs/>
          <w:sz w:val="28"/>
          <w:szCs w:val="28"/>
          <w:lang w:bidi="ar-IQ"/>
        </w:rPr>
        <w:t>parallel to the incisal 2/3 of the labial surface</w:t>
      </w:r>
      <w:r>
        <w:rPr>
          <w:rFonts w:asciiTheme="majorBidi" w:hAnsiTheme="majorBidi" w:cstheme="majorBidi"/>
          <w:sz w:val="28"/>
          <w:szCs w:val="28"/>
          <w:lang w:bidi="ar-IQ"/>
        </w:rPr>
        <w:t>(path of insertion) using a carbide fissure bur.</w:t>
      </w:r>
      <w:r>
        <w:rPr>
          <w:rFonts w:asciiTheme="majorBidi" w:hAnsiTheme="majorBidi" w:cstheme="majorBidi"/>
          <w:b/>
          <w:bCs/>
          <w:i/>
          <w:iCs/>
          <w:sz w:val="28"/>
          <w:szCs w:val="28"/>
          <w:lang w:bidi="ar-IQ"/>
        </w:rPr>
        <w:t xml:space="preserve"> </w:t>
      </w:r>
      <w:r w:rsidRPr="00385FFF">
        <w:rPr>
          <w:rFonts w:asciiTheme="majorBidi" w:hAnsiTheme="majorBidi" w:cstheme="majorBidi"/>
          <w:b/>
          <w:bCs/>
          <w:i/>
          <w:iCs/>
          <w:sz w:val="28"/>
          <w:szCs w:val="28"/>
          <w:lang w:bidi="ar-IQ"/>
        </w:rPr>
        <w:t>this is because</w:t>
      </w:r>
      <w:r>
        <w:rPr>
          <w:rFonts w:asciiTheme="majorBidi" w:hAnsiTheme="majorBidi" w:cstheme="majorBidi"/>
          <w:sz w:val="28"/>
          <w:szCs w:val="28"/>
          <w:lang w:bidi="ar-IQ"/>
        </w:rPr>
        <w:t>:</w:t>
      </w:r>
    </w:p>
    <w:p w:rsidR="00385FFF" w:rsidRDefault="00385FFF" w:rsidP="00385FFF">
      <w:pPr>
        <w:jc w:val="right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/>
          <w:sz w:val="28"/>
          <w:szCs w:val="28"/>
          <w:lang w:bidi="ar-IQ"/>
        </w:rPr>
        <w:t>1. Longest proximal grooves if placed parallel to the incisal 2/3 of the labial surface.</w:t>
      </w:r>
    </w:p>
    <w:p w:rsidR="00385FFF" w:rsidRDefault="000C047F" w:rsidP="000C047F">
      <w:pPr>
        <w:jc w:val="right"/>
        <w:rPr>
          <w:rFonts w:asciiTheme="majorBidi" w:hAnsiTheme="majorBidi" w:cstheme="majorBidi"/>
          <w:sz w:val="28"/>
          <w:szCs w:val="28"/>
          <w:lang w:bidi="ar-IQ"/>
        </w:rPr>
      </w:pPr>
      <w:proofErr w:type="gramStart"/>
      <w:r>
        <w:rPr>
          <w:rFonts w:asciiTheme="majorBidi" w:hAnsiTheme="majorBidi" w:cstheme="majorBidi"/>
          <w:sz w:val="28"/>
          <w:szCs w:val="28"/>
          <w:lang w:bidi="ar-IQ"/>
        </w:rPr>
        <w:t>2.To</w:t>
      </w:r>
      <w:proofErr w:type="gramEnd"/>
      <w:r>
        <w:rPr>
          <w:rFonts w:asciiTheme="majorBidi" w:hAnsiTheme="majorBidi" w:cstheme="majorBidi"/>
          <w:sz w:val="28"/>
          <w:szCs w:val="28"/>
          <w:lang w:bidi="ar-IQ"/>
        </w:rPr>
        <w:t xml:space="preserve"> avoid over cutting to the labial surface(if we do it parallel to the long axis) that affect on the esthetic.</w:t>
      </w:r>
    </w:p>
    <w:p w:rsidR="000C047F" w:rsidRDefault="000C047F" w:rsidP="000C047F">
      <w:pPr>
        <w:jc w:val="right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/>
          <w:sz w:val="28"/>
          <w:szCs w:val="28"/>
          <w:lang w:bidi="ar-IQ"/>
        </w:rPr>
        <w:t xml:space="preserve">  </w:t>
      </w:r>
    </w:p>
    <w:p w:rsidR="000C047F" w:rsidRDefault="000C047F" w:rsidP="000C047F">
      <w:pPr>
        <w:jc w:val="right"/>
        <w:rPr>
          <w:rFonts w:asciiTheme="majorBidi" w:hAnsiTheme="majorBidi" w:cstheme="majorBidi"/>
          <w:sz w:val="28"/>
          <w:szCs w:val="28"/>
          <w:lang w:bidi="ar-IQ"/>
        </w:rPr>
      </w:pPr>
    </w:p>
    <w:p w:rsidR="000C047F" w:rsidRDefault="000C047F" w:rsidP="00385FFF">
      <w:pPr>
        <w:jc w:val="right"/>
        <w:rPr>
          <w:rFonts w:asciiTheme="majorBidi" w:hAnsiTheme="majorBidi" w:cstheme="majorBidi"/>
          <w:sz w:val="28"/>
          <w:szCs w:val="28"/>
          <w:lang w:bidi="ar-IQ"/>
        </w:rPr>
      </w:pPr>
    </w:p>
    <w:p w:rsidR="00620B9C" w:rsidRPr="00AC6FF2" w:rsidRDefault="00385FFF" w:rsidP="00385FFF">
      <w:pPr>
        <w:jc w:val="right"/>
        <w:rPr>
          <w:rFonts w:asciiTheme="majorBidi" w:hAnsiTheme="majorBidi" w:cstheme="majorBidi"/>
          <w:sz w:val="28"/>
          <w:szCs w:val="28"/>
          <w:rtl/>
          <w:lang w:bidi="ar-IQ"/>
        </w:rPr>
      </w:pPr>
      <w:r>
        <w:rPr>
          <w:rFonts w:asciiTheme="majorBidi" w:hAnsiTheme="majorBidi" w:cstheme="majorBidi"/>
          <w:sz w:val="28"/>
          <w:szCs w:val="28"/>
          <w:lang w:bidi="ar-IQ"/>
        </w:rPr>
        <w:t xml:space="preserve"> </w:t>
      </w:r>
      <w:r w:rsidR="00AC6FF2">
        <w:rPr>
          <w:rFonts w:asciiTheme="majorBidi" w:hAnsiTheme="majorBidi" w:cstheme="majorBidi" w:hint="cs"/>
          <w:sz w:val="28"/>
          <w:szCs w:val="28"/>
          <w:rtl/>
          <w:lang w:bidi="ar-IQ"/>
        </w:rPr>
        <w:t xml:space="preserve">        </w:t>
      </w:r>
    </w:p>
    <w:sectPr w:rsidR="00620B9C" w:rsidRPr="00AC6FF2" w:rsidSect="000F3696">
      <w:type w:val="continuous"/>
      <w:pgSz w:w="11906" w:h="16838"/>
      <w:pgMar w:top="1440" w:right="1800" w:bottom="1440" w:left="1800" w:header="708" w:footer="708" w:gutter="0"/>
      <w:pgBorders w:offsetFrom="page">
        <w:top w:val="dashDotStroked" w:sz="24" w:space="24" w:color="auto"/>
        <w:left w:val="dashDotStroked" w:sz="24" w:space="24" w:color="auto"/>
        <w:bottom w:val="dashDotStroked" w:sz="24" w:space="24" w:color="auto"/>
        <w:right w:val="dashDotStroked" w:sz="24" w:space="24" w:color="auto"/>
      </w:pgBorders>
      <w:cols w:space="708"/>
      <w:titlePg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D68C0" w:rsidRDefault="005D68C0" w:rsidP="00AC3533">
      <w:pPr>
        <w:spacing w:after="0" w:line="240" w:lineRule="auto"/>
      </w:pPr>
      <w:r>
        <w:separator/>
      </w:r>
    </w:p>
  </w:endnote>
  <w:endnote w:type="continuationSeparator" w:id="0">
    <w:p w:rsidR="005D68C0" w:rsidRDefault="005D68C0" w:rsidP="00AC35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3486B" w:rsidRDefault="0073486B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tl/>
      </w:rPr>
      <w:id w:val="119135998"/>
      <w:docPartObj>
        <w:docPartGallery w:val="Page Numbers (Bottom of Page)"/>
        <w:docPartUnique/>
      </w:docPartObj>
    </w:sdtPr>
    <w:sdtContent>
      <w:p w:rsidR="0058603A" w:rsidRDefault="0058603A">
        <w:pPr>
          <w:pStyle w:val="Footer"/>
        </w:pPr>
      </w:p>
      <w:p w:rsidR="0073486B" w:rsidRDefault="0073486B">
        <w:pPr>
          <w:pStyle w:val="Foo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8603A">
          <w:rPr>
            <w:noProof/>
            <w:rtl/>
          </w:rPr>
          <w:t>9</w:t>
        </w:r>
        <w:r>
          <w:fldChar w:fldCharType="end"/>
        </w:r>
      </w:p>
    </w:sdtContent>
  </w:sdt>
  <w:p w:rsidR="0073486B" w:rsidRDefault="0073486B">
    <w:pPr>
      <w:pStyle w:val="Foo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3486B" w:rsidRDefault="0073486B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D68C0" w:rsidRDefault="005D68C0" w:rsidP="00AC3533">
      <w:pPr>
        <w:spacing w:after="0" w:line="240" w:lineRule="auto"/>
      </w:pPr>
      <w:r>
        <w:separator/>
      </w:r>
    </w:p>
  </w:footnote>
  <w:footnote w:type="continuationSeparator" w:id="0">
    <w:p w:rsidR="005D68C0" w:rsidRDefault="005D68C0" w:rsidP="00AC353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3486B" w:rsidRDefault="0073486B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528A" w:rsidRDefault="0058528A">
    <w:pPr>
      <w:pStyle w:val="Header"/>
      <w:rPr>
        <w:rtl/>
      </w:rPr>
    </w:pPr>
  </w:p>
  <w:p w:rsidR="0058528A" w:rsidRDefault="0058528A">
    <w:pPr>
      <w:pStyle w:val="Header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528A" w:rsidRPr="00871CA7" w:rsidRDefault="0058528A" w:rsidP="00AC3533">
    <w:pPr>
      <w:pStyle w:val="Header"/>
      <w:tabs>
        <w:tab w:val="clear" w:pos="8306"/>
        <w:tab w:val="left" w:pos="-221"/>
        <w:tab w:val="left" w:pos="1675"/>
        <w:tab w:val="right" w:pos="8647"/>
        <w:tab w:val="right" w:pos="8789"/>
      </w:tabs>
      <w:ind w:left="-426" w:right="-341"/>
      <w:jc w:val="center"/>
      <w:rPr>
        <w:rFonts w:asciiTheme="majorBidi" w:hAnsiTheme="majorBidi" w:cstheme="majorBidi"/>
        <w:sz w:val="32"/>
        <w:szCs w:val="32"/>
        <w:u w:val="dotDash"/>
        <w:rtl/>
        <w:lang w:bidi="ar-IQ"/>
      </w:rPr>
    </w:pPr>
    <w:r w:rsidRPr="00AC3533">
      <w:rPr>
        <w:rFonts w:asciiTheme="minorBidi" w:hAnsiTheme="minorBidi" w:hint="cs"/>
        <w:b/>
        <w:bCs/>
        <w:i/>
        <w:iCs/>
        <w:sz w:val="32"/>
        <w:szCs w:val="32"/>
        <w:u w:val="dotDash"/>
        <w:rtl/>
        <w:lang w:bidi="ar-IQ"/>
      </w:rPr>
      <w:t>د</w:t>
    </w:r>
    <w:r w:rsidRPr="00AC3533">
      <w:rPr>
        <w:rFonts w:asciiTheme="minorBidi" w:hAnsiTheme="minorBidi"/>
        <w:b/>
        <w:bCs/>
        <w:i/>
        <w:iCs/>
        <w:sz w:val="32"/>
        <w:szCs w:val="32"/>
        <w:u w:val="dotDash"/>
        <w:lang w:bidi="ar-IQ"/>
      </w:rPr>
      <w:t>.</w:t>
    </w:r>
    <w:r w:rsidRPr="00AC3533">
      <w:rPr>
        <w:rFonts w:asciiTheme="minorBidi" w:hAnsiTheme="minorBidi" w:hint="cs"/>
        <w:b/>
        <w:bCs/>
        <w:i/>
        <w:iCs/>
        <w:sz w:val="32"/>
        <w:szCs w:val="32"/>
        <w:u w:val="dotDash"/>
        <w:rtl/>
        <w:lang w:bidi="ar-IQ"/>
      </w:rPr>
      <w:t>ثناء غني السعيدي</w:t>
    </w:r>
    <w:r w:rsidRPr="00AC3533">
      <w:rPr>
        <w:rFonts w:asciiTheme="minorBidi" w:hAnsiTheme="minorBidi"/>
        <w:b/>
        <w:bCs/>
        <w:i/>
        <w:iCs/>
        <w:sz w:val="32"/>
        <w:szCs w:val="32"/>
        <w:u w:val="dotDash"/>
      </w:rPr>
      <w:tab/>
      <w:t>Lec:</w:t>
    </w:r>
    <w:r>
      <w:rPr>
        <w:rFonts w:asciiTheme="minorBidi" w:hAnsiTheme="minorBidi"/>
        <w:b/>
        <w:bCs/>
        <w:i/>
        <w:iCs/>
        <w:sz w:val="32"/>
        <w:szCs w:val="32"/>
        <w:u w:val="dotDash"/>
      </w:rPr>
      <w:t xml:space="preserve"> 7</w:t>
    </w:r>
    <w:r w:rsidRPr="00AC3533">
      <w:rPr>
        <w:rFonts w:asciiTheme="minorBidi" w:hAnsiTheme="minorBidi"/>
        <w:b/>
        <w:bCs/>
        <w:i/>
        <w:iCs/>
        <w:sz w:val="32"/>
        <w:szCs w:val="32"/>
        <w:u w:val="dotDash"/>
      </w:rPr>
      <w:t xml:space="preserve">      </w:t>
    </w:r>
    <w:r>
      <w:rPr>
        <w:rFonts w:ascii="Arial Black" w:hAnsi="Arial Black" w:cs="Aharoni"/>
        <w:b/>
        <w:bCs/>
        <w:i/>
        <w:iCs/>
        <w:sz w:val="40"/>
        <w:szCs w:val="40"/>
        <w:u w:val="dotDash"/>
      </w:rPr>
      <w:t xml:space="preserve">    CROWN &amp;BRIDG          </w:t>
    </w:r>
  </w:p>
  <w:p w:rsidR="0058528A" w:rsidRDefault="0058528A" w:rsidP="00AC3533">
    <w:pPr>
      <w:pStyle w:val="Header"/>
      <w:jc w:val="cent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21C2C92"/>
    <w:multiLevelType w:val="hybridMultilevel"/>
    <w:tmpl w:val="5420B190"/>
    <w:lvl w:ilvl="0" w:tplc="FE56BBE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C2E29A8"/>
    <w:multiLevelType w:val="hybridMultilevel"/>
    <w:tmpl w:val="B464F182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D0F07B4"/>
    <w:multiLevelType w:val="hybridMultilevel"/>
    <w:tmpl w:val="8DA67C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976D8"/>
    <w:rsid w:val="00002C38"/>
    <w:rsid w:val="0001713F"/>
    <w:rsid w:val="0003210A"/>
    <w:rsid w:val="0004395E"/>
    <w:rsid w:val="0006300F"/>
    <w:rsid w:val="00095CA7"/>
    <w:rsid w:val="00096272"/>
    <w:rsid w:val="000B1F82"/>
    <w:rsid w:val="000C047F"/>
    <w:rsid w:val="000C6CCF"/>
    <w:rsid w:val="000F3696"/>
    <w:rsid w:val="001D1168"/>
    <w:rsid w:val="001E61AF"/>
    <w:rsid w:val="00281E04"/>
    <w:rsid w:val="00295E91"/>
    <w:rsid w:val="002B7B54"/>
    <w:rsid w:val="002E5AF4"/>
    <w:rsid w:val="003548DF"/>
    <w:rsid w:val="00356C55"/>
    <w:rsid w:val="00385FFF"/>
    <w:rsid w:val="003A1E83"/>
    <w:rsid w:val="003A207E"/>
    <w:rsid w:val="003B68C1"/>
    <w:rsid w:val="0048041F"/>
    <w:rsid w:val="004A2053"/>
    <w:rsid w:val="0058528A"/>
    <w:rsid w:val="0058603A"/>
    <w:rsid w:val="005976D8"/>
    <w:rsid w:val="005D4A51"/>
    <w:rsid w:val="005D68C0"/>
    <w:rsid w:val="00604212"/>
    <w:rsid w:val="00620B9C"/>
    <w:rsid w:val="006B7298"/>
    <w:rsid w:val="0073486B"/>
    <w:rsid w:val="007504CA"/>
    <w:rsid w:val="00760AD7"/>
    <w:rsid w:val="007E6423"/>
    <w:rsid w:val="00867C91"/>
    <w:rsid w:val="00885FC0"/>
    <w:rsid w:val="008B0988"/>
    <w:rsid w:val="008B70F0"/>
    <w:rsid w:val="008D7C96"/>
    <w:rsid w:val="008E7DF8"/>
    <w:rsid w:val="00944D37"/>
    <w:rsid w:val="009E13E2"/>
    <w:rsid w:val="009E2C41"/>
    <w:rsid w:val="00A116C8"/>
    <w:rsid w:val="00A51E7F"/>
    <w:rsid w:val="00A53578"/>
    <w:rsid w:val="00A750AC"/>
    <w:rsid w:val="00A91A3C"/>
    <w:rsid w:val="00AC3533"/>
    <w:rsid w:val="00AC6FF2"/>
    <w:rsid w:val="00B808CC"/>
    <w:rsid w:val="00BE2BC1"/>
    <w:rsid w:val="00C15F11"/>
    <w:rsid w:val="00C721EC"/>
    <w:rsid w:val="00CB0C3E"/>
    <w:rsid w:val="00CD0CC7"/>
    <w:rsid w:val="00D07D9D"/>
    <w:rsid w:val="00D655BF"/>
    <w:rsid w:val="00D9485E"/>
    <w:rsid w:val="00D95126"/>
    <w:rsid w:val="00D956DE"/>
    <w:rsid w:val="00DB0C7F"/>
    <w:rsid w:val="00DB2123"/>
    <w:rsid w:val="00DF2027"/>
    <w:rsid w:val="00DF7690"/>
    <w:rsid w:val="00E27BAC"/>
    <w:rsid w:val="00E76F37"/>
    <w:rsid w:val="00E97F76"/>
    <w:rsid w:val="00EA741D"/>
    <w:rsid w:val="00FD795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95CA7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5976D8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0171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713F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AC3533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AC3533"/>
  </w:style>
  <w:style w:type="paragraph" w:styleId="Footer">
    <w:name w:val="footer"/>
    <w:basedOn w:val="Normal"/>
    <w:link w:val="FooterChar"/>
    <w:uiPriority w:val="99"/>
    <w:unhideWhenUsed/>
    <w:rsid w:val="00AC3533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C353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image" Target="media/image1.jpeg"/><Relationship Id="rId18" Type="http://schemas.openxmlformats.org/officeDocument/2006/relationships/image" Target="media/image6.emf"/><Relationship Id="rId26" Type="http://schemas.openxmlformats.org/officeDocument/2006/relationships/image" Target="media/image14.emf"/><Relationship Id="rId3" Type="http://schemas.openxmlformats.org/officeDocument/2006/relationships/settings" Target="settings.xml"/><Relationship Id="rId21" Type="http://schemas.openxmlformats.org/officeDocument/2006/relationships/image" Target="media/image9.emf"/><Relationship Id="rId34" Type="http://schemas.openxmlformats.org/officeDocument/2006/relationships/fontTable" Target="fontTable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17" Type="http://schemas.openxmlformats.org/officeDocument/2006/relationships/image" Target="media/image5.emf"/><Relationship Id="rId25" Type="http://schemas.openxmlformats.org/officeDocument/2006/relationships/image" Target="media/image13.png"/><Relationship Id="rId33" Type="http://schemas.openxmlformats.org/officeDocument/2006/relationships/image" Target="media/image21.emf"/><Relationship Id="rId2" Type="http://schemas.openxmlformats.org/officeDocument/2006/relationships/styles" Target="styles.xml"/><Relationship Id="rId16" Type="http://schemas.openxmlformats.org/officeDocument/2006/relationships/image" Target="media/image4.emf"/><Relationship Id="rId20" Type="http://schemas.openxmlformats.org/officeDocument/2006/relationships/image" Target="media/image8.emf"/><Relationship Id="rId29" Type="http://schemas.openxmlformats.org/officeDocument/2006/relationships/image" Target="media/image17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24" Type="http://schemas.openxmlformats.org/officeDocument/2006/relationships/image" Target="media/image12.png"/><Relationship Id="rId32" Type="http://schemas.openxmlformats.org/officeDocument/2006/relationships/image" Target="media/image20.emf"/><Relationship Id="rId5" Type="http://schemas.openxmlformats.org/officeDocument/2006/relationships/footnotes" Target="footnotes.xml"/><Relationship Id="rId15" Type="http://schemas.openxmlformats.org/officeDocument/2006/relationships/image" Target="media/image3.emf"/><Relationship Id="rId23" Type="http://schemas.openxmlformats.org/officeDocument/2006/relationships/image" Target="media/image11.emf"/><Relationship Id="rId28" Type="http://schemas.openxmlformats.org/officeDocument/2006/relationships/image" Target="media/image16.emf"/><Relationship Id="rId10" Type="http://schemas.openxmlformats.org/officeDocument/2006/relationships/footer" Target="footer2.xml"/><Relationship Id="rId19" Type="http://schemas.openxmlformats.org/officeDocument/2006/relationships/image" Target="media/image7.emf"/><Relationship Id="rId31" Type="http://schemas.openxmlformats.org/officeDocument/2006/relationships/image" Target="media/image19.emf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2.png"/><Relationship Id="rId22" Type="http://schemas.openxmlformats.org/officeDocument/2006/relationships/image" Target="media/image10.emf"/><Relationship Id="rId27" Type="http://schemas.openxmlformats.org/officeDocument/2006/relationships/image" Target="media/image15.emf"/><Relationship Id="rId30" Type="http://schemas.openxmlformats.org/officeDocument/2006/relationships/image" Target="media/image18.emf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749</TotalTime>
  <Pages>1</Pages>
  <Words>1323</Words>
  <Characters>7545</Characters>
  <Application>Microsoft Office Word</Application>
  <DocSecurity>0</DocSecurity>
  <Lines>62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 Corporation</Company>
  <LinksUpToDate>false</LinksUpToDate>
  <CharactersWithSpaces>8851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Corporate Edition</dc:creator>
  <cp:keywords/>
  <dc:description/>
  <cp:lastModifiedBy>Corporate Edition</cp:lastModifiedBy>
  <cp:revision>15</cp:revision>
  <cp:lastPrinted>2014-04-16T08:10:00Z</cp:lastPrinted>
  <dcterms:created xsi:type="dcterms:W3CDTF">2014-04-09T17:37:00Z</dcterms:created>
  <dcterms:modified xsi:type="dcterms:W3CDTF">2014-04-16T08:11:00Z</dcterms:modified>
</cp:coreProperties>
</file>