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8D7" w:rsidRPr="00143BEE" w:rsidRDefault="008308D7" w:rsidP="008308D7">
      <w:pPr>
        <w:spacing w:line="360" w:lineRule="auto"/>
        <w:ind w:left="284" w:hanging="284"/>
        <w:jc w:val="lowKashida"/>
        <w:rPr>
          <w:rFonts w:cs="Times New Roman"/>
          <w:b/>
          <w:bCs/>
          <w:sz w:val="32"/>
          <w:szCs w:val="32"/>
          <w:u w:val="single"/>
        </w:rPr>
      </w:pPr>
      <w:r w:rsidRPr="00143BEE">
        <w:rPr>
          <w:rFonts w:cs="Times New Roman"/>
          <w:b/>
          <w:bCs/>
          <w:sz w:val="32"/>
          <w:szCs w:val="32"/>
          <w:u w:val="single"/>
        </w:rPr>
        <w:t>PERMANENT MANDIBULAR PREMOLARS</w:t>
      </w:r>
    </w:p>
    <w:p w:rsidR="00971736" w:rsidRPr="00143BEE" w:rsidRDefault="002534E4" w:rsidP="00971736">
      <w:pPr>
        <w:pStyle w:val="BodyTextIndent"/>
        <w:ind w:firstLine="0"/>
        <w:rPr>
          <w:rFonts w:cs="Times New Roman"/>
          <w:szCs w:val="28"/>
        </w:rPr>
      </w:pPr>
      <w:r w:rsidRPr="00143BEE">
        <w:rPr>
          <w:rFonts w:cs="Times New Roman"/>
          <w:szCs w:val="28"/>
        </w:rPr>
        <w:t>The mandibular premolars are</w:t>
      </w:r>
      <w:r w:rsidR="00971736" w:rsidRPr="00143BEE">
        <w:rPr>
          <w:rFonts w:cs="Times New Roman"/>
          <w:szCs w:val="28"/>
        </w:rPr>
        <w:t xml:space="preserve"> four: two are situated in the right side of the mandible and two in the left side. They are immediately posterior to the mandibular canines and anterior to the molars.</w:t>
      </w:r>
    </w:p>
    <w:p w:rsidR="003C4C2D" w:rsidRPr="00143BEE" w:rsidRDefault="003C4C2D" w:rsidP="003C4C2D">
      <w:pPr>
        <w:pStyle w:val="BodyTextIndent"/>
        <w:ind w:left="284" w:firstLine="221"/>
        <w:rPr>
          <w:rFonts w:cs="Times New Roman"/>
          <w:szCs w:val="28"/>
        </w:rPr>
      </w:pPr>
    </w:p>
    <w:p w:rsidR="003C4C2D" w:rsidRPr="00143BEE" w:rsidRDefault="003C4C2D" w:rsidP="003C4C2D">
      <w:pPr>
        <w:spacing w:line="360" w:lineRule="auto"/>
        <w:ind w:left="284" w:hanging="284"/>
        <w:jc w:val="lowKashida"/>
        <w:rPr>
          <w:rFonts w:cs="Times New Roman"/>
          <w:b/>
          <w:bCs/>
          <w:sz w:val="28"/>
          <w:szCs w:val="28"/>
          <w:u w:val="single"/>
        </w:rPr>
      </w:pPr>
      <w:r w:rsidRPr="00143BEE">
        <w:rPr>
          <w:rFonts w:cs="Times New Roman"/>
          <w:b/>
          <w:bCs/>
          <w:sz w:val="28"/>
          <w:szCs w:val="28"/>
          <w:u w:val="single"/>
        </w:rPr>
        <w:t>Mandibular First Premolar</w:t>
      </w:r>
    </w:p>
    <w:p w:rsidR="00971736" w:rsidRPr="00143BEE" w:rsidRDefault="00971736" w:rsidP="00422236">
      <w:pPr>
        <w:pStyle w:val="BodyTextIndent"/>
        <w:ind w:firstLine="0"/>
        <w:rPr>
          <w:rFonts w:cs="Times New Roman"/>
          <w:szCs w:val="28"/>
        </w:rPr>
      </w:pPr>
      <w:r w:rsidRPr="00143BEE">
        <w:rPr>
          <w:rFonts w:cs="Times New Roman"/>
          <w:szCs w:val="28"/>
        </w:rPr>
        <w:t xml:space="preserve">The mand. </w:t>
      </w:r>
      <w:proofErr w:type="gramStart"/>
      <w:r w:rsidRPr="00143BEE">
        <w:rPr>
          <w:rFonts w:cs="Times New Roman"/>
          <w:szCs w:val="28"/>
        </w:rPr>
        <w:t>ﬁrst  premolar</w:t>
      </w:r>
      <w:proofErr w:type="gramEnd"/>
      <w:r w:rsidRPr="00143BEE">
        <w:rPr>
          <w:rFonts w:cs="Times New Roman"/>
          <w:szCs w:val="28"/>
        </w:rPr>
        <w:t xml:space="preserve">  is the smallest premolar in the human dentition,</w:t>
      </w:r>
      <w:r w:rsidRPr="00143BEE">
        <w:rPr>
          <w:sz w:val="32"/>
          <w:szCs w:val="22"/>
        </w:rPr>
        <w:t xml:space="preserve"> it </w:t>
      </w:r>
      <w:r w:rsidRPr="00143BEE">
        <w:rPr>
          <w:rFonts w:cs="Times New Roman"/>
          <w:szCs w:val="28"/>
        </w:rPr>
        <w:t xml:space="preserve">has  a </w:t>
      </w:r>
      <w:r w:rsidRPr="00143BEE">
        <w:rPr>
          <w:rFonts w:cs="Times New Roman"/>
          <w:b/>
          <w:bCs/>
          <w:szCs w:val="28"/>
        </w:rPr>
        <w:t>large  buccal  cusp</w:t>
      </w:r>
      <w:r w:rsidRPr="00143BEE">
        <w:rPr>
          <w:rFonts w:cs="Times New Roman"/>
          <w:szCs w:val="28"/>
        </w:rPr>
        <w:t>,  whic</w:t>
      </w:r>
      <w:r w:rsidR="006D4168">
        <w:rPr>
          <w:rFonts w:cs="Times New Roman"/>
          <w:szCs w:val="28"/>
        </w:rPr>
        <w:t>h  is long, well formed and functional</w:t>
      </w:r>
      <w:r w:rsidR="00422236">
        <w:rPr>
          <w:rFonts w:cs="Times New Roman"/>
          <w:szCs w:val="28"/>
        </w:rPr>
        <w:t xml:space="preserve"> </w:t>
      </w:r>
      <w:r w:rsidRPr="00143BEE">
        <w:rPr>
          <w:rFonts w:cs="Times New Roman"/>
          <w:szCs w:val="28"/>
        </w:rPr>
        <w:t>a</w:t>
      </w:r>
      <w:r w:rsidR="00422236">
        <w:rPr>
          <w:rFonts w:cs="Times New Roman"/>
          <w:szCs w:val="28"/>
        </w:rPr>
        <w:t>nd</w:t>
      </w:r>
      <w:r w:rsidRPr="00143BEE">
        <w:rPr>
          <w:rFonts w:cs="Times New Roman"/>
          <w:szCs w:val="28"/>
        </w:rPr>
        <w:t xml:space="preserve"> </w:t>
      </w:r>
      <w:r w:rsidRPr="00422236">
        <w:rPr>
          <w:rFonts w:cs="Times New Roman"/>
          <w:b/>
          <w:bCs/>
          <w:szCs w:val="28"/>
        </w:rPr>
        <w:t>small,</w:t>
      </w:r>
      <w:r w:rsidRPr="00143BEE">
        <w:rPr>
          <w:rFonts w:cs="Times New Roman"/>
          <w:szCs w:val="28"/>
        </w:rPr>
        <w:t xml:space="preserve"> </w:t>
      </w:r>
      <w:r w:rsidRPr="00143BEE">
        <w:rPr>
          <w:rFonts w:cs="Times New Roman"/>
          <w:b/>
          <w:bCs/>
          <w:szCs w:val="28"/>
        </w:rPr>
        <w:t>nonfunctioning lingual  cusp</w:t>
      </w:r>
      <w:r w:rsidRPr="00143BEE">
        <w:rPr>
          <w:rFonts w:cs="Times New Roman"/>
          <w:szCs w:val="28"/>
        </w:rPr>
        <w:t xml:space="preserve"> that</w:t>
      </w:r>
      <w:r w:rsidR="00422236">
        <w:rPr>
          <w:rFonts w:cs="Times New Roman"/>
          <w:szCs w:val="28"/>
        </w:rPr>
        <w:t xml:space="preserve"> looks like</w:t>
      </w:r>
      <w:r w:rsidR="006D4168">
        <w:rPr>
          <w:rFonts w:cs="Times New Roman"/>
          <w:szCs w:val="28"/>
        </w:rPr>
        <w:t xml:space="preserve"> cingulum found on </w:t>
      </w:r>
      <w:r w:rsidRPr="00143BEE">
        <w:rPr>
          <w:rFonts w:cs="Times New Roman"/>
          <w:szCs w:val="28"/>
        </w:rPr>
        <w:t xml:space="preserve">maxillary canines.  </w:t>
      </w:r>
    </w:p>
    <w:p w:rsidR="00971736" w:rsidRPr="00143BEE" w:rsidRDefault="00971736" w:rsidP="00971736">
      <w:pPr>
        <w:spacing w:line="360" w:lineRule="auto"/>
        <w:ind w:left="284" w:hanging="284"/>
        <w:jc w:val="lowKashida"/>
        <w:rPr>
          <w:rFonts w:cs="Times New Roman"/>
          <w:sz w:val="28"/>
          <w:szCs w:val="28"/>
        </w:rPr>
      </w:pPr>
      <w:r w:rsidRPr="00143BEE">
        <w:rPr>
          <w:rFonts w:cs="Times New Roman"/>
          <w:sz w:val="28"/>
          <w:szCs w:val="28"/>
        </w:rPr>
        <w:t>This tooth is situated between the canine and second premolar and has some characteristics common to each of them.</w:t>
      </w:r>
    </w:p>
    <w:p w:rsidR="008308D7" w:rsidRPr="00143BEE" w:rsidRDefault="008308D7" w:rsidP="008308D7">
      <w:pPr>
        <w:pStyle w:val="Heading7"/>
        <w:keepNext w:val="0"/>
        <w:ind w:left="284" w:hanging="284"/>
        <w:rPr>
          <w:rFonts w:cs="Times New Roman"/>
          <w:b w:val="0"/>
          <w:bCs w:val="0"/>
          <w:szCs w:val="28"/>
        </w:rPr>
      </w:pPr>
      <w:r w:rsidRPr="00143BEE">
        <w:rPr>
          <w:rFonts w:cs="Times New Roman"/>
          <w:b w:val="0"/>
          <w:bCs w:val="0"/>
          <w:szCs w:val="28"/>
        </w:rPr>
        <w:t>Characteristics that Resemble those of the Mandibular Canine</w:t>
      </w:r>
    </w:p>
    <w:p w:rsidR="00971736" w:rsidRPr="00143BEE" w:rsidRDefault="008308D7" w:rsidP="002534E4">
      <w:pPr>
        <w:pStyle w:val="ListParagraph"/>
        <w:numPr>
          <w:ilvl w:val="0"/>
          <w:numId w:val="3"/>
        </w:numPr>
        <w:spacing w:line="360" w:lineRule="auto"/>
        <w:jc w:val="lowKashida"/>
        <w:rPr>
          <w:rFonts w:cs="Times New Roman"/>
          <w:sz w:val="28"/>
          <w:szCs w:val="28"/>
        </w:rPr>
      </w:pPr>
      <w:r w:rsidRPr="00143BEE">
        <w:rPr>
          <w:rFonts w:cs="Times New Roman"/>
          <w:sz w:val="28"/>
          <w:szCs w:val="28"/>
        </w:rPr>
        <w:t>The buccal cusp is long, sharp and is the only occluding cusp.</w:t>
      </w:r>
    </w:p>
    <w:p w:rsidR="002534E4" w:rsidRPr="00143BEE" w:rsidRDefault="00971736" w:rsidP="002534E4">
      <w:pPr>
        <w:pStyle w:val="ListParagraph"/>
        <w:numPr>
          <w:ilvl w:val="0"/>
          <w:numId w:val="3"/>
        </w:numPr>
        <w:spacing w:line="360" w:lineRule="auto"/>
        <w:jc w:val="lowKashida"/>
        <w:rPr>
          <w:rFonts w:cs="Times New Roman"/>
          <w:sz w:val="28"/>
          <w:szCs w:val="28"/>
        </w:rPr>
      </w:pPr>
      <w:r w:rsidRPr="00143BEE">
        <w:rPr>
          <w:rFonts w:cs="Times New Roman"/>
          <w:sz w:val="28"/>
          <w:szCs w:val="28"/>
        </w:rPr>
        <w:t>The buccolingual measurement is similar to that of the canine.</w:t>
      </w:r>
    </w:p>
    <w:p w:rsidR="00971736" w:rsidRPr="00143BEE" w:rsidRDefault="008308D7" w:rsidP="002534E4">
      <w:pPr>
        <w:pStyle w:val="ListParagraph"/>
        <w:numPr>
          <w:ilvl w:val="0"/>
          <w:numId w:val="3"/>
        </w:numPr>
        <w:spacing w:line="360" w:lineRule="auto"/>
        <w:jc w:val="lowKashida"/>
        <w:rPr>
          <w:rFonts w:cs="Times New Roman"/>
          <w:sz w:val="28"/>
          <w:szCs w:val="28"/>
        </w:rPr>
      </w:pPr>
      <w:r w:rsidRPr="00143BEE">
        <w:rPr>
          <w:rFonts w:cs="Times New Roman"/>
          <w:sz w:val="28"/>
          <w:szCs w:val="28"/>
        </w:rPr>
        <w:t>The occlusal surface slopes sharply lingually in a cervical direction.</w:t>
      </w:r>
    </w:p>
    <w:p w:rsidR="008308D7" w:rsidRPr="00143BEE" w:rsidRDefault="008308D7" w:rsidP="002534E4">
      <w:pPr>
        <w:pStyle w:val="ListParagraph"/>
        <w:numPr>
          <w:ilvl w:val="0"/>
          <w:numId w:val="3"/>
        </w:numPr>
        <w:spacing w:line="360" w:lineRule="auto"/>
        <w:jc w:val="lowKashida"/>
        <w:rPr>
          <w:rFonts w:cs="Times New Roman"/>
          <w:sz w:val="28"/>
          <w:szCs w:val="28"/>
        </w:rPr>
      </w:pPr>
      <w:r w:rsidRPr="00143BEE">
        <w:rPr>
          <w:rFonts w:cs="Times New Roman"/>
          <w:sz w:val="28"/>
          <w:szCs w:val="28"/>
        </w:rPr>
        <w:t xml:space="preserve">The mesiobuccal cusp </w:t>
      </w:r>
      <w:r w:rsidR="00971736" w:rsidRPr="00143BEE">
        <w:rPr>
          <w:rFonts w:cs="Times New Roman"/>
          <w:sz w:val="28"/>
          <w:szCs w:val="28"/>
        </w:rPr>
        <w:t>ridge</w:t>
      </w:r>
      <w:r w:rsidR="00D476CF">
        <w:rPr>
          <w:rFonts w:cs="Times New Roman"/>
          <w:sz w:val="28"/>
          <w:szCs w:val="28"/>
        </w:rPr>
        <w:t xml:space="preserve"> </w:t>
      </w:r>
      <w:r w:rsidR="00762DC6" w:rsidRPr="00143BEE">
        <w:rPr>
          <w:rFonts w:cs="Times New Roman"/>
          <w:sz w:val="28"/>
          <w:szCs w:val="28"/>
        </w:rPr>
        <w:t>(mesial slope)</w:t>
      </w:r>
      <w:r w:rsidR="00971736" w:rsidRPr="00143BEE">
        <w:rPr>
          <w:rFonts w:cs="Times New Roman"/>
          <w:sz w:val="28"/>
          <w:szCs w:val="28"/>
        </w:rPr>
        <w:t xml:space="preserve"> is shorter than the disto</w:t>
      </w:r>
      <w:r w:rsidRPr="00143BEE">
        <w:rPr>
          <w:rFonts w:cs="Times New Roman"/>
          <w:sz w:val="28"/>
          <w:szCs w:val="28"/>
        </w:rPr>
        <w:t>buccal cusp ridge</w:t>
      </w:r>
      <w:r w:rsidR="006D4168">
        <w:rPr>
          <w:rFonts w:cs="Times New Roman"/>
          <w:sz w:val="28"/>
          <w:szCs w:val="28"/>
        </w:rPr>
        <w:t xml:space="preserve"> </w:t>
      </w:r>
      <w:r w:rsidR="00762DC6" w:rsidRPr="00143BEE">
        <w:rPr>
          <w:rFonts w:cs="Times New Roman"/>
          <w:sz w:val="28"/>
          <w:szCs w:val="28"/>
        </w:rPr>
        <w:t>(distal slope)</w:t>
      </w:r>
      <w:r w:rsidRPr="00143BEE">
        <w:rPr>
          <w:rFonts w:cs="Times New Roman"/>
          <w:sz w:val="28"/>
          <w:szCs w:val="28"/>
        </w:rPr>
        <w:t>.</w:t>
      </w:r>
    </w:p>
    <w:p w:rsidR="00971736" w:rsidRDefault="00971736" w:rsidP="00762DC6">
      <w:pPr>
        <w:pStyle w:val="ListParagraph"/>
        <w:numPr>
          <w:ilvl w:val="0"/>
          <w:numId w:val="3"/>
        </w:numPr>
        <w:spacing w:line="360" w:lineRule="auto"/>
        <w:jc w:val="lowKashida"/>
        <w:rPr>
          <w:rFonts w:cs="Times New Roman"/>
          <w:sz w:val="28"/>
          <w:szCs w:val="28"/>
        </w:rPr>
      </w:pPr>
      <w:r w:rsidRPr="00143BEE">
        <w:rPr>
          <w:rFonts w:cs="Times New Roman"/>
          <w:sz w:val="28"/>
          <w:szCs w:val="28"/>
        </w:rPr>
        <w:t>The outline form of the occlusal aspect resembles the outline form of the incisal aspect of the canine</w:t>
      </w:r>
      <w:r w:rsidR="00D3388E">
        <w:rPr>
          <w:rFonts w:cs="Times New Roman"/>
          <w:sz w:val="28"/>
          <w:szCs w:val="28"/>
        </w:rPr>
        <w:t>.</w:t>
      </w:r>
    </w:p>
    <w:p w:rsidR="00D3388E" w:rsidRPr="00D3388E" w:rsidRDefault="00D3388E" w:rsidP="00D3388E">
      <w:pPr>
        <w:spacing w:line="360" w:lineRule="auto"/>
        <w:jc w:val="lowKashida"/>
        <w:rPr>
          <w:rFonts w:cs="Times New Roman"/>
          <w:i/>
          <w:iCs/>
          <w:sz w:val="28"/>
          <w:szCs w:val="28"/>
          <w:u w:val="single"/>
        </w:rPr>
      </w:pPr>
      <w:proofErr w:type="gramStart"/>
      <w:r w:rsidRPr="00D3388E">
        <w:rPr>
          <w:rFonts w:cs="Times New Roman"/>
          <w:i/>
          <w:iCs/>
          <w:sz w:val="28"/>
          <w:szCs w:val="28"/>
          <w:u w:val="single"/>
        </w:rPr>
        <w:t>The  characteristics</w:t>
      </w:r>
      <w:proofErr w:type="gramEnd"/>
      <w:r w:rsidRPr="00D3388E">
        <w:rPr>
          <w:rFonts w:cs="Times New Roman"/>
          <w:i/>
          <w:iCs/>
          <w:sz w:val="28"/>
          <w:szCs w:val="28"/>
          <w:u w:val="single"/>
        </w:rPr>
        <w:t xml:space="preserve">  that  resemble  those  of  the  second mandibular p</w:t>
      </w:r>
      <w:r>
        <w:rPr>
          <w:rFonts w:cs="Times New Roman"/>
          <w:i/>
          <w:iCs/>
          <w:sz w:val="28"/>
          <w:szCs w:val="28"/>
          <w:u w:val="single"/>
        </w:rPr>
        <w:t>remolar are</w:t>
      </w:r>
      <w:r w:rsidRPr="00D3388E">
        <w:rPr>
          <w:rFonts w:cs="Times New Roman"/>
          <w:i/>
          <w:iCs/>
          <w:sz w:val="28"/>
          <w:szCs w:val="28"/>
          <w:u w:val="single"/>
        </w:rPr>
        <w:t>:</w:t>
      </w:r>
    </w:p>
    <w:p w:rsidR="00D3388E" w:rsidRPr="00D3388E" w:rsidRDefault="00D3388E" w:rsidP="00D3388E">
      <w:pPr>
        <w:spacing w:line="360" w:lineRule="auto"/>
        <w:jc w:val="lowKashida"/>
        <w:rPr>
          <w:rFonts w:cs="Times New Roman"/>
          <w:sz w:val="28"/>
          <w:szCs w:val="28"/>
        </w:rPr>
      </w:pPr>
      <w:r w:rsidRPr="00D3388E">
        <w:rPr>
          <w:rFonts w:cs="Times New Roman"/>
          <w:sz w:val="28"/>
          <w:szCs w:val="28"/>
        </w:rPr>
        <w:t>1. Except for the longer cusp, the outline of crown and</w:t>
      </w:r>
      <w:r>
        <w:rPr>
          <w:rFonts w:cs="Times New Roman"/>
          <w:sz w:val="28"/>
          <w:szCs w:val="28"/>
        </w:rPr>
        <w:t xml:space="preserve"> </w:t>
      </w:r>
      <w:r w:rsidRPr="00D3388E">
        <w:rPr>
          <w:rFonts w:cs="Times New Roman"/>
          <w:sz w:val="28"/>
          <w:szCs w:val="28"/>
        </w:rPr>
        <w:t>root from the buccal aspect resembles that of the second premolar.</w:t>
      </w:r>
    </w:p>
    <w:p w:rsidR="00D3388E" w:rsidRDefault="00D3388E" w:rsidP="00D3388E">
      <w:pPr>
        <w:spacing w:line="360" w:lineRule="auto"/>
        <w:jc w:val="lowKashida"/>
        <w:rPr>
          <w:rFonts w:cs="Times New Roman"/>
          <w:sz w:val="28"/>
          <w:szCs w:val="28"/>
        </w:rPr>
      </w:pPr>
      <w:r w:rsidRPr="00D3388E">
        <w:rPr>
          <w:rFonts w:cs="Times New Roman"/>
          <w:sz w:val="28"/>
          <w:szCs w:val="28"/>
        </w:rPr>
        <w:t>2. The contact areas, mesially and distally, are near the same level.</w:t>
      </w:r>
    </w:p>
    <w:p w:rsidR="00D3388E" w:rsidRPr="00D3388E" w:rsidRDefault="00D3388E" w:rsidP="00D3388E">
      <w:pPr>
        <w:spacing w:line="360" w:lineRule="auto"/>
        <w:jc w:val="lowKashida"/>
        <w:rPr>
          <w:rFonts w:cs="Times New Roman"/>
          <w:sz w:val="28"/>
          <w:szCs w:val="28"/>
        </w:rPr>
      </w:pPr>
      <w:r w:rsidRPr="00D3388E">
        <w:rPr>
          <w:rFonts w:cs="Times New Roman"/>
          <w:sz w:val="28"/>
          <w:szCs w:val="28"/>
        </w:rPr>
        <w:t xml:space="preserve">3. The curvatures of the cervical line mesially and distally </w:t>
      </w:r>
    </w:p>
    <w:p w:rsidR="00D3388E" w:rsidRPr="00D3388E" w:rsidRDefault="00D3388E" w:rsidP="00D3388E">
      <w:pPr>
        <w:spacing w:line="360" w:lineRule="auto"/>
        <w:jc w:val="lowKashida"/>
        <w:rPr>
          <w:rFonts w:cs="Times New Roman"/>
          <w:sz w:val="28"/>
          <w:szCs w:val="28"/>
        </w:rPr>
      </w:pPr>
      <w:proofErr w:type="gramStart"/>
      <w:r w:rsidRPr="00D3388E">
        <w:rPr>
          <w:rFonts w:cs="Times New Roman"/>
          <w:sz w:val="28"/>
          <w:szCs w:val="28"/>
        </w:rPr>
        <w:t>are</w:t>
      </w:r>
      <w:proofErr w:type="gramEnd"/>
      <w:r w:rsidRPr="00D3388E">
        <w:rPr>
          <w:rFonts w:cs="Times New Roman"/>
          <w:sz w:val="28"/>
          <w:szCs w:val="28"/>
        </w:rPr>
        <w:t xml:space="preserve"> similar.</w:t>
      </w:r>
    </w:p>
    <w:p w:rsidR="00D3388E" w:rsidRDefault="00D3388E" w:rsidP="00D3388E">
      <w:pPr>
        <w:spacing w:line="360" w:lineRule="auto"/>
        <w:jc w:val="lowKashida"/>
        <w:rPr>
          <w:rFonts w:cs="Times New Roman"/>
          <w:sz w:val="28"/>
          <w:szCs w:val="28"/>
        </w:rPr>
      </w:pPr>
      <w:r w:rsidRPr="00D3388E">
        <w:rPr>
          <w:rFonts w:cs="Times New Roman"/>
          <w:sz w:val="28"/>
          <w:szCs w:val="28"/>
        </w:rPr>
        <w:lastRenderedPageBreak/>
        <w:t>4. The tooth has more than one cusp.</w:t>
      </w:r>
    </w:p>
    <w:p w:rsidR="008308D7" w:rsidRPr="00143BEE" w:rsidRDefault="00E7092A" w:rsidP="00E7092A">
      <w:pPr>
        <w:spacing w:line="360" w:lineRule="auto"/>
        <w:ind w:left="284" w:hanging="284"/>
        <w:jc w:val="lowKashida"/>
        <w:rPr>
          <w:rFonts w:cs="Times New Roman"/>
          <w:b/>
          <w:bCs/>
          <w:i/>
          <w:iCs/>
          <w:szCs w:val="28"/>
        </w:rPr>
      </w:pPr>
      <w:r>
        <w:rPr>
          <w:rFonts w:cs="Times New Roman"/>
          <w:sz w:val="28"/>
          <w:szCs w:val="28"/>
        </w:rPr>
        <w:t xml:space="preserve">                                                          </w:t>
      </w:r>
    </w:p>
    <w:p w:rsidR="008308D7" w:rsidRPr="00143BEE" w:rsidRDefault="008308D7" w:rsidP="008308D7">
      <w:pPr>
        <w:pStyle w:val="Heading7"/>
        <w:keepNext w:val="0"/>
        <w:ind w:left="284" w:hanging="284"/>
        <w:rPr>
          <w:rFonts w:cs="Times New Roman"/>
          <w:b w:val="0"/>
          <w:bCs w:val="0"/>
          <w:i w:val="0"/>
          <w:iCs w:val="0"/>
          <w:szCs w:val="28"/>
        </w:rPr>
      </w:pPr>
      <w:r w:rsidRPr="00143BEE">
        <w:rPr>
          <w:rFonts w:cs="Times New Roman"/>
          <w:b w:val="0"/>
          <w:bCs w:val="0"/>
          <w:i w:val="0"/>
          <w:iCs w:val="0"/>
          <w:szCs w:val="28"/>
        </w:rPr>
        <w:t>Principle Identifying Features</w:t>
      </w:r>
    </w:p>
    <w:p w:rsidR="008308D7" w:rsidRPr="00143BEE" w:rsidRDefault="008308D7" w:rsidP="008308D7">
      <w:pPr>
        <w:spacing w:line="360" w:lineRule="auto"/>
        <w:ind w:left="284" w:hanging="284"/>
        <w:jc w:val="lowKashida"/>
        <w:rPr>
          <w:rFonts w:cs="Times New Roman"/>
          <w:sz w:val="28"/>
          <w:szCs w:val="28"/>
        </w:rPr>
      </w:pPr>
      <w:r w:rsidRPr="00143BEE">
        <w:rPr>
          <w:rFonts w:cs="Times New Roman"/>
          <w:sz w:val="28"/>
          <w:szCs w:val="28"/>
        </w:rPr>
        <w:t>1- Marked lingual inclination of the crown.</w:t>
      </w:r>
    </w:p>
    <w:p w:rsidR="008308D7" w:rsidRPr="00143BEE" w:rsidRDefault="008308D7" w:rsidP="008308D7">
      <w:pPr>
        <w:pStyle w:val="BodyTextIndent3"/>
        <w:ind w:left="284" w:hanging="284"/>
        <w:rPr>
          <w:rFonts w:cs="Times New Roman"/>
          <w:szCs w:val="28"/>
        </w:rPr>
      </w:pPr>
      <w:r w:rsidRPr="00143BEE">
        <w:rPr>
          <w:rFonts w:cs="Times New Roman"/>
          <w:szCs w:val="28"/>
        </w:rPr>
        <w:t>2- Two cusps, the buccal is larger, and the lingual is like a more developed cingulum.</w:t>
      </w:r>
    </w:p>
    <w:p w:rsidR="008308D7" w:rsidRPr="00143BEE" w:rsidRDefault="008308D7" w:rsidP="008308D7">
      <w:pPr>
        <w:spacing w:line="360" w:lineRule="auto"/>
        <w:ind w:left="284" w:hanging="284"/>
        <w:jc w:val="lowKashida"/>
        <w:rPr>
          <w:rFonts w:cs="Times New Roman"/>
          <w:sz w:val="28"/>
          <w:szCs w:val="28"/>
        </w:rPr>
      </w:pPr>
      <w:r w:rsidRPr="00143BEE">
        <w:rPr>
          <w:rFonts w:cs="Times New Roman"/>
          <w:sz w:val="28"/>
          <w:szCs w:val="28"/>
        </w:rPr>
        <w:t>3- Circular occlusal outline.</w:t>
      </w:r>
    </w:p>
    <w:p w:rsidR="008308D7" w:rsidRPr="00143BEE" w:rsidRDefault="008308D7" w:rsidP="008308D7">
      <w:pPr>
        <w:spacing w:line="360" w:lineRule="auto"/>
        <w:ind w:left="284" w:hanging="284"/>
        <w:jc w:val="lowKashida"/>
        <w:rPr>
          <w:rFonts w:cs="Times New Roman"/>
          <w:sz w:val="28"/>
          <w:szCs w:val="28"/>
        </w:rPr>
      </w:pPr>
      <w:r w:rsidRPr="00143BEE">
        <w:rPr>
          <w:rFonts w:cs="Times New Roman"/>
          <w:sz w:val="28"/>
          <w:szCs w:val="28"/>
        </w:rPr>
        <w:t>4- Single rounded root.</w:t>
      </w:r>
    </w:p>
    <w:p w:rsidR="008308D7" w:rsidRPr="00143BEE" w:rsidRDefault="008308D7" w:rsidP="008308D7">
      <w:pPr>
        <w:pStyle w:val="Heading7"/>
        <w:keepNext w:val="0"/>
        <w:ind w:left="284" w:hanging="284"/>
        <w:rPr>
          <w:rFonts w:cs="Times New Roman"/>
          <w:b w:val="0"/>
          <w:bCs w:val="0"/>
          <w:i w:val="0"/>
          <w:iCs w:val="0"/>
          <w:szCs w:val="28"/>
        </w:rPr>
      </w:pPr>
      <w:r w:rsidRPr="00143BEE">
        <w:rPr>
          <w:rFonts w:cs="Times New Roman"/>
          <w:b w:val="0"/>
          <w:bCs w:val="0"/>
          <w:i w:val="0"/>
          <w:iCs w:val="0"/>
          <w:szCs w:val="28"/>
        </w:rPr>
        <w:t>Buccal Aspect</w:t>
      </w:r>
    </w:p>
    <w:p w:rsidR="008308D7" w:rsidRPr="00143BEE" w:rsidRDefault="008308D7" w:rsidP="008308D7">
      <w:pPr>
        <w:pStyle w:val="BodyTextIndent3"/>
        <w:ind w:left="284" w:hanging="284"/>
        <w:rPr>
          <w:rFonts w:cs="Times New Roman"/>
          <w:szCs w:val="28"/>
        </w:rPr>
      </w:pPr>
      <w:r w:rsidRPr="00143BEE">
        <w:rPr>
          <w:rFonts w:cs="Times New Roman"/>
          <w:szCs w:val="28"/>
        </w:rPr>
        <w:t>1- The crown is roughly trapezoidal, with a prominent middle buccal ridge which is continuous from the cusp tip to the cervical line.</w:t>
      </w:r>
    </w:p>
    <w:p w:rsidR="008308D7" w:rsidRPr="00143BEE" w:rsidRDefault="008308D7" w:rsidP="008308D7">
      <w:pPr>
        <w:spacing w:line="360" w:lineRule="auto"/>
        <w:ind w:left="284" w:hanging="284"/>
        <w:jc w:val="lowKashida"/>
        <w:rPr>
          <w:rFonts w:cs="Times New Roman"/>
          <w:sz w:val="28"/>
          <w:szCs w:val="28"/>
        </w:rPr>
      </w:pPr>
      <w:r w:rsidRPr="00143BEE">
        <w:rPr>
          <w:rFonts w:cs="Times New Roman"/>
          <w:sz w:val="28"/>
          <w:szCs w:val="28"/>
        </w:rPr>
        <w:t>2- The mesial slope of the buccal cusp is shorter than distal slope.</w:t>
      </w:r>
    </w:p>
    <w:p w:rsidR="008308D7" w:rsidRPr="00143BEE" w:rsidRDefault="008308D7" w:rsidP="008308D7">
      <w:pPr>
        <w:spacing w:line="360" w:lineRule="auto"/>
        <w:ind w:left="284" w:hanging="284"/>
        <w:jc w:val="lowKashida"/>
        <w:rPr>
          <w:rFonts w:cs="Times New Roman"/>
          <w:sz w:val="28"/>
          <w:szCs w:val="28"/>
        </w:rPr>
      </w:pPr>
      <w:r w:rsidRPr="00143BEE">
        <w:rPr>
          <w:rFonts w:cs="Times New Roman"/>
          <w:sz w:val="28"/>
          <w:szCs w:val="28"/>
        </w:rPr>
        <w:t>3- The contact areas are broad, and at the same level.</w:t>
      </w:r>
    </w:p>
    <w:p w:rsidR="008308D7" w:rsidRPr="00143BEE" w:rsidRDefault="008308D7" w:rsidP="008308D7">
      <w:pPr>
        <w:spacing w:line="360" w:lineRule="auto"/>
        <w:ind w:left="284" w:hanging="284"/>
        <w:jc w:val="lowKashida"/>
        <w:rPr>
          <w:rFonts w:cs="Times New Roman"/>
          <w:sz w:val="28"/>
          <w:szCs w:val="28"/>
        </w:rPr>
      </w:pPr>
      <w:r w:rsidRPr="00143BEE">
        <w:rPr>
          <w:rFonts w:cs="Times New Roman"/>
          <w:sz w:val="28"/>
          <w:szCs w:val="28"/>
        </w:rPr>
        <w:t>4- The tip of the buccal cusp is sharp and located mesial to the long axis of the crown.</w:t>
      </w:r>
    </w:p>
    <w:p w:rsidR="008308D7" w:rsidRPr="00143BEE" w:rsidRDefault="00CD59FB" w:rsidP="00625AB7">
      <w:pPr>
        <w:spacing w:line="360" w:lineRule="auto"/>
        <w:ind w:left="284" w:hanging="284"/>
        <w:jc w:val="lowKashida"/>
        <w:rPr>
          <w:rFonts w:cs="Times New Roman"/>
          <w:b/>
          <w:bCs/>
          <w:i/>
          <w:iCs/>
          <w:sz w:val="28"/>
          <w:szCs w:val="28"/>
        </w:rPr>
      </w:pPr>
      <w:r w:rsidRPr="00143BEE">
        <w:rPr>
          <w:rFonts w:cs="Times New Roman"/>
          <w:sz w:val="28"/>
          <w:szCs w:val="28"/>
        </w:rPr>
        <w:t>5- The buccal surface of the crown is more convex than in the maxillary premolars, especially at the cervical and middle thirds</w:t>
      </w:r>
      <w:r w:rsidR="00625AB7">
        <w:rPr>
          <w:rFonts w:cs="Times New Roman"/>
          <w:sz w:val="28"/>
          <w:szCs w:val="28"/>
        </w:rPr>
        <w:t xml:space="preserve"> forming the buccal cervical ridge.</w:t>
      </w:r>
    </w:p>
    <w:p w:rsidR="008308D7" w:rsidRPr="00143BEE" w:rsidRDefault="008308D7" w:rsidP="008308D7">
      <w:pPr>
        <w:pStyle w:val="Heading7"/>
        <w:keepNext w:val="0"/>
        <w:ind w:left="284" w:hanging="284"/>
        <w:rPr>
          <w:rFonts w:cs="Times New Roman"/>
          <w:b w:val="0"/>
          <w:bCs w:val="0"/>
          <w:i w:val="0"/>
          <w:iCs w:val="0"/>
          <w:szCs w:val="28"/>
        </w:rPr>
      </w:pPr>
      <w:r w:rsidRPr="00143BEE">
        <w:rPr>
          <w:rFonts w:cs="Times New Roman"/>
          <w:b w:val="0"/>
          <w:bCs w:val="0"/>
          <w:i w:val="0"/>
          <w:iCs w:val="0"/>
          <w:szCs w:val="28"/>
        </w:rPr>
        <w:t>Lingual Aspect</w:t>
      </w:r>
    </w:p>
    <w:p w:rsidR="00173499" w:rsidRPr="00143BEE" w:rsidRDefault="008308D7" w:rsidP="00173499">
      <w:pPr>
        <w:spacing w:line="360" w:lineRule="auto"/>
        <w:ind w:left="284" w:hanging="284"/>
        <w:jc w:val="lowKashida"/>
        <w:rPr>
          <w:rFonts w:cs="Times New Roman"/>
          <w:sz w:val="28"/>
          <w:szCs w:val="28"/>
        </w:rPr>
      </w:pPr>
      <w:r w:rsidRPr="00143BEE">
        <w:rPr>
          <w:rFonts w:cs="Times New Roman"/>
          <w:sz w:val="28"/>
          <w:szCs w:val="28"/>
        </w:rPr>
        <w:t xml:space="preserve">1- The crown and root taper lingually, and the occlusal surface </w:t>
      </w:r>
      <w:r w:rsidR="00173499" w:rsidRPr="00143BEE">
        <w:rPr>
          <w:rFonts w:cs="Times New Roman"/>
          <w:sz w:val="28"/>
          <w:szCs w:val="28"/>
        </w:rPr>
        <w:t>slope greatly toward the lingual in a cervical direction down to the short lingual cusp.</w:t>
      </w:r>
    </w:p>
    <w:p w:rsidR="008308D7" w:rsidRPr="00143BEE" w:rsidRDefault="00173499" w:rsidP="00173499">
      <w:pPr>
        <w:spacing w:line="360" w:lineRule="auto"/>
        <w:ind w:left="284" w:hanging="284"/>
        <w:jc w:val="lowKashida"/>
        <w:rPr>
          <w:rFonts w:cs="Times New Roman"/>
          <w:sz w:val="28"/>
          <w:szCs w:val="28"/>
        </w:rPr>
      </w:pPr>
      <w:r w:rsidRPr="00143BEE">
        <w:rPr>
          <w:rFonts w:cs="Times New Roman"/>
          <w:sz w:val="28"/>
          <w:szCs w:val="28"/>
        </w:rPr>
        <w:t>2- The lingual cusp is less</w:t>
      </w:r>
      <w:r w:rsidR="008308D7" w:rsidRPr="00143BEE">
        <w:rPr>
          <w:rFonts w:cs="Times New Roman"/>
          <w:sz w:val="28"/>
          <w:szCs w:val="28"/>
        </w:rPr>
        <w:t xml:space="preserve"> developed</w:t>
      </w:r>
      <w:r w:rsidRPr="00143BEE">
        <w:rPr>
          <w:rFonts w:cs="Times New Roman"/>
          <w:sz w:val="28"/>
          <w:szCs w:val="28"/>
        </w:rPr>
        <w:t xml:space="preserve"> (resembling a strongly developed cingulum at times)</w:t>
      </w:r>
      <w:r w:rsidR="008308D7" w:rsidRPr="00143BEE">
        <w:rPr>
          <w:rFonts w:cs="Times New Roman"/>
          <w:sz w:val="28"/>
          <w:szCs w:val="28"/>
        </w:rPr>
        <w:t>, but is pointed</w:t>
      </w:r>
      <w:r w:rsidRPr="00143BEE">
        <w:rPr>
          <w:rFonts w:cs="Times New Roman"/>
          <w:sz w:val="28"/>
          <w:szCs w:val="28"/>
        </w:rPr>
        <w:t xml:space="preserve"> tip</w:t>
      </w:r>
      <w:r w:rsidR="008308D7" w:rsidRPr="00143BEE">
        <w:rPr>
          <w:rFonts w:cs="Times New Roman"/>
          <w:sz w:val="28"/>
          <w:szCs w:val="28"/>
        </w:rPr>
        <w:t>.</w:t>
      </w:r>
    </w:p>
    <w:p w:rsidR="008308D7" w:rsidRPr="00143BEE" w:rsidRDefault="008308D7" w:rsidP="00625AB7">
      <w:pPr>
        <w:spacing w:line="360" w:lineRule="auto"/>
        <w:ind w:left="284" w:hanging="284"/>
        <w:jc w:val="lowKashida"/>
        <w:rPr>
          <w:rFonts w:cs="Times New Roman"/>
          <w:sz w:val="28"/>
          <w:szCs w:val="28"/>
        </w:rPr>
      </w:pPr>
      <w:r w:rsidRPr="00143BEE">
        <w:rPr>
          <w:rFonts w:cs="Times New Roman"/>
          <w:sz w:val="28"/>
          <w:szCs w:val="28"/>
        </w:rPr>
        <w:t xml:space="preserve">3- </w:t>
      </w:r>
      <w:r w:rsidR="00173499" w:rsidRPr="00143BEE">
        <w:rPr>
          <w:rFonts w:cs="Times New Roman"/>
          <w:sz w:val="28"/>
          <w:szCs w:val="28"/>
        </w:rPr>
        <w:t xml:space="preserve">A characteristic of the lingual surface of the mandibular ﬁrst premolar is the </w:t>
      </w:r>
      <w:r w:rsidR="00173499" w:rsidRPr="00143BEE">
        <w:rPr>
          <w:rFonts w:cs="Times New Roman"/>
          <w:b/>
          <w:bCs/>
          <w:sz w:val="28"/>
          <w:szCs w:val="28"/>
        </w:rPr>
        <w:t>mesiolingual developmental groove</w:t>
      </w:r>
      <w:r w:rsidR="00173499" w:rsidRPr="00143BEE">
        <w:rPr>
          <w:rFonts w:cs="Times New Roman"/>
          <w:sz w:val="28"/>
          <w:szCs w:val="28"/>
        </w:rPr>
        <w:t>. This groove acts as a line of demarcation between the mesiobuccal  lobe  and  the  lingual  lobe  and  extends  into  the  mesial fossa of the occlusal surface</w:t>
      </w:r>
      <w:r w:rsidR="00625AB7">
        <w:rPr>
          <w:rFonts w:cs="Times New Roman"/>
          <w:sz w:val="28"/>
          <w:szCs w:val="28"/>
        </w:rPr>
        <w:t xml:space="preserve"> crossing the </w:t>
      </w:r>
      <w:proofErr w:type="spellStart"/>
      <w:r w:rsidR="00625AB7">
        <w:rPr>
          <w:rFonts w:cs="Times New Roman"/>
          <w:sz w:val="28"/>
          <w:szCs w:val="28"/>
        </w:rPr>
        <w:t>meial</w:t>
      </w:r>
      <w:proofErr w:type="spellEnd"/>
      <w:r w:rsidR="00625AB7">
        <w:rPr>
          <w:rFonts w:cs="Times New Roman"/>
          <w:sz w:val="28"/>
          <w:szCs w:val="28"/>
        </w:rPr>
        <w:t xml:space="preserve"> marginal ridge</w:t>
      </w:r>
      <w:r w:rsidR="00173499" w:rsidRPr="00143BEE">
        <w:rPr>
          <w:rFonts w:cs="Times New Roman"/>
          <w:sz w:val="28"/>
          <w:szCs w:val="28"/>
        </w:rPr>
        <w:t xml:space="preserve">. </w:t>
      </w:r>
    </w:p>
    <w:p w:rsidR="00CD59FB" w:rsidRPr="00143BEE" w:rsidRDefault="00CD59FB" w:rsidP="008308D7">
      <w:pPr>
        <w:pStyle w:val="Heading7"/>
        <w:keepNext w:val="0"/>
        <w:ind w:left="284" w:hanging="284"/>
        <w:rPr>
          <w:rFonts w:cs="Times New Roman"/>
          <w:b w:val="0"/>
          <w:bCs w:val="0"/>
          <w:i w:val="0"/>
          <w:iCs w:val="0"/>
          <w:szCs w:val="28"/>
        </w:rPr>
      </w:pPr>
    </w:p>
    <w:p w:rsidR="008308D7" w:rsidRPr="00143BEE" w:rsidRDefault="008308D7" w:rsidP="008308D7">
      <w:pPr>
        <w:pStyle w:val="Heading7"/>
        <w:keepNext w:val="0"/>
        <w:ind w:left="284" w:hanging="284"/>
        <w:rPr>
          <w:rFonts w:cs="Times New Roman"/>
          <w:b w:val="0"/>
          <w:bCs w:val="0"/>
          <w:i w:val="0"/>
          <w:iCs w:val="0"/>
          <w:szCs w:val="28"/>
        </w:rPr>
      </w:pPr>
      <w:r w:rsidRPr="00143BEE">
        <w:rPr>
          <w:rFonts w:cs="Times New Roman"/>
          <w:b w:val="0"/>
          <w:bCs w:val="0"/>
          <w:i w:val="0"/>
          <w:iCs w:val="0"/>
          <w:szCs w:val="28"/>
        </w:rPr>
        <w:t>Mesial Aspect</w:t>
      </w:r>
    </w:p>
    <w:p w:rsidR="00143BEE" w:rsidRPr="00143BEE" w:rsidRDefault="00143BEE" w:rsidP="00D476CF">
      <w:pPr>
        <w:spacing w:line="360" w:lineRule="auto"/>
        <w:jc w:val="lowKashida"/>
        <w:rPr>
          <w:rFonts w:cs="Times New Roman"/>
          <w:sz w:val="28"/>
          <w:szCs w:val="28"/>
        </w:rPr>
      </w:pPr>
      <w:r w:rsidRPr="00143BEE">
        <w:rPr>
          <w:rFonts w:cs="Times New Roman"/>
          <w:sz w:val="28"/>
          <w:szCs w:val="28"/>
        </w:rPr>
        <w:t xml:space="preserve">1-From the mesial aspect, the mandibular ﬁrst premolar shows an outline that is fundamental and characteristic of all mandibular posterior, the crown outline is roughly </w:t>
      </w:r>
      <w:r w:rsidRPr="00143BEE">
        <w:rPr>
          <w:rFonts w:cs="Times New Roman"/>
          <w:b/>
          <w:bCs/>
          <w:sz w:val="28"/>
          <w:szCs w:val="28"/>
        </w:rPr>
        <w:t>rhomboidal</w:t>
      </w:r>
      <w:r w:rsidRPr="00143BEE">
        <w:rPr>
          <w:rFonts w:cs="Times New Roman"/>
          <w:sz w:val="28"/>
          <w:szCs w:val="28"/>
        </w:rPr>
        <w:t xml:space="preserve">. </w:t>
      </w:r>
    </w:p>
    <w:p w:rsidR="00143BEE" w:rsidRPr="00143BEE" w:rsidRDefault="00143BEE" w:rsidP="00143BEE">
      <w:pPr>
        <w:spacing w:line="360" w:lineRule="auto"/>
        <w:jc w:val="lowKashida"/>
        <w:rPr>
          <w:rFonts w:cs="Times New Roman"/>
          <w:sz w:val="28"/>
          <w:szCs w:val="28"/>
        </w:rPr>
      </w:pPr>
      <w:r w:rsidRPr="00143BEE">
        <w:rPr>
          <w:rFonts w:cs="Times New Roman"/>
          <w:sz w:val="28"/>
          <w:szCs w:val="28"/>
        </w:rPr>
        <w:t>2-</w:t>
      </w:r>
      <w:r w:rsidR="008308D7" w:rsidRPr="00143BEE">
        <w:rPr>
          <w:rFonts w:cs="Times New Roman"/>
          <w:sz w:val="28"/>
          <w:szCs w:val="28"/>
        </w:rPr>
        <w:t xml:space="preserve"> The buccal cusp’s tip nearly reaches the centre of the root</w:t>
      </w:r>
    </w:p>
    <w:p w:rsidR="008308D7" w:rsidRPr="00143BEE" w:rsidRDefault="00143BEE" w:rsidP="00143BEE">
      <w:pPr>
        <w:spacing w:line="360" w:lineRule="auto"/>
        <w:ind w:left="284" w:hanging="284"/>
        <w:jc w:val="lowKashida"/>
        <w:rPr>
          <w:rFonts w:cs="Times New Roman"/>
          <w:sz w:val="28"/>
          <w:szCs w:val="28"/>
        </w:rPr>
      </w:pPr>
      <w:r w:rsidRPr="00143BEE">
        <w:rPr>
          <w:rFonts w:cs="Times New Roman"/>
          <w:sz w:val="28"/>
          <w:szCs w:val="28"/>
        </w:rPr>
        <w:t>(In other instances, the buccal cusp tip  is  a  little  buccal  to  the  center,  corresponding  to  the typical placement of buccal cusps on all mandibular posterior teeth</w:t>
      </w:r>
      <w:r w:rsidR="008308D7" w:rsidRPr="00143BEE">
        <w:rPr>
          <w:rFonts w:cs="Times New Roman"/>
          <w:sz w:val="28"/>
          <w:szCs w:val="28"/>
        </w:rPr>
        <w:t>, and the convexity of the lingual outline of the lingual cusp will be lingual to the lingual outline of the root.</w:t>
      </w:r>
    </w:p>
    <w:p w:rsidR="00143BEE" w:rsidRPr="00143BEE" w:rsidRDefault="00143BEE" w:rsidP="00143BEE">
      <w:pPr>
        <w:spacing w:line="360" w:lineRule="auto"/>
        <w:jc w:val="lowKashida"/>
        <w:rPr>
          <w:rFonts w:cs="Times New Roman"/>
          <w:sz w:val="28"/>
          <w:szCs w:val="28"/>
        </w:rPr>
      </w:pPr>
    </w:p>
    <w:p w:rsidR="00143BEE" w:rsidRPr="00143BEE" w:rsidRDefault="00143BEE" w:rsidP="00143BEE">
      <w:pPr>
        <w:spacing w:line="360" w:lineRule="auto"/>
        <w:ind w:left="284" w:hanging="284"/>
        <w:jc w:val="lowKashida"/>
        <w:rPr>
          <w:rFonts w:cs="Times New Roman"/>
          <w:sz w:val="28"/>
          <w:szCs w:val="28"/>
        </w:rPr>
      </w:pPr>
      <w:r w:rsidRPr="00143BEE">
        <w:rPr>
          <w:rFonts w:cs="Times New Roman"/>
          <w:sz w:val="28"/>
          <w:szCs w:val="28"/>
        </w:rPr>
        <w:t>3- The surface of the crown presents an overhang above the root trunk in a lingual direction. The tip of the cusp is on a line approximately with the lingual border of the root.  This differs from the situation found in maxillary posterior teeth, where both buccal and lingual  cusp  tips  are  well  within  the  conﬁnes  of  the  root trunks.</w:t>
      </w:r>
    </w:p>
    <w:p w:rsidR="00625AB7" w:rsidRDefault="008308D7" w:rsidP="00625AB7">
      <w:pPr>
        <w:spacing w:line="360" w:lineRule="auto"/>
        <w:ind w:left="284" w:hanging="284"/>
        <w:jc w:val="lowKashida"/>
        <w:rPr>
          <w:rFonts w:cs="Times New Roman"/>
          <w:sz w:val="28"/>
          <w:szCs w:val="28"/>
        </w:rPr>
      </w:pPr>
      <w:r w:rsidRPr="00143BEE">
        <w:rPr>
          <w:rFonts w:cs="Times New Roman"/>
          <w:sz w:val="28"/>
          <w:szCs w:val="28"/>
        </w:rPr>
        <w:t>2- The buccal outline is much curved, and the crest of curvature is near the middle third of the crown.</w:t>
      </w:r>
      <w:r w:rsidR="00143BEE" w:rsidRPr="00143BEE">
        <w:rPr>
          <w:rFonts w:cs="Times New Roman"/>
          <w:sz w:val="28"/>
          <w:szCs w:val="28"/>
        </w:rPr>
        <w:t xml:space="preserve"> This accented convexity and the location of </w:t>
      </w:r>
      <w:proofErr w:type="gramStart"/>
      <w:r w:rsidR="00143BEE" w:rsidRPr="00143BEE">
        <w:rPr>
          <w:rFonts w:cs="Times New Roman"/>
          <w:sz w:val="28"/>
          <w:szCs w:val="28"/>
        </w:rPr>
        <w:t>the  crest</w:t>
      </w:r>
      <w:proofErr w:type="gramEnd"/>
      <w:r w:rsidR="00143BEE" w:rsidRPr="00143BEE">
        <w:rPr>
          <w:rFonts w:cs="Times New Roman"/>
          <w:sz w:val="28"/>
          <w:szCs w:val="28"/>
        </w:rPr>
        <w:t xml:space="preserve"> of contour are characteristic of all mandibular posterior teeth on the buccal surfaces</w:t>
      </w:r>
      <w:r w:rsidR="00625AB7">
        <w:rPr>
          <w:rFonts w:cs="Times New Roman"/>
          <w:sz w:val="28"/>
          <w:szCs w:val="28"/>
        </w:rPr>
        <w:t>.</w:t>
      </w:r>
    </w:p>
    <w:p w:rsidR="008308D7" w:rsidRPr="00143BEE" w:rsidRDefault="008308D7" w:rsidP="00625AB7">
      <w:pPr>
        <w:spacing w:line="360" w:lineRule="auto"/>
        <w:ind w:left="284" w:hanging="284"/>
        <w:jc w:val="lowKashida"/>
        <w:rPr>
          <w:rFonts w:cs="Times New Roman"/>
          <w:sz w:val="28"/>
          <w:szCs w:val="28"/>
        </w:rPr>
      </w:pPr>
      <w:r w:rsidRPr="00143BEE">
        <w:rPr>
          <w:rFonts w:cs="Times New Roman"/>
          <w:sz w:val="28"/>
          <w:szCs w:val="28"/>
        </w:rPr>
        <w:t>3- The lingual outline is less curved than the buccal, with a crest of curvature in the center of the middle third.</w:t>
      </w:r>
    </w:p>
    <w:p w:rsidR="008308D7" w:rsidRPr="00143BEE" w:rsidRDefault="008308D7" w:rsidP="008308D7">
      <w:pPr>
        <w:spacing w:line="360" w:lineRule="auto"/>
        <w:ind w:left="284" w:hanging="284"/>
        <w:jc w:val="lowKashida"/>
        <w:rPr>
          <w:rFonts w:cs="Times New Roman"/>
          <w:sz w:val="28"/>
          <w:szCs w:val="28"/>
        </w:rPr>
      </w:pPr>
      <w:r w:rsidRPr="00143BEE">
        <w:rPr>
          <w:rFonts w:cs="Times New Roman"/>
          <w:sz w:val="28"/>
          <w:szCs w:val="28"/>
        </w:rPr>
        <w:t>4- The height of the lingual cusp is 2/3 of the buccal from the cervical line to the cusp tip.</w:t>
      </w:r>
    </w:p>
    <w:p w:rsidR="00143BEE" w:rsidRPr="00143BEE" w:rsidRDefault="008308D7" w:rsidP="00143BEE">
      <w:pPr>
        <w:spacing w:line="360" w:lineRule="auto"/>
        <w:ind w:left="284" w:hanging="284"/>
        <w:jc w:val="lowKashida"/>
        <w:rPr>
          <w:rFonts w:cs="Times New Roman"/>
          <w:sz w:val="28"/>
          <w:szCs w:val="28"/>
        </w:rPr>
      </w:pPr>
      <w:r w:rsidRPr="00143BEE">
        <w:rPr>
          <w:rFonts w:cs="Times New Roman"/>
          <w:sz w:val="28"/>
          <w:szCs w:val="28"/>
        </w:rPr>
        <w:t>5- The surface of the crown mesially is smooth except for the mesiolingual groove.</w:t>
      </w:r>
    </w:p>
    <w:p w:rsidR="00143BEE" w:rsidRPr="00143BEE" w:rsidRDefault="00143BEE" w:rsidP="00143BEE">
      <w:pPr>
        <w:spacing w:line="360" w:lineRule="auto"/>
        <w:ind w:left="284" w:hanging="284"/>
        <w:jc w:val="lowKashida"/>
        <w:rPr>
          <w:rFonts w:cs="Times New Roman"/>
          <w:sz w:val="28"/>
          <w:szCs w:val="28"/>
        </w:rPr>
      </w:pPr>
      <w:r w:rsidRPr="00143BEE">
        <w:rPr>
          <w:rFonts w:cs="Times New Roman"/>
          <w:sz w:val="28"/>
          <w:szCs w:val="28"/>
        </w:rPr>
        <w:t>6-The cervical line on the mesial surface is curving occlusally.</w:t>
      </w:r>
    </w:p>
    <w:p w:rsidR="000A7164" w:rsidRDefault="000A7164" w:rsidP="008308D7">
      <w:pPr>
        <w:pStyle w:val="Heading7"/>
        <w:keepNext w:val="0"/>
        <w:ind w:left="284" w:hanging="284"/>
        <w:rPr>
          <w:rFonts w:cs="Times New Roman"/>
          <w:b w:val="0"/>
          <w:bCs w:val="0"/>
          <w:i w:val="0"/>
          <w:iCs w:val="0"/>
          <w:szCs w:val="28"/>
        </w:rPr>
      </w:pPr>
    </w:p>
    <w:p w:rsidR="000A7164" w:rsidRDefault="000A7164" w:rsidP="008308D7">
      <w:pPr>
        <w:pStyle w:val="Heading7"/>
        <w:keepNext w:val="0"/>
        <w:ind w:left="284" w:hanging="284"/>
        <w:rPr>
          <w:rFonts w:cs="Times New Roman"/>
          <w:b w:val="0"/>
          <w:bCs w:val="0"/>
          <w:i w:val="0"/>
          <w:iCs w:val="0"/>
          <w:szCs w:val="28"/>
        </w:rPr>
      </w:pPr>
    </w:p>
    <w:p w:rsidR="008308D7" w:rsidRPr="00143BEE" w:rsidRDefault="008308D7" w:rsidP="008308D7">
      <w:pPr>
        <w:pStyle w:val="Heading7"/>
        <w:keepNext w:val="0"/>
        <w:ind w:left="284" w:hanging="284"/>
        <w:rPr>
          <w:rFonts w:cs="Times New Roman"/>
          <w:b w:val="0"/>
          <w:bCs w:val="0"/>
          <w:i w:val="0"/>
          <w:iCs w:val="0"/>
          <w:szCs w:val="28"/>
        </w:rPr>
      </w:pPr>
      <w:r w:rsidRPr="00143BEE">
        <w:rPr>
          <w:rFonts w:cs="Times New Roman"/>
          <w:b w:val="0"/>
          <w:bCs w:val="0"/>
          <w:i w:val="0"/>
          <w:iCs w:val="0"/>
          <w:szCs w:val="28"/>
        </w:rPr>
        <w:lastRenderedPageBreak/>
        <w:t>Distal Aspect</w:t>
      </w:r>
    </w:p>
    <w:p w:rsidR="008308D7" w:rsidRPr="00143BEE" w:rsidRDefault="008308D7" w:rsidP="008308D7">
      <w:pPr>
        <w:spacing w:line="360" w:lineRule="auto"/>
        <w:ind w:left="284" w:hanging="284"/>
        <w:jc w:val="lowKashida"/>
        <w:rPr>
          <w:rFonts w:cs="Times New Roman"/>
          <w:sz w:val="28"/>
          <w:szCs w:val="28"/>
        </w:rPr>
      </w:pPr>
      <w:r w:rsidRPr="00143BEE">
        <w:rPr>
          <w:rFonts w:cs="Times New Roman"/>
          <w:sz w:val="28"/>
          <w:szCs w:val="28"/>
        </w:rPr>
        <w:t>1- The distal marginal ridge is higher with less incline lingually.</w:t>
      </w:r>
    </w:p>
    <w:p w:rsidR="008308D7" w:rsidRPr="00143BEE" w:rsidRDefault="008308D7" w:rsidP="008308D7">
      <w:pPr>
        <w:spacing w:line="360" w:lineRule="auto"/>
        <w:ind w:left="284" w:hanging="284"/>
        <w:jc w:val="lowKashida"/>
        <w:rPr>
          <w:rFonts w:cs="Times New Roman"/>
          <w:sz w:val="28"/>
          <w:szCs w:val="28"/>
        </w:rPr>
      </w:pPr>
      <w:r w:rsidRPr="00143BEE">
        <w:rPr>
          <w:rFonts w:cs="Times New Roman"/>
          <w:sz w:val="28"/>
          <w:szCs w:val="28"/>
        </w:rPr>
        <w:t>2- The cervical line’s curvature is nil.</w:t>
      </w:r>
    </w:p>
    <w:p w:rsidR="008308D7" w:rsidRPr="00143BEE" w:rsidRDefault="008308D7" w:rsidP="008308D7">
      <w:pPr>
        <w:spacing w:line="360" w:lineRule="auto"/>
        <w:ind w:left="284" w:hanging="284"/>
        <w:jc w:val="lowKashida"/>
        <w:rPr>
          <w:rFonts w:cs="Times New Roman"/>
          <w:sz w:val="28"/>
          <w:szCs w:val="28"/>
          <w:u w:val="single"/>
        </w:rPr>
      </w:pPr>
    </w:p>
    <w:p w:rsidR="008308D7" w:rsidRPr="00143BEE" w:rsidRDefault="008308D7" w:rsidP="00C7131C">
      <w:pPr>
        <w:tabs>
          <w:tab w:val="center" w:pos="4153"/>
        </w:tabs>
        <w:spacing w:line="360" w:lineRule="auto"/>
        <w:ind w:left="284" w:hanging="284"/>
        <w:jc w:val="lowKashida"/>
        <w:rPr>
          <w:rFonts w:cs="Times New Roman"/>
          <w:sz w:val="28"/>
          <w:szCs w:val="28"/>
          <w:u w:val="single"/>
        </w:rPr>
      </w:pPr>
      <w:r w:rsidRPr="00143BEE">
        <w:rPr>
          <w:rFonts w:cs="Times New Roman"/>
          <w:sz w:val="28"/>
          <w:szCs w:val="28"/>
          <w:u w:val="single"/>
        </w:rPr>
        <w:t>Occlusal Aspect</w:t>
      </w:r>
      <w:r w:rsidR="00C7131C">
        <w:rPr>
          <w:rFonts w:cs="Times New Roman"/>
          <w:sz w:val="28"/>
          <w:szCs w:val="28"/>
          <w:u w:val="single"/>
        </w:rPr>
        <w:tab/>
      </w:r>
    </w:p>
    <w:p w:rsidR="00143BEE" w:rsidRPr="00143BEE" w:rsidRDefault="00143BEE" w:rsidP="00415C66">
      <w:pPr>
        <w:spacing w:line="360" w:lineRule="auto"/>
        <w:ind w:left="284" w:hanging="284"/>
        <w:jc w:val="lowKashida"/>
        <w:rPr>
          <w:rFonts w:cs="Times New Roman"/>
          <w:sz w:val="28"/>
          <w:szCs w:val="28"/>
        </w:rPr>
      </w:pPr>
      <w:r w:rsidRPr="00143BEE">
        <w:rPr>
          <w:rFonts w:cs="Times New Roman"/>
          <w:sz w:val="28"/>
          <w:szCs w:val="28"/>
        </w:rPr>
        <w:t>The usual outline form of the mandibular ﬁrst premolar from the  occlusal  aspect  is  roughly  diamond-shaped  and similar  to  the  incisal  aspect  of  mandibular  canines.</w:t>
      </w:r>
      <w:r w:rsidR="00415C66" w:rsidRPr="00415C66">
        <w:t xml:space="preserve"> </w:t>
      </w:r>
      <w:r w:rsidR="00415C66" w:rsidRPr="00415C66">
        <w:rPr>
          <w:rFonts w:cs="Times New Roman"/>
          <w:sz w:val="28"/>
          <w:szCs w:val="28"/>
        </w:rPr>
        <w:t xml:space="preserve">Some of these teeth </w:t>
      </w:r>
      <w:proofErr w:type="gramStart"/>
      <w:r w:rsidR="00415C66" w:rsidRPr="00415C66">
        <w:rPr>
          <w:rFonts w:cs="Times New Roman"/>
          <w:sz w:val="28"/>
          <w:szCs w:val="28"/>
        </w:rPr>
        <w:t>have  a</w:t>
      </w:r>
      <w:proofErr w:type="gramEnd"/>
      <w:r w:rsidR="00415C66" w:rsidRPr="00415C66">
        <w:rPr>
          <w:rFonts w:cs="Times New Roman"/>
          <w:sz w:val="28"/>
          <w:szCs w:val="28"/>
        </w:rPr>
        <w:t xml:space="preserve">  circular  form  similar  to  that  of  some  mandibular</w:t>
      </w:r>
      <w:r w:rsidR="00415C66">
        <w:rPr>
          <w:rFonts w:cs="Times New Roman"/>
          <w:sz w:val="28"/>
          <w:szCs w:val="28"/>
        </w:rPr>
        <w:t xml:space="preserve"> </w:t>
      </w:r>
      <w:r w:rsidR="00415C66" w:rsidRPr="00415C66">
        <w:rPr>
          <w:rFonts w:cs="Times New Roman"/>
          <w:sz w:val="28"/>
          <w:szCs w:val="28"/>
        </w:rPr>
        <w:t>second premolars</w:t>
      </w:r>
      <w:r w:rsidR="00415C66">
        <w:rPr>
          <w:rFonts w:cs="Times New Roman"/>
          <w:sz w:val="28"/>
          <w:szCs w:val="28"/>
        </w:rPr>
        <w:t>:</w:t>
      </w:r>
    </w:p>
    <w:p w:rsidR="00143BEE" w:rsidRPr="00415C66" w:rsidRDefault="00143BEE" w:rsidP="00415C66">
      <w:pPr>
        <w:pStyle w:val="ListParagraph"/>
        <w:numPr>
          <w:ilvl w:val="0"/>
          <w:numId w:val="8"/>
        </w:numPr>
        <w:spacing w:line="360" w:lineRule="auto"/>
        <w:jc w:val="lowKashida"/>
        <w:rPr>
          <w:rFonts w:cs="Times New Roman"/>
          <w:sz w:val="28"/>
          <w:szCs w:val="28"/>
        </w:rPr>
      </w:pPr>
      <w:r w:rsidRPr="00415C66">
        <w:rPr>
          <w:rFonts w:cs="Times New Roman"/>
          <w:sz w:val="28"/>
          <w:szCs w:val="28"/>
        </w:rPr>
        <w:t>-The middle buccal lobe makes up the major bulk of the tooth crown.</w:t>
      </w:r>
    </w:p>
    <w:p w:rsidR="008308D7" w:rsidRPr="00415C66" w:rsidRDefault="008308D7" w:rsidP="00415C66">
      <w:pPr>
        <w:pStyle w:val="ListParagraph"/>
        <w:numPr>
          <w:ilvl w:val="0"/>
          <w:numId w:val="8"/>
        </w:numPr>
        <w:spacing w:line="360" w:lineRule="auto"/>
        <w:jc w:val="lowKashida"/>
        <w:rPr>
          <w:rFonts w:cs="Times New Roman"/>
          <w:sz w:val="28"/>
          <w:szCs w:val="28"/>
        </w:rPr>
      </w:pPr>
      <w:r w:rsidRPr="00415C66">
        <w:rPr>
          <w:rFonts w:cs="Times New Roman"/>
          <w:sz w:val="28"/>
          <w:szCs w:val="28"/>
        </w:rPr>
        <w:t>The buccal ridge is prominent.</w:t>
      </w:r>
    </w:p>
    <w:p w:rsidR="008308D7" w:rsidRDefault="008308D7" w:rsidP="00415C66">
      <w:pPr>
        <w:pStyle w:val="ListParagraph"/>
        <w:numPr>
          <w:ilvl w:val="0"/>
          <w:numId w:val="8"/>
        </w:numPr>
        <w:spacing w:line="360" w:lineRule="auto"/>
        <w:jc w:val="lowKashida"/>
        <w:rPr>
          <w:rFonts w:cs="Times New Roman"/>
          <w:sz w:val="28"/>
          <w:szCs w:val="28"/>
        </w:rPr>
      </w:pPr>
      <w:r w:rsidRPr="00415C66">
        <w:rPr>
          <w:rFonts w:cs="Times New Roman"/>
          <w:sz w:val="28"/>
          <w:szCs w:val="28"/>
        </w:rPr>
        <w:t>2- The mesiobuccal and distobuccal line angles are rounded and prominent.</w:t>
      </w:r>
    </w:p>
    <w:p w:rsidR="008D1039" w:rsidRPr="00415C66" w:rsidRDefault="008D1039" w:rsidP="008D1039">
      <w:pPr>
        <w:pStyle w:val="ListParagraph"/>
        <w:numPr>
          <w:ilvl w:val="0"/>
          <w:numId w:val="8"/>
        </w:numPr>
        <w:spacing w:line="360" w:lineRule="auto"/>
        <w:jc w:val="lowKashida"/>
        <w:rPr>
          <w:rFonts w:cs="Times New Roman"/>
          <w:sz w:val="28"/>
          <w:szCs w:val="28"/>
        </w:rPr>
      </w:pPr>
      <w:r w:rsidRPr="008D1039">
        <w:rPr>
          <w:rFonts w:cs="Times New Roman"/>
          <w:sz w:val="28"/>
          <w:szCs w:val="28"/>
        </w:rPr>
        <w:t>The marginal ridges are well developed</w:t>
      </w:r>
    </w:p>
    <w:p w:rsidR="008308D7" w:rsidRPr="00415C66" w:rsidRDefault="008308D7" w:rsidP="00415C66">
      <w:pPr>
        <w:pStyle w:val="ListParagraph"/>
        <w:numPr>
          <w:ilvl w:val="0"/>
          <w:numId w:val="8"/>
        </w:numPr>
        <w:spacing w:line="360" w:lineRule="auto"/>
        <w:jc w:val="lowKashida"/>
        <w:rPr>
          <w:rFonts w:cs="Times New Roman"/>
          <w:sz w:val="28"/>
          <w:szCs w:val="28"/>
        </w:rPr>
      </w:pPr>
      <w:r w:rsidRPr="00415C66">
        <w:rPr>
          <w:rFonts w:cs="Times New Roman"/>
          <w:sz w:val="28"/>
          <w:szCs w:val="28"/>
        </w:rPr>
        <w:t>There is a big buccal triangular ridge and a small lingual triangular ridge.</w:t>
      </w:r>
    </w:p>
    <w:p w:rsidR="008308D7" w:rsidRPr="00415C66" w:rsidRDefault="008308D7" w:rsidP="00415C66">
      <w:pPr>
        <w:pStyle w:val="ListParagraph"/>
        <w:numPr>
          <w:ilvl w:val="0"/>
          <w:numId w:val="8"/>
        </w:numPr>
        <w:spacing w:line="360" w:lineRule="auto"/>
        <w:jc w:val="lowKashida"/>
        <w:rPr>
          <w:rFonts w:cs="Times New Roman"/>
          <w:sz w:val="28"/>
          <w:szCs w:val="28"/>
        </w:rPr>
      </w:pPr>
      <w:r w:rsidRPr="00415C66">
        <w:rPr>
          <w:rFonts w:cs="Times New Roman"/>
          <w:sz w:val="28"/>
          <w:szCs w:val="28"/>
        </w:rPr>
        <w:t>There are 2 fossae, mesial and distal fossae.</w:t>
      </w:r>
    </w:p>
    <w:p w:rsidR="008308D7" w:rsidRPr="008D1039" w:rsidRDefault="008308D7" w:rsidP="008D1039">
      <w:pPr>
        <w:pStyle w:val="ListParagraph"/>
        <w:numPr>
          <w:ilvl w:val="0"/>
          <w:numId w:val="8"/>
        </w:numPr>
        <w:spacing w:line="360" w:lineRule="auto"/>
        <w:jc w:val="lowKashida"/>
        <w:rPr>
          <w:rFonts w:cs="Times New Roman"/>
          <w:sz w:val="24"/>
          <w:szCs w:val="24"/>
        </w:rPr>
      </w:pPr>
      <w:r w:rsidRPr="008D1039">
        <w:rPr>
          <w:rFonts w:cs="Times New Roman"/>
          <w:sz w:val="24"/>
          <w:szCs w:val="24"/>
        </w:rPr>
        <w:t>The mesial contact area is smaller than the distal contact area because it is constricted by the mesiolingual developmental groove</w:t>
      </w:r>
      <w:r w:rsidR="008D1039" w:rsidRPr="008D1039">
        <w:rPr>
          <w:rFonts w:cs="Times New Roman"/>
          <w:sz w:val="24"/>
          <w:szCs w:val="24"/>
        </w:rPr>
        <w:t>.</w:t>
      </w:r>
    </w:p>
    <w:p w:rsidR="008D1039" w:rsidRPr="008D1039" w:rsidRDefault="008D1039" w:rsidP="008D1039">
      <w:pPr>
        <w:pStyle w:val="ListParagraph"/>
        <w:numPr>
          <w:ilvl w:val="0"/>
          <w:numId w:val="8"/>
        </w:numPr>
        <w:spacing w:line="360" w:lineRule="auto"/>
        <w:jc w:val="lowKashida"/>
        <w:rPr>
          <w:rFonts w:cs="Times New Roman"/>
          <w:sz w:val="24"/>
          <w:szCs w:val="24"/>
        </w:rPr>
      </w:pPr>
      <w:r w:rsidRPr="008D1039">
        <w:rPr>
          <w:rFonts w:cs="Times New Roman"/>
          <w:sz w:val="24"/>
          <w:szCs w:val="24"/>
        </w:rPr>
        <w:t xml:space="preserve">Central developmental groove connect the mesial &amp;distal fossae </w:t>
      </w:r>
    </w:p>
    <w:p w:rsidR="008D1039" w:rsidRDefault="008D1039" w:rsidP="008308D7">
      <w:pPr>
        <w:spacing w:line="360" w:lineRule="auto"/>
        <w:ind w:left="284" w:hanging="284"/>
        <w:jc w:val="lowKashida"/>
        <w:rPr>
          <w:rFonts w:cs="Times New Roman"/>
          <w:sz w:val="24"/>
          <w:szCs w:val="24"/>
        </w:rPr>
      </w:pPr>
    </w:p>
    <w:p w:rsidR="008D1039" w:rsidRDefault="008D1039" w:rsidP="008308D7">
      <w:pPr>
        <w:spacing w:line="360" w:lineRule="auto"/>
        <w:ind w:left="284" w:hanging="284"/>
        <w:jc w:val="lowKashida"/>
        <w:rPr>
          <w:rFonts w:cs="Times New Roman"/>
          <w:sz w:val="24"/>
          <w:szCs w:val="24"/>
        </w:rPr>
      </w:pPr>
    </w:p>
    <w:p w:rsidR="008D1039" w:rsidRDefault="008D1039" w:rsidP="008308D7">
      <w:pPr>
        <w:spacing w:line="360" w:lineRule="auto"/>
        <w:ind w:left="284" w:hanging="284"/>
        <w:jc w:val="lowKashida"/>
        <w:rPr>
          <w:rFonts w:cs="Times New Roman"/>
          <w:sz w:val="24"/>
          <w:szCs w:val="24"/>
        </w:rPr>
      </w:pPr>
    </w:p>
    <w:p w:rsidR="008D1039" w:rsidRPr="008D1039" w:rsidRDefault="008D1039" w:rsidP="008D1039">
      <w:pPr>
        <w:spacing w:line="360" w:lineRule="auto"/>
        <w:ind w:left="284" w:hanging="284"/>
        <w:jc w:val="lowKashida"/>
        <w:rPr>
          <w:rFonts w:cs="Times New Roman"/>
          <w:sz w:val="32"/>
          <w:szCs w:val="32"/>
        </w:rPr>
      </w:pPr>
      <w:r w:rsidRPr="008D1039">
        <w:rPr>
          <w:rFonts w:cs="Times New Roman"/>
          <w:sz w:val="32"/>
          <w:szCs w:val="32"/>
          <w:highlight w:val="lightGray"/>
          <w:u w:val="double"/>
        </w:rPr>
        <w:t>Note</w:t>
      </w:r>
      <w:r>
        <w:rPr>
          <w:rFonts w:cs="Times New Roman"/>
          <w:b/>
          <w:bCs/>
          <w:sz w:val="32"/>
          <w:szCs w:val="32"/>
        </w:rPr>
        <w:t xml:space="preserve"> </w:t>
      </w:r>
      <w:r w:rsidRPr="008D1039">
        <w:rPr>
          <w:rFonts w:cs="Times New Roman"/>
          <w:sz w:val="32"/>
          <w:szCs w:val="32"/>
        </w:rPr>
        <w:t xml:space="preserve">in the </w:t>
      </w:r>
      <w:proofErr w:type="gramStart"/>
      <w:r w:rsidRPr="008D1039">
        <w:rPr>
          <w:rFonts w:cs="Times New Roman"/>
          <w:sz w:val="32"/>
          <w:szCs w:val="32"/>
        </w:rPr>
        <w:t>following  photograph</w:t>
      </w:r>
      <w:proofErr w:type="gramEnd"/>
      <w:r w:rsidRPr="008D1039">
        <w:rPr>
          <w:rFonts w:cs="Times New Roman"/>
          <w:sz w:val="32"/>
          <w:szCs w:val="32"/>
        </w:rPr>
        <w:t xml:space="preserve">  a mesial inclination of the root is present. Mandibular premolars and canines have this tendency, although most of the roots of these teeth will curve, if at all, in a distal direction.  </w:t>
      </w:r>
    </w:p>
    <w:p w:rsidR="008D1039" w:rsidRPr="008D1039" w:rsidRDefault="008D1039" w:rsidP="008308D7">
      <w:pPr>
        <w:spacing w:line="360" w:lineRule="auto"/>
        <w:ind w:left="284" w:hanging="284"/>
        <w:jc w:val="lowKashida"/>
        <w:rPr>
          <w:rFonts w:cs="Times New Roman"/>
          <w:sz w:val="32"/>
          <w:szCs w:val="32"/>
        </w:rPr>
      </w:pPr>
    </w:p>
    <w:p w:rsidR="00971736" w:rsidRDefault="00143BEE" w:rsidP="00971736">
      <w:pPr>
        <w:pStyle w:val="BodyTextIndent"/>
        <w:ind w:firstLine="0"/>
        <w:rPr>
          <w:rFonts w:cs="Times New Roman"/>
          <w:sz w:val="24"/>
          <w:szCs w:val="24"/>
        </w:rPr>
      </w:pPr>
      <w:r>
        <w:rPr>
          <w:rFonts w:cs="Times New Roman"/>
          <w:noProof/>
          <w:sz w:val="24"/>
          <w:szCs w:val="24"/>
        </w:rPr>
        <w:lastRenderedPageBreak/>
        <w:drawing>
          <wp:inline distT="0" distB="0" distL="0" distR="0">
            <wp:extent cx="6286790" cy="76295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t="5219"/>
                    <a:stretch>
                      <a:fillRect/>
                    </a:stretch>
                  </pic:blipFill>
                  <pic:spPr bwMode="auto">
                    <a:xfrm>
                      <a:off x="0" y="0"/>
                      <a:ext cx="6290443" cy="7633958"/>
                    </a:xfrm>
                    <a:prstGeom prst="rect">
                      <a:avLst/>
                    </a:prstGeom>
                    <a:noFill/>
                    <a:ln w="9525">
                      <a:noFill/>
                      <a:miter lim="800000"/>
                      <a:headEnd/>
                      <a:tailEnd/>
                    </a:ln>
                  </pic:spPr>
                </pic:pic>
              </a:graphicData>
            </a:graphic>
          </wp:inline>
        </w:drawing>
      </w:r>
    </w:p>
    <w:sectPr w:rsidR="00971736" w:rsidSect="008308D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pgBorders w:offsetFrom="page">
        <w:top w:val="doubleWave" w:sz="6" w:space="24" w:color="auto"/>
        <w:left w:val="doubleWave" w:sz="6" w:space="24" w:color="auto"/>
        <w:bottom w:val="doubleWave" w:sz="6" w:space="24" w:color="auto"/>
        <w:right w:val="double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3D4" w:rsidRDefault="004403D4" w:rsidP="008308D7">
      <w:r>
        <w:separator/>
      </w:r>
    </w:p>
  </w:endnote>
  <w:endnote w:type="continuationSeparator" w:id="0">
    <w:p w:rsidR="004403D4" w:rsidRDefault="004403D4" w:rsidP="008308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VAG Round">
    <w:altName w:val="Courier New"/>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BEE" w:rsidRDefault="00143BE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9560"/>
      <w:docPartObj>
        <w:docPartGallery w:val="Page Numbers (Bottom of Page)"/>
        <w:docPartUnique/>
      </w:docPartObj>
    </w:sdtPr>
    <w:sdtContent>
      <w:p w:rsidR="008308D7" w:rsidRDefault="000367A1">
        <w:pPr>
          <w:pStyle w:val="Footer"/>
          <w:jc w:val="right"/>
        </w:pPr>
        <w:fldSimple w:instr=" PAGE   \* MERGEFORMAT ">
          <w:r w:rsidR="008D1039">
            <w:rPr>
              <w:noProof/>
            </w:rPr>
            <w:t>5</w:t>
          </w:r>
        </w:fldSimple>
      </w:p>
    </w:sdtContent>
  </w:sdt>
  <w:p w:rsidR="008308D7" w:rsidRDefault="008308D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BEE" w:rsidRDefault="00143B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3D4" w:rsidRDefault="004403D4" w:rsidP="008308D7">
      <w:r>
        <w:separator/>
      </w:r>
    </w:p>
  </w:footnote>
  <w:footnote w:type="continuationSeparator" w:id="0">
    <w:p w:rsidR="004403D4" w:rsidRDefault="004403D4" w:rsidP="008308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8D7" w:rsidRDefault="000367A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63594" o:spid="_x0000_s2050" type="#_x0000_t136" style="position:absolute;margin-left:0;margin-top:0;width:516.6pt;height:68.85pt;rotation:315;z-index:-251654144;mso-position-horizontal:center;mso-position-horizontal-relative:margin;mso-position-vertical:center;mso-position-vertical-relative:margin" o:allowincell="f" fillcolor="silver" stroked="f">
          <v:fill opacity=".5"/>
          <v:textpath style="font-family:&quot;Times New Roman&quot;;font-size:1pt" string="Dental anatomy"/>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8D7" w:rsidRDefault="000367A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63595" o:spid="_x0000_s2051" type="#_x0000_t136" style="position:absolute;margin-left:0;margin-top:0;width:516.6pt;height:68.85pt;rotation:315;z-index:-251652096;mso-position-horizontal:center;mso-position-horizontal-relative:margin;mso-position-vertical:center;mso-position-vertical-relative:margin" o:allowincell="f" fillcolor="silver" stroked="f">
          <v:fill opacity=".5"/>
          <v:textpath style="font-family:&quot;Times New Roman&quot;;font-size:1pt" string="Dental anatomy"/>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8D7" w:rsidRPr="00C06ABF" w:rsidRDefault="008308D7" w:rsidP="008308D7">
    <w:pPr>
      <w:pStyle w:val="Header"/>
      <w:tabs>
        <w:tab w:val="clear" w:pos="4153"/>
        <w:tab w:val="clear" w:pos="8306"/>
        <w:tab w:val="left" w:pos="2745"/>
        <w:tab w:val="left" w:pos="7121"/>
      </w:tabs>
      <w:bidi/>
      <w:jc w:val="center"/>
      <w:rPr>
        <w:b/>
        <w:bCs/>
        <w:sz w:val="22"/>
        <w:szCs w:val="22"/>
        <w:rtl/>
      </w:rPr>
    </w:pPr>
    <w:r w:rsidRPr="008308D7">
      <w:rPr>
        <w:b/>
        <w:bCs/>
        <w:sz w:val="28"/>
        <w:szCs w:val="28"/>
      </w:rPr>
      <w:t>Dental</w:t>
    </w:r>
    <w:r w:rsidRPr="008308D7">
      <w:rPr>
        <w:b/>
        <w:bCs/>
      </w:rPr>
      <w:t xml:space="preserve"> </w:t>
    </w:r>
    <w:r w:rsidRPr="008308D7">
      <w:rPr>
        <w:b/>
        <w:bCs/>
        <w:sz w:val="28"/>
        <w:szCs w:val="28"/>
      </w:rPr>
      <w:t>Anatomy</w:t>
    </w:r>
    <w:r w:rsidRPr="008308D7">
      <w:rPr>
        <w:b/>
        <w:bCs/>
      </w:rPr>
      <w:t xml:space="preserve">                        </w:t>
    </w:r>
    <w:r>
      <w:rPr>
        <w:b/>
        <w:bCs/>
      </w:rPr>
      <w:t xml:space="preserve">                          Lec: </w:t>
    </w:r>
    <w:r w:rsidRPr="00143BEE">
      <w:rPr>
        <w:b/>
        <w:bCs/>
        <w:sz w:val="22"/>
        <w:szCs w:val="22"/>
      </w:rPr>
      <w:t xml:space="preserve">8  </w:t>
    </w:r>
    <w:r w:rsidRPr="00143BEE">
      <w:rPr>
        <w:rFonts w:hint="cs"/>
        <w:b/>
        <w:bCs/>
        <w:sz w:val="22"/>
        <w:szCs w:val="22"/>
        <w:rtl/>
      </w:rPr>
      <w:t xml:space="preserve">                         </w:t>
    </w:r>
    <w:r w:rsidRPr="00143BEE">
      <w:rPr>
        <w:rFonts w:hint="cs"/>
        <w:b/>
        <w:bCs/>
        <w:sz w:val="24"/>
        <w:szCs w:val="24"/>
        <w:rtl/>
      </w:rPr>
      <w:t xml:space="preserve"> </w:t>
    </w:r>
    <w:r w:rsidRPr="00143BEE">
      <w:rPr>
        <w:rFonts w:hint="cs"/>
        <w:b/>
        <w:bCs/>
        <w:sz w:val="28"/>
        <w:szCs w:val="28"/>
        <w:rtl/>
      </w:rPr>
      <w:t>د</w:t>
    </w:r>
    <w:r w:rsidRPr="00143BEE">
      <w:rPr>
        <w:rFonts w:hint="cs"/>
        <w:b/>
        <w:bCs/>
        <w:sz w:val="28"/>
        <w:szCs w:val="28"/>
        <w:rtl/>
        <w:lang w:bidi="ar-IQ"/>
      </w:rPr>
      <w:t xml:space="preserve"> </w:t>
    </w:r>
    <w:r w:rsidRPr="00143BEE">
      <w:rPr>
        <w:b/>
        <w:bCs/>
        <w:sz w:val="28"/>
        <w:szCs w:val="28"/>
        <w:lang w:bidi="ar-IQ"/>
      </w:rPr>
      <w:t>.</w:t>
    </w:r>
    <w:r w:rsidRPr="00143BEE">
      <w:rPr>
        <w:rFonts w:hint="cs"/>
        <w:b/>
        <w:bCs/>
        <w:sz w:val="28"/>
        <w:szCs w:val="28"/>
        <w:rtl/>
        <w:lang w:bidi="ar-IQ"/>
      </w:rPr>
      <w:t>ثناء غني السعيدي</w:t>
    </w:r>
    <w:r w:rsidRPr="00143BEE">
      <w:rPr>
        <w:b/>
        <w:bCs/>
        <w:sz w:val="28"/>
        <w:szCs w:val="28"/>
        <w:lang w:bidi="ar-IQ"/>
      </w:rPr>
      <w:t xml:space="preserve"> </w:t>
    </w:r>
  </w:p>
  <w:p w:rsidR="008308D7" w:rsidRDefault="000367A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63593" o:spid="_x0000_s2049" type="#_x0000_t136" style="position:absolute;margin-left:0;margin-top:0;width:516.6pt;height:68.85pt;rotation:315;z-index:-251656192;mso-position-horizontal:center;mso-position-horizontal-relative:margin;mso-position-vertical:center;mso-position-vertical-relative:margin" o:allowincell="f" fillcolor="silver" stroked="f">
          <v:fill opacity=".5"/>
          <v:textpath style="font-family:&quot;Times New Roman&quot;;font-size:1pt" string="Dental anatomy"/>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A6A47"/>
    <w:multiLevelType w:val="hybridMultilevel"/>
    <w:tmpl w:val="DD00D9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CE1BB9"/>
    <w:multiLevelType w:val="hybridMultilevel"/>
    <w:tmpl w:val="5C50C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EB3345"/>
    <w:multiLevelType w:val="hybridMultilevel"/>
    <w:tmpl w:val="781E78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A95EF6"/>
    <w:multiLevelType w:val="hybridMultilevel"/>
    <w:tmpl w:val="B2EA57A0"/>
    <w:lvl w:ilvl="0" w:tplc="D88E42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1D47CF"/>
    <w:multiLevelType w:val="hybridMultilevel"/>
    <w:tmpl w:val="CD8281FC"/>
    <w:lvl w:ilvl="0" w:tplc="845AF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184013"/>
    <w:multiLevelType w:val="hybridMultilevel"/>
    <w:tmpl w:val="489AA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6D0A78"/>
    <w:multiLevelType w:val="hybridMultilevel"/>
    <w:tmpl w:val="20F241F2"/>
    <w:lvl w:ilvl="0" w:tplc="83F26D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530BCD"/>
    <w:multiLevelType w:val="hybridMultilevel"/>
    <w:tmpl w:val="3EF00096"/>
    <w:lvl w:ilvl="0" w:tplc="E646A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430278"/>
    <w:multiLevelType w:val="hybridMultilevel"/>
    <w:tmpl w:val="81E6B932"/>
    <w:lvl w:ilvl="0" w:tplc="ED3CAC64">
      <w:start w:val="1"/>
      <w:numFmt w:val="decimal"/>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num w:numId="1">
    <w:abstractNumId w:val="8"/>
  </w:num>
  <w:num w:numId="2">
    <w:abstractNumId w:val="3"/>
  </w:num>
  <w:num w:numId="3">
    <w:abstractNumId w:val="2"/>
  </w:num>
  <w:num w:numId="4">
    <w:abstractNumId w:val="0"/>
  </w:num>
  <w:num w:numId="5">
    <w:abstractNumId w:val="7"/>
  </w:num>
  <w:num w:numId="6">
    <w:abstractNumId w:val="6"/>
  </w:num>
  <w:num w:numId="7">
    <w:abstractNumId w:val="1"/>
  </w:num>
  <w:num w:numId="8">
    <w:abstractNumId w:val="5"/>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00"/>
  <w:displayHorizontalDrawingGridEvery w:val="2"/>
  <w:characterSpacingControl w:val="doNotCompress"/>
  <w:hdrShapeDefaults>
    <o:shapedefaults v:ext="edit" spidmax="17410"/>
    <o:shapelayout v:ext="edit">
      <o:idmap v:ext="edit" data="2"/>
    </o:shapelayout>
  </w:hdrShapeDefaults>
  <w:footnotePr>
    <w:footnote w:id="-1"/>
    <w:footnote w:id="0"/>
  </w:footnotePr>
  <w:endnotePr>
    <w:endnote w:id="-1"/>
    <w:endnote w:id="0"/>
  </w:endnotePr>
  <w:compat/>
  <w:rsids>
    <w:rsidRoot w:val="00C270AC"/>
    <w:rsid w:val="000367A1"/>
    <w:rsid w:val="000A7164"/>
    <w:rsid w:val="00143BEE"/>
    <w:rsid w:val="00173499"/>
    <w:rsid w:val="001F38DC"/>
    <w:rsid w:val="002534E4"/>
    <w:rsid w:val="00290FBE"/>
    <w:rsid w:val="002E662E"/>
    <w:rsid w:val="00336F4B"/>
    <w:rsid w:val="003C4C2D"/>
    <w:rsid w:val="00415C66"/>
    <w:rsid w:val="00422236"/>
    <w:rsid w:val="004403D4"/>
    <w:rsid w:val="00555642"/>
    <w:rsid w:val="005906F3"/>
    <w:rsid w:val="00625AB7"/>
    <w:rsid w:val="006925D0"/>
    <w:rsid w:val="006B7303"/>
    <w:rsid w:val="006D4168"/>
    <w:rsid w:val="007623F9"/>
    <w:rsid w:val="00762DC6"/>
    <w:rsid w:val="008010D7"/>
    <w:rsid w:val="00810CDA"/>
    <w:rsid w:val="008308D7"/>
    <w:rsid w:val="00844D1A"/>
    <w:rsid w:val="0088794B"/>
    <w:rsid w:val="008D1039"/>
    <w:rsid w:val="00932492"/>
    <w:rsid w:val="0094138A"/>
    <w:rsid w:val="00971736"/>
    <w:rsid w:val="009B0EE1"/>
    <w:rsid w:val="00A50FC1"/>
    <w:rsid w:val="00A62207"/>
    <w:rsid w:val="00C270AC"/>
    <w:rsid w:val="00C7131C"/>
    <w:rsid w:val="00CA244A"/>
    <w:rsid w:val="00CD59FB"/>
    <w:rsid w:val="00D3388E"/>
    <w:rsid w:val="00D476CF"/>
    <w:rsid w:val="00DC0EB3"/>
    <w:rsid w:val="00E7092A"/>
    <w:rsid w:val="00E83672"/>
    <w:rsid w:val="00E92E4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0AC"/>
    <w:pPr>
      <w:spacing w:after="0" w:line="240" w:lineRule="auto"/>
    </w:pPr>
    <w:rPr>
      <w:rFonts w:ascii="Times New Roman" w:eastAsia="Times New Roman" w:hAnsi="Times New Roman" w:cs="Traditional Arabic"/>
      <w:sz w:val="20"/>
      <w:szCs w:val="20"/>
      <w:lang w:val="en-US"/>
    </w:rPr>
  </w:style>
  <w:style w:type="paragraph" w:styleId="Heading2">
    <w:name w:val="heading 2"/>
    <w:basedOn w:val="Normal"/>
    <w:next w:val="Normal"/>
    <w:link w:val="Heading2Char"/>
    <w:uiPriority w:val="9"/>
    <w:semiHidden/>
    <w:unhideWhenUsed/>
    <w:qFormat/>
    <w:rsid w:val="00C270A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C270AC"/>
    <w:pPr>
      <w:spacing w:before="0" w:line="360" w:lineRule="auto"/>
      <w:ind w:left="1027" w:hangingChars="300" w:hanging="1027"/>
      <w:outlineLvl w:val="2"/>
    </w:pPr>
    <w:rPr>
      <w:rFonts w:ascii="VAG Round" w:eastAsia="Times New Roman" w:hAnsi="VAG Round" w:cs="Traditional Arabic"/>
      <w:b w:val="0"/>
      <w:snapToGrid w:val="0"/>
      <w:color w:val="auto"/>
      <w:sz w:val="40"/>
      <w:szCs w:val="20"/>
    </w:rPr>
  </w:style>
  <w:style w:type="paragraph" w:styleId="Heading7">
    <w:name w:val="heading 7"/>
    <w:basedOn w:val="Normal"/>
    <w:next w:val="Normal"/>
    <w:link w:val="Heading7Char"/>
    <w:qFormat/>
    <w:rsid w:val="00C270AC"/>
    <w:pPr>
      <w:keepNext/>
      <w:spacing w:line="360" w:lineRule="auto"/>
      <w:jc w:val="lowKashida"/>
      <w:outlineLvl w:val="6"/>
    </w:pPr>
    <w:rPr>
      <w:b/>
      <w:bCs/>
      <w:i/>
      <w:iCs/>
      <w:sz w:val="28"/>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270AC"/>
    <w:rPr>
      <w:rFonts w:ascii="Tahoma" w:eastAsiaTheme="minorHAnsi" w:hAnsi="Tahoma" w:cs="Tahoma"/>
      <w:sz w:val="16"/>
      <w:szCs w:val="16"/>
      <w:lang w:val="en-GB"/>
    </w:rPr>
  </w:style>
  <w:style w:type="character" w:customStyle="1" w:styleId="BalloonTextChar">
    <w:name w:val="Balloon Text Char"/>
    <w:basedOn w:val="DefaultParagraphFont"/>
    <w:link w:val="BalloonText"/>
    <w:uiPriority w:val="99"/>
    <w:semiHidden/>
    <w:rsid w:val="00C270AC"/>
    <w:rPr>
      <w:rFonts w:ascii="Tahoma" w:hAnsi="Tahoma" w:cs="Tahoma"/>
      <w:sz w:val="16"/>
      <w:szCs w:val="16"/>
    </w:rPr>
  </w:style>
  <w:style w:type="character" w:customStyle="1" w:styleId="Heading3Char">
    <w:name w:val="Heading 3 Char"/>
    <w:basedOn w:val="DefaultParagraphFont"/>
    <w:link w:val="Heading3"/>
    <w:rsid w:val="00C270AC"/>
    <w:rPr>
      <w:rFonts w:ascii="VAG Round" w:eastAsia="Times New Roman" w:hAnsi="VAG Round" w:cs="Traditional Arabic"/>
      <w:bCs/>
      <w:snapToGrid w:val="0"/>
      <w:sz w:val="40"/>
      <w:szCs w:val="20"/>
      <w:lang w:val="en-US"/>
    </w:rPr>
  </w:style>
  <w:style w:type="character" w:customStyle="1" w:styleId="Heading7Char">
    <w:name w:val="Heading 7 Char"/>
    <w:basedOn w:val="DefaultParagraphFont"/>
    <w:link w:val="Heading7"/>
    <w:rsid w:val="00C270AC"/>
    <w:rPr>
      <w:rFonts w:ascii="Times New Roman" w:eastAsia="Times New Roman" w:hAnsi="Times New Roman" w:cs="Traditional Arabic"/>
      <w:b/>
      <w:bCs/>
      <w:i/>
      <w:iCs/>
      <w:sz w:val="28"/>
      <w:szCs w:val="20"/>
      <w:u w:val="single"/>
      <w:lang w:val="en-US"/>
    </w:rPr>
  </w:style>
  <w:style w:type="character" w:customStyle="1" w:styleId="Heading2Char">
    <w:name w:val="Heading 2 Char"/>
    <w:basedOn w:val="DefaultParagraphFont"/>
    <w:link w:val="Heading2"/>
    <w:uiPriority w:val="9"/>
    <w:semiHidden/>
    <w:rsid w:val="00C270AC"/>
    <w:rPr>
      <w:rFonts w:asciiTheme="majorHAnsi" w:eastAsiaTheme="majorEastAsia" w:hAnsiTheme="majorHAnsi" w:cstheme="majorBidi"/>
      <w:b/>
      <w:bCs/>
      <w:color w:val="4F81BD" w:themeColor="accent1"/>
      <w:sz w:val="26"/>
      <w:szCs w:val="26"/>
      <w:lang w:val="en-US"/>
    </w:rPr>
  </w:style>
  <w:style w:type="paragraph" w:styleId="BodyTextIndent">
    <w:name w:val="Body Text Indent"/>
    <w:basedOn w:val="Normal"/>
    <w:link w:val="BodyTextIndentChar"/>
    <w:rsid w:val="008308D7"/>
    <w:pPr>
      <w:spacing w:line="360" w:lineRule="auto"/>
      <w:ind w:firstLine="624"/>
      <w:jc w:val="lowKashida"/>
    </w:pPr>
    <w:rPr>
      <w:sz w:val="28"/>
    </w:rPr>
  </w:style>
  <w:style w:type="character" w:customStyle="1" w:styleId="BodyTextIndentChar">
    <w:name w:val="Body Text Indent Char"/>
    <w:basedOn w:val="DefaultParagraphFont"/>
    <w:link w:val="BodyTextIndent"/>
    <w:rsid w:val="008308D7"/>
    <w:rPr>
      <w:rFonts w:ascii="Times New Roman" w:eastAsia="Times New Roman" w:hAnsi="Times New Roman" w:cs="Traditional Arabic"/>
      <w:sz w:val="28"/>
      <w:szCs w:val="20"/>
      <w:lang w:val="en-US"/>
    </w:rPr>
  </w:style>
  <w:style w:type="paragraph" w:styleId="BodyTextIndent3">
    <w:name w:val="Body Text Indent 3"/>
    <w:basedOn w:val="Normal"/>
    <w:link w:val="BodyTextIndent3Char"/>
    <w:rsid w:val="008308D7"/>
    <w:pPr>
      <w:spacing w:line="360" w:lineRule="auto"/>
      <w:ind w:left="426" w:hanging="426"/>
      <w:jc w:val="lowKashida"/>
    </w:pPr>
    <w:rPr>
      <w:sz w:val="28"/>
    </w:rPr>
  </w:style>
  <w:style w:type="character" w:customStyle="1" w:styleId="BodyTextIndent3Char">
    <w:name w:val="Body Text Indent 3 Char"/>
    <w:basedOn w:val="DefaultParagraphFont"/>
    <w:link w:val="BodyTextIndent3"/>
    <w:rsid w:val="008308D7"/>
    <w:rPr>
      <w:rFonts w:ascii="Times New Roman" w:eastAsia="Times New Roman" w:hAnsi="Times New Roman" w:cs="Traditional Arabic"/>
      <w:sz w:val="28"/>
      <w:szCs w:val="20"/>
      <w:lang w:val="en-US"/>
    </w:rPr>
  </w:style>
  <w:style w:type="paragraph" w:styleId="Header">
    <w:name w:val="header"/>
    <w:basedOn w:val="Normal"/>
    <w:link w:val="HeaderChar"/>
    <w:uiPriority w:val="99"/>
    <w:semiHidden/>
    <w:unhideWhenUsed/>
    <w:rsid w:val="008308D7"/>
    <w:pPr>
      <w:tabs>
        <w:tab w:val="center" w:pos="4153"/>
        <w:tab w:val="right" w:pos="8306"/>
      </w:tabs>
    </w:pPr>
  </w:style>
  <w:style w:type="character" w:customStyle="1" w:styleId="HeaderChar">
    <w:name w:val="Header Char"/>
    <w:basedOn w:val="DefaultParagraphFont"/>
    <w:link w:val="Header"/>
    <w:uiPriority w:val="99"/>
    <w:semiHidden/>
    <w:rsid w:val="008308D7"/>
    <w:rPr>
      <w:rFonts w:ascii="Times New Roman" w:eastAsia="Times New Roman" w:hAnsi="Times New Roman" w:cs="Traditional Arabic"/>
      <w:sz w:val="20"/>
      <w:szCs w:val="20"/>
      <w:lang w:val="en-US"/>
    </w:rPr>
  </w:style>
  <w:style w:type="paragraph" w:styleId="Footer">
    <w:name w:val="footer"/>
    <w:basedOn w:val="Normal"/>
    <w:link w:val="FooterChar"/>
    <w:uiPriority w:val="99"/>
    <w:unhideWhenUsed/>
    <w:rsid w:val="008308D7"/>
    <w:pPr>
      <w:tabs>
        <w:tab w:val="center" w:pos="4153"/>
        <w:tab w:val="right" w:pos="8306"/>
      </w:tabs>
    </w:pPr>
  </w:style>
  <w:style w:type="character" w:customStyle="1" w:styleId="FooterChar">
    <w:name w:val="Footer Char"/>
    <w:basedOn w:val="DefaultParagraphFont"/>
    <w:link w:val="Footer"/>
    <w:uiPriority w:val="99"/>
    <w:rsid w:val="008308D7"/>
    <w:rPr>
      <w:rFonts w:ascii="Times New Roman" w:eastAsia="Times New Roman" w:hAnsi="Times New Roman" w:cs="Traditional Arabic"/>
      <w:sz w:val="20"/>
      <w:szCs w:val="20"/>
      <w:lang w:val="en-US"/>
    </w:rPr>
  </w:style>
  <w:style w:type="paragraph" w:styleId="ListParagraph">
    <w:name w:val="List Paragraph"/>
    <w:basedOn w:val="Normal"/>
    <w:uiPriority w:val="34"/>
    <w:qFormat/>
    <w:rsid w:val="00971736"/>
    <w:pPr>
      <w:ind w:left="720"/>
      <w:contextualSpacing/>
    </w:pPr>
  </w:style>
</w:styles>
</file>

<file path=word/webSettings.xml><?xml version="1.0" encoding="utf-8"?>
<w:webSettings xmlns:r="http://schemas.openxmlformats.org/officeDocument/2006/relationships" xmlns:w="http://schemas.openxmlformats.org/wordprocessingml/2006/main">
  <w:divs>
    <w:div w:id="187284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7552</TotalTime>
  <Pages>1</Pages>
  <Words>827</Words>
  <Characters>4715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dental</dc:creator>
  <cp:keywords/>
  <dc:description/>
  <cp:lastModifiedBy>Corporate Edition</cp:lastModifiedBy>
  <cp:revision>6</cp:revision>
  <dcterms:created xsi:type="dcterms:W3CDTF">2013-12-10T19:36:00Z</dcterms:created>
  <dcterms:modified xsi:type="dcterms:W3CDTF">2015-02-28T22:57:00Z</dcterms:modified>
</cp:coreProperties>
</file>