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1FD3" w:rsidRPr="001803F8" w:rsidRDefault="001803F8" w:rsidP="00386A8A">
      <w:pPr>
        <w:jc w:val="center"/>
        <w:rPr>
          <w:rFonts w:asciiTheme="majorBidi" w:hAnsiTheme="majorBidi" w:cstheme="majorBidi"/>
          <w:sz w:val="28"/>
          <w:szCs w:val="28"/>
        </w:rPr>
      </w:pPr>
      <w:r w:rsidRPr="001803F8">
        <w:rPr>
          <w:rFonts w:asciiTheme="majorBidi" w:hAnsiTheme="majorBidi" w:cstheme="majorBidi"/>
          <w:sz w:val="36"/>
          <w:szCs w:val="36"/>
        </w:rPr>
        <w:t>Anatomical landmarks</w:t>
      </w:r>
    </w:p>
    <w:p w:rsidR="004256AC" w:rsidRDefault="00631FD3" w:rsidP="006C3786">
      <w:pPr>
        <w:jc w:val="lowKashida"/>
        <w:rPr>
          <w:rFonts w:asciiTheme="majorBidi" w:hAnsiTheme="majorBidi" w:cstheme="majorBidi"/>
          <w:sz w:val="28"/>
          <w:szCs w:val="28"/>
        </w:rPr>
      </w:pPr>
      <w:r>
        <w:t xml:space="preserve">     </w:t>
      </w:r>
      <w:r w:rsidR="004256AC" w:rsidRPr="00882DD0">
        <w:rPr>
          <w:rFonts w:asciiTheme="majorBidi" w:hAnsiTheme="majorBidi" w:cstheme="majorBidi"/>
          <w:sz w:val="28"/>
          <w:szCs w:val="28"/>
        </w:rPr>
        <w:t xml:space="preserve">Each </w:t>
      </w:r>
      <w:r w:rsidR="004A74E8">
        <w:rPr>
          <w:rFonts w:asciiTheme="majorBidi" w:hAnsiTheme="majorBidi" w:cstheme="majorBidi"/>
          <w:sz w:val="28"/>
          <w:szCs w:val="28"/>
        </w:rPr>
        <w:t xml:space="preserve">tooth compose of </w:t>
      </w:r>
      <w:proofErr w:type="gramStart"/>
      <w:r w:rsidR="004A74E8" w:rsidRPr="00882DD0">
        <w:rPr>
          <w:rFonts w:asciiTheme="majorBidi" w:hAnsiTheme="majorBidi" w:cstheme="majorBidi"/>
          <w:sz w:val="28"/>
          <w:szCs w:val="28"/>
        </w:rPr>
        <w:t>crown</w:t>
      </w:r>
      <w:r w:rsidR="004256AC" w:rsidRPr="00882DD0">
        <w:rPr>
          <w:rFonts w:asciiTheme="majorBidi" w:hAnsiTheme="majorBidi" w:cstheme="majorBidi"/>
          <w:sz w:val="28"/>
          <w:szCs w:val="28"/>
        </w:rPr>
        <w:t xml:space="preserve">  and</w:t>
      </w:r>
      <w:proofErr w:type="gramEnd"/>
      <w:r w:rsidR="004256AC" w:rsidRPr="00882DD0">
        <w:rPr>
          <w:rFonts w:asciiTheme="majorBidi" w:hAnsiTheme="majorBidi" w:cstheme="majorBidi"/>
          <w:sz w:val="28"/>
          <w:szCs w:val="28"/>
        </w:rPr>
        <w:t xml:space="preserve">  root  portion.  </w:t>
      </w:r>
      <w:proofErr w:type="gramStart"/>
      <w:r w:rsidR="004256AC" w:rsidRPr="00882DD0">
        <w:rPr>
          <w:rFonts w:asciiTheme="majorBidi" w:hAnsiTheme="majorBidi" w:cstheme="majorBidi"/>
          <w:sz w:val="28"/>
          <w:szCs w:val="28"/>
        </w:rPr>
        <w:t>The  crown</w:t>
      </w:r>
      <w:proofErr w:type="gramEnd"/>
      <w:r w:rsidR="004256AC" w:rsidRPr="00882DD0">
        <w:rPr>
          <w:rFonts w:asciiTheme="majorBidi" w:hAnsiTheme="majorBidi" w:cstheme="majorBidi"/>
          <w:sz w:val="28"/>
          <w:szCs w:val="28"/>
        </w:rPr>
        <w:t xml:space="preserve">  is covered with enamel, and the root portion is covered with  cementum. </w:t>
      </w:r>
    </w:p>
    <w:p w:rsidR="001A1553" w:rsidRPr="00882DD0" w:rsidRDefault="001A1553" w:rsidP="001A1553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noProof/>
          <w:sz w:val="28"/>
          <w:szCs w:val="28"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666875" cy="2286000"/>
            <wp:effectExtent l="19050" t="0" r="9525" b="0"/>
            <wp:wrapSquare wrapText="bothSides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3786" w:rsidRPr="006C3786">
        <w:t xml:space="preserve"> </w:t>
      </w:r>
    </w:p>
    <w:p w:rsidR="00AD4F21" w:rsidRDefault="00386A8A" w:rsidP="00D14B8B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</w:p>
    <w:p w:rsidR="00386A8A" w:rsidRDefault="00386A8A" w:rsidP="00D14B8B">
      <w:pPr>
        <w:rPr>
          <w:rFonts w:asciiTheme="majorBidi" w:hAnsiTheme="majorBidi" w:cstheme="majorBidi"/>
          <w:sz w:val="28"/>
          <w:szCs w:val="28"/>
        </w:rPr>
      </w:pPr>
    </w:p>
    <w:p w:rsidR="00882DD0" w:rsidRDefault="001A1553" w:rsidP="00D14B8B">
      <w:pPr>
        <w:rPr>
          <w:rFonts w:asciiTheme="majorBidi" w:hAnsiTheme="majorBidi" w:cstheme="majorBidi"/>
          <w:sz w:val="28"/>
          <w:szCs w:val="28"/>
        </w:rPr>
      </w:pPr>
      <w:proofErr w:type="gramStart"/>
      <w:r w:rsidRPr="00882DD0">
        <w:rPr>
          <w:rFonts w:asciiTheme="majorBidi" w:hAnsiTheme="majorBidi" w:cstheme="majorBidi"/>
          <w:sz w:val="28"/>
          <w:szCs w:val="28"/>
        </w:rPr>
        <w:t>Figure (1) Maxillary central incisor (facial aspect).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 xml:space="preserve"> A, Apex </w:t>
      </w:r>
      <w:proofErr w:type="gramStart"/>
      <w:r w:rsidRPr="00882DD0">
        <w:rPr>
          <w:rFonts w:asciiTheme="majorBidi" w:hAnsiTheme="majorBidi" w:cstheme="majorBidi"/>
          <w:sz w:val="28"/>
          <w:szCs w:val="28"/>
        </w:rPr>
        <w:t>of  root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>; R, root; CL, cervical line; C, crown; IE, incisal edge.</w:t>
      </w:r>
    </w:p>
    <w:p w:rsidR="00386A8A" w:rsidRDefault="00386A8A" w:rsidP="00386A8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:rsidR="00386A8A" w:rsidRPr="00386A8A" w:rsidRDefault="00386A8A" w:rsidP="00386A8A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:rsidR="00882DD0" w:rsidRPr="004A74E8" w:rsidRDefault="00882DD0" w:rsidP="004A74E8">
      <w:pPr>
        <w:pStyle w:val="ListParagraph"/>
        <w:numPr>
          <w:ilvl w:val="0"/>
          <w:numId w:val="6"/>
        </w:numPr>
        <w:rPr>
          <w:rFonts w:asciiTheme="majorBidi" w:hAnsiTheme="majorBidi" w:cstheme="majorBidi"/>
          <w:sz w:val="28"/>
          <w:szCs w:val="28"/>
        </w:rPr>
      </w:pPr>
      <w:r w:rsidRPr="004A74E8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 xml:space="preserve">Anatomical crown </w:t>
      </w:r>
      <w:r w:rsidRPr="004A74E8">
        <w:rPr>
          <w:rFonts w:asciiTheme="majorBidi" w:hAnsiTheme="majorBidi" w:cstheme="majorBidi"/>
          <w:sz w:val="28"/>
          <w:szCs w:val="28"/>
        </w:rPr>
        <w:t xml:space="preserve">-: That portion of the tooth which is covered by enamel. </w:t>
      </w:r>
    </w:p>
    <w:p w:rsidR="00882DD0" w:rsidRPr="004A74E8" w:rsidRDefault="00882DD0" w:rsidP="004A74E8">
      <w:pPr>
        <w:pStyle w:val="ListParagraph"/>
        <w:numPr>
          <w:ilvl w:val="0"/>
          <w:numId w:val="7"/>
        </w:numPr>
        <w:rPr>
          <w:rFonts w:asciiTheme="majorBidi" w:hAnsiTheme="majorBidi" w:cstheme="majorBidi"/>
          <w:sz w:val="28"/>
          <w:szCs w:val="28"/>
        </w:rPr>
      </w:pPr>
      <w:r w:rsidRPr="004A74E8">
        <w:rPr>
          <w:rFonts w:asciiTheme="majorBidi" w:hAnsiTheme="majorBidi" w:cstheme="majorBidi"/>
          <w:b/>
          <w:bCs/>
          <w:sz w:val="28"/>
          <w:szCs w:val="28"/>
          <w:u w:val="single"/>
        </w:rPr>
        <w:t xml:space="preserve">Clinical </w:t>
      </w:r>
      <w:proofErr w:type="gramStart"/>
      <w:r w:rsidRPr="004A74E8">
        <w:rPr>
          <w:rFonts w:asciiTheme="majorBidi" w:hAnsiTheme="majorBidi" w:cstheme="majorBidi"/>
          <w:b/>
          <w:bCs/>
          <w:sz w:val="28"/>
          <w:szCs w:val="28"/>
          <w:u w:val="single"/>
        </w:rPr>
        <w:t>crown</w:t>
      </w:r>
      <w:r w:rsidRPr="004A74E8">
        <w:rPr>
          <w:rFonts w:asciiTheme="majorBidi" w:hAnsiTheme="majorBidi" w:cstheme="majorBidi"/>
          <w:sz w:val="28"/>
          <w:szCs w:val="28"/>
        </w:rPr>
        <w:t xml:space="preserve"> :</w:t>
      </w:r>
      <w:proofErr w:type="gramEnd"/>
      <w:r w:rsidRPr="004A74E8">
        <w:rPr>
          <w:rFonts w:asciiTheme="majorBidi" w:hAnsiTheme="majorBidi" w:cstheme="majorBidi"/>
          <w:sz w:val="28"/>
          <w:szCs w:val="28"/>
        </w:rPr>
        <w:t xml:space="preserve"> That portion of the tooth which is visible in the mouth. </w:t>
      </w:r>
    </w:p>
    <w:p w:rsidR="00882DD0" w:rsidRPr="00882DD0" w:rsidRDefault="007C32EF" w:rsidP="007C32EF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T</w:t>
      </w:r>
      <w:r w:rsidR="00882DD0" w:rsidRPr="00882DD0">
        <w:rPr>
          <w:rFonts w:asciiTheme="majorBidi" w:hAnsiTheme="majorBidi" w:cstheme="majorBidi"/>
          <w:sz w:val="28"/>
          <w:szCs w:val="28"/>
        </w:rPr>
        <w:t>he c</w:t>
      </w:r>
      <w:r>
        <w:rPr>
          <w:rFonts w:asciiTheme="majorBidi" w:hAnsiTheme="majorBidi" w:cstheme="majorBidi"/>
          <w:sz w:val="28"/>
          <w:szCs w:val="28"/>
        </w:rPr>
        <w:t>lini</w:t>
      </w:r>
      <w:r w:rsidR="00882DD0" w:rsidRPr="00882DD0">
        <w:rPr>
          <w:rFonts w:asciiTheme="majorBidi" w:hAnsiTheme="majorBidi" w:cstheme="majorBidi"/>
          <w:sz w:val="28"/>
          <w:szCs w:val="28"/>
        </w:rPr>
        <w:t xml:space="preserve">cal crown </w:t>
      </w:r>
      <w:r>
        <w:rPr>
          <w:rFonts w:asciiTheme="majorBidi" w:hAnsiTheme="majorBidi" w:cstheme="majorBidi"/>
          <w:sz w:val="28"/>
          <w:szCs w:val="28"/>
        </w:rPr>
        <w:t>increase</w:t>
      </w:r>
      <w:r w:rsidR="00882DD0" w:rsidRPr="00882DD0">
        <w:rPr>
          <w:rFonts w:asciiTheme="majorBidi" w:hAnsiTheme="majorBidi" w:cstheme="majorBidi"/>
          <w:sz w:val="28"/>
          <w:szCs w:val="28"/>
        </w:rPr>
        <w:t xml:space="preserve"> throughout life, while the anatomical </w:t>
      </w:r>
    </w:p>
    <w:p w:rsidR="00882DD0" w:rsidRPr="00882DD0" w:rsidRDefault="007C32EF" w:rsidP="00882DD0">
      <w:pPr>
        <w:rPr>
          <w:rFonts w:asciiTheme="majorBidi" w:hAnsiTheme="majorBidi" w:cstheme="majorBidi"/>
          <w:sz w:val="28"/>
          <w:szCs w:val="28"/>
        </w:rPr>
      </w:pPr>
      <w:proofErr w:type="gramStart"/>
      <w:r>
        <w:rPr>
          <w:rFonts w:asciiTheme="majorBidi" w:hAnsiTheme="majorBidi" w:cstheme="majorBidi"/>
          <w:sz w:val="28"/>
          <w:szCs w:val="28"/>
        </w:rPr>
        <w:t>crown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is a constant</w:t>
      </w:r>
      <w:r w:rsidR="00882DD0" w:rsidRPr="00882DD0">
        <w:rPr>
          <w:rFonts w:asciiTheme="majorBidi" w:hAnsiTheme="majorBidi" w:cstheme="majorBidi"/>
          <w:sz w:val="28"/>
          <w:szCs w:val="28"/>
        </w:rPr>
        <w:t xml:space="preserve">. </w:t>
      </w:r>
    </w:p>
    <w:p w:rsidR="00882DD0" w:rsidRPr="004A74E8" w:rsidRDefault="007C32EF" w:rsidP="004A74E8">
      <w:pPr>
        <w:pStyle w:val="ListParagraph"/>
        <w:numPr>
          <w:ilvl w:val="0"/>
          <w:numId w:val="6"/>
        </w:numPr>
        <w:rPr>
          <w:rFonts w:asciiTheme="majorBidi" w:hAnsiTheme="majorBidi" w:cstheme="majorBidi"/>
          <w:sz w:val="28"/>
          <w:szCs w:val="28"/>
        </w:rPr>
      </w:pPr>
      <w:r w:rsidRPr="004A74E8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 xml:space="preserve">Anatomical </w:t>
      </w:r>
      <w:proofErr w:type="gramStart"/>
      <w:r w:rsidRPr="004A74E8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>root</w:t>
      </w:r>
      <w:r w:rsidRPr="004A74E8">
        <w:rPr>
          <w:rFonts w:asciiTheme="majorBidi" w:hAnsiTheme="majorBidi" w:cstheme="majorBidi"/>
          <w:sz w:val="28"/>
          <w:szCs w:val="28"/>
        </w:rPr>
        <w:t xml:space="preserve"> :</w:t>
      </w:r>
      <w:r w:rsidR="00882DD0" w:rsidRPr="004A74E8">
        <w:rPr>
          <w:rFonts w:asciiTheme="majorBidi" w:hAnsiTheme="majorBidi" w:cstheme="majorBidi"/>
          <w:sz w:val="28"/>
          <w:szCs w:val="28"/>
        </w:rPr>
        <w:t>That</w:t>
      </w:r>
      <w:proofErr w:type="gramEnd"/>
      <w:r w:rsidR="00882DD0" w:rsidRPr="004A74E8">
        <w:rPr>
          <w:rFonts w:asciiTheme="majorBidi" w:hAnsiTheme="majorBidi" w:cstheme="majorBidi"/>
          <w:sz w:val="28"/>
          <w:szCs w:val="28"/>
        </w:rPr>
        <w:t xml:space="preserve"> portion of the tooth which is covered with cementum. </w:t>
      </w:r>
    </w:p>
    <w:p w:rsidR="00882DD0" w:rsidRPr="004A74E8" w:rsidRDefault="007C32EF" w:rsidP="004A74E8">
      <w:pPr>
        <w:pStyle w:val="ListParagraph"/>
        <w:numPr>
          <w:ilvl w:val="0"/>
          <w:numId w:val="8"/>
        </w:numPr>
        <w:rPr>
          <w:rFonts w:asciiTheme="majorBidi" w:hAnsiTheme="majorBidi" w:cstheme="majorBidi"/>
          <w:sz w:val="28"/>
          <w:szCs w:val="28"/>
        </w:rPr>
      </w:pPr>
      <w:r w:rsidRPr="004A74E8">
        <w:rPr>
          <w:rFonts w:asciiTheme="majorBidi" w:hAnsiTheme="majorBidi" w:cstheme="majorBidi"/>
          <w:b/>
          <w:bCs/>
          <w:sz w:val="28"/>
          <w:szCs w:val="28"/>
          <w:u w:val="single"/>
        </w:rPr>
        <w:t xml:space="preserve">Clinical </w:t>
      </w:r>
      <w:proofErr w:type="gramStart"/>
      <w:r w:rsidRPr="004A74E8">
        <w:rPr>
          <w:rFonts w:asciiTheme="majorBidi" w:hAnsiTheme="majorBidi" w:cstheme="majorBidi"/>
          <w:b/>
          <w:bCs/>
          <w:sz w:val="28"/>
          <w:szCs w:val="28"/>
          <w:u w:val="single"/>
        </w:rPr>
        <w:t>root</w:t>
      </w:r>
      <w:r w:rsidRPr="004A74E8">
        <w:rPr>
          <w:rFonts w:asciiTheme="majorBidi" w:hAnsiTheme="majorBidi" w:cstheme="majorBidi"/>
          <w:sz w:val="28"/>
          <w:szCs w:val="28"/>
        </w:rPr>
        <w:t xml:space="preserve"> :</w:t>
      </w:r>
      <w:proofErr w:type="gramEnd"/>
      <w:r w:rsidR="00882DD0" w:rsidRPr="004A74E8">
        <w:rPr>
          <w:rFonts w:asciiTheme="majorBidi" w:hAnsiTheme="majorBidi" w:cstheme="majorBidi"/>
          <w:sz w:val="28"/>
          <w:szCs w:val="28"/>
        </w:rPr>
        <w:t xml:space="preserve"> That portion of the tooth which is not visible in the mouth. </w:t>
      </w:r>
    </w:p>
    <w:p w:rsidR="00386A8A" w:rsidRDefault="00882DD0" w:rsidP="007C32EF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Agai</w:t>
      </w:r>
      <w:r w:rsidR="007C32EF">
        <w:rPr>
          <w:rFonts w:asciiTheme="majorBidi" w:hAnsiTheme="majorBidi" w:cstheme="majorBidi"/>
          <w:sz w:val="28"/>
          <w:szCs w:val="28"/>
        </w:rPr>
        <w:t xml:space="preserve">n, the clinical root is an </w:t>
      </w:r>
      <w:r w:rsidRPr="00882DD0">
        <w:rPr>
          <w:rFonts w:asciiTheme="majorBidi" w:hAnsiTheme="majorBidi" w:cstheme="majorBidi"/>
          <w:sz w:val="28"/>
          <w:szCs w:val="28"/>
        </w:rPr>
        <w:t>changing ent</w:t>
      </w:r>
      <w:r w:rsidR="007C32EF">
        <w:rPr>
          <w:rFonts w:asciiTheme="majorBidi" w:hAnsiTheme="majorBidi" w:cstheme="majorBidi"/>
          <w:sz w:val="28"/>
          <w:szCs w:val="28"/>
        </w:rPr>
        <w:t xml:space="preserve">ity, and </w:t>
      </w:r>
      <w:proofErr w:type="gramStart"/>
      <w:r w:rsidR="007C32EF">
        <w:rPr>
          <w:rFonts w:asciiTheme="majorBidi" w:hAnsiTheme="majorBidi" w:cstheme="majorBidi"/>
          <w:sz w:val="28"/>
          <w:szCs w:val="28"/>
        </w:rPr>
        <w:t>may</w:t>
      </w:r>
      <w:proofErr w:type="gramEnd"/>
      <w:r w:rsidR="007C32EF">
        <w:rPr>
          <w:rFonts w:asciiTheme="majorBidi" w:hAnsiTheme="majorBidi" w:cstheme="majorBidi"/>
          <w:sz w:val="28"/>
          <w:szCs w:val="28"/>
        </w:rPr>
        <w:t xml:space="preserve">, or may not, </w:t>
      </w:r>
    </w:p>
    <w:p w:rsidR="00386A8A" w:rsidRDefault="00386A8A" w:rsidP="007C32EF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C</w:t>
      </w:r>
      <w:r w:rsidR="007C32EF">
        <w:rPr>
          <w:rFonts w:asciiTheme="majorBidi" w:hAnsiTheme="majorBidi" w:cstheme="majorBidi"/>
          <w:sz w:val="28"/>
          <w:szCs w:val="28"/>
        </w:rPr>
        <w:t>orre</w:t>
      </w:r>
      <w:r w:rsidR="00882DD0" w:rsidRPr="00882DD0">
        <w:rPr>
          <w:rFonts w:asciiTheme="majorBidi" w:hAnsiTheme="majorBidi" w:cstheme="majorBidi"/>
          <w:sz w:val="28"/>
          <w:szCs w:val="28"/>
        </w:rPr>
        <w:t>spond to the anatomical root.</w:t>
      </w:r>
    </w:p>
    <w:p w:rsidR="00882DD0" w:rsidRDefault="00882DD0" w:rsidP="007C32EF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 xml:space="preserve"> </w:t>
      </w:r>
      <w:r w:rsidR="00386A8A" w:rsidRPr="00386A8A">
        <w:rPr>
          <w:rFonts w:asciiTheme="majorBidi" w:hAnsiTheme="majorBidi" w:cstheme="majorBidi"/>
          <w:noProof/>
          <w:sz w:val="28"/>
          <w:szCs w:val="28"/>
          <w:lang w:val="en-US"/>
        </w:rPr>
        <w:drawing>
          <wp:inline distT="0" distB="0" distL="0" distR="0">
            <wp:extent cx="2495550" cy="1466850"/>
            <wp:effectExtent l="19050" t="0" r="0" b="0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40" t="4402" r="6510" b="6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6A8A" w:rsidRPr="00386A8A">
        <w:t xml:space="preserve"> </w:t>
      </w:r>
      <w:r w:rsidR="00386A8A">
        <w:rPr>
          <w:noProof/>
          <w:lang w:val="en-US"/>
        </w:rPr>
        <w:drawing>
          <wp:inline distT="0" distB="0" distL="0" distR="0">
            <wp:extent cx="2640965" cy="1381125"/>
            <wp:effectExtent l="19050" t="0" r="6985" b="0"/>
            <wp:docPr id="10" name="Picture 13" descr="http://image.slidesharecdn.com/nomenclature-140617044845-phpapp01/95/introduction-and-nomenclature-of-dental-anatomy-31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.slidesharecdn.com/nomenclature-140617044845-phpapp01/95/introduction-and-nomenclature-of-dental-anatomy-31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8105" t="61298" r="11862" b="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96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A8A" w:rsidRDefault="00386A8A" w:rsidP="00386A8A">
      <w:pPr>
        <w:jc w:val="lowKashida"/>
        <w:rPr>
          <w:rFonts w:asciiTheme="majorBidi" w:hAnsiTheme="majorBidi" w:cstheme="majorBidi"/>
          <w:sz w:val="28"/>
          <w:szCs w:val="28"/>
        </w:rPr>
      </w:pPr>
    </w:p>
    <w:p w:rsidR="00386A8A" w:rsidRDefault="006C3786" w:rsidP="00386A8A">
      <w:pPr>
        <w:jc w:val="lowKashida"/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lastRenderedPageBreak/>
        <w:t xml:space="preserve">The crown and root join at the </w:t>
      </w:r>
      <w:proofErr w:type="gramStart"/>
      <w:r w:rsidRPr="00882DD0">
        <w:rPr>
          <w:rFonts w:asciiTheme="majorBidi" w:hAnsiTheme="majorBidi" w:cstheme="majorBidi"/>
          <w:sz w:val="28"/>
          <w:szCs w:val="28"/>
        </w:rPr>
        <w:t xml:space="preserve">cementoenamel </w:t>
      </w:r>
      <w:r w:rsidR="0010049C">
        <w:rPr>
          <w:rFonts w:asciiTheme="majorBidi" w:hAnsiTheme="majorBidi" w:cstheme="majorBidi"/>
          <w:sz w:val="28"/>
          <w:szCs w:val="28"/>
        </w:rPr>
        <w:t xml:space="preserve"> </w:t>
      </w:r>
      <w:r w:rsidR="0069795F" w:rsidRPr="00882DD0">
        <w:rPr>
          <w:rFonts w:asciiTheme="majorBidi" w:hAnsiTheme="majorBidi" w:cstheme="majorBidi"/>
          <w:sz w:val="28"/>
          <w:szCs w:val="28"/>
        </w:rPr>
        <w:t>junction</w:t>
      </w:r>
      <w:proofErr w:type="gramEnd"/>
      <w:r w:rsidR="0069795F" w:rsidRPr="00882DD0">
        <w:rPr>
          <w:rFonts w:asciiTheme="majorBidi" w:hAnsiTheme="majorBidi" w:cstheme="majorBidi"/>
          <w:sz w:val="28"/>
          <w:szCs w:val="28"/>
        </w:rPr>
        <w:t xml:space="preserve"> (</w:t>
      </w:r>
      <w:r w:rsidRPr="00882DD0">
        <w:rPr>
          <w:rFonts w:asciiTheme="majorBidi" w:hAnsiTheme="majorBidi" w:cstheme="majorBidi"/>
          <w:sz w:val="28"/>
          <w:szCs w:val="28"/>
        </w:rPr>
        <w:t xml:space="preserve">CEJ).  </w:t>
      </w:r>
      <w:proofErr w:type="gramStart"/>
      <w:r w:rsidRPr="00882DD0">
        <w:rPr>
          <w:rFonts w:asciiTheme="majorBidi" w:hAnsiTheme="majorBidi" w:cstheme="majorBidi"/>
          <w:sz w:val="28"/>
          <w:szCs w:val="28"/>
        </w:rPr>
        <w:t>This  junction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>,  also  called  the  cervical  line as shown in figure (1).</w:t>
      </w:r>
    </w:p>
    <w:p w:rsidR="008726DA" w:rsidRDefault="006C3786" w:rsidP="008726DA">
      <w:pPr>
        <w:pStyle w:val="ListParagraph"/>
        <w:numPr>
          <w:ilvl w:val="0"/>
          <w:numId w:val="10"/>
        </w:numPr>
        <w:jc w:val="lowKashida"/>
        <w:rPr>
          <w:rFonts w:asciiTheme="majorBidi" w:hAnsiTheme="majorBidi" w:cstheme="majorBidi"/>
          <w:sz w:val="28"/>
          <w:szCs w:val="28"/>
        </w:rPr>
      </w:pPr>
      <w:r w:rsidRPr="008726DA">
        <w:rPr>
          <w:rFonts w:asciiTheme="majorBidi" w:hAnsiTheme="majorBidi" w:cstheme="majorBidi"/>
          <w:b/>
          <w:bCs/>
          <w:sz w:val="28"/>
          <w:szCs w:val="28"/>
          <w:u w:val="single"/>
        </w:rPr>
        <w:t>Cervical line</w:t>
      </w:r>
      <w:r w:rsidR="00386A8A" w:rsidRPr="008726DA">
        <w:rPr>
          <w:rFonts w:asciiTheme="majorBidi" w:hAnsiTheme="majorBidi" w:cstheme="majorBidi"/>
          <w:b/>
          <w:bCs/>
          <w:sz w:val="28"/>
          <w:szCs w:val="28"/>
        </w:rPr>
        <w:t xml:space="preserve"> (CEJ)</w:t>
      </w:r>
      <w:proofErr w:type="gramStart"/>
      <w:r w:rsidRPr="008726DA">
        <w:rPr>
          <w:rFonts w:asciiTheme="majorBidi" w:hAnsiTheme="majorBidi" w:cstheme="majorBidi"/>
          <w:b/>
          <w:bCs/>
          <w:sz w:val="28"/>
          <w:szCs w:val="28"/>
        </w:rPr>
        <w:t>:</w:t>
      </w:r>
      <w:r w:rsidRPr="00511C40">
        <w:rPr>
          <w:rFonts w:asciiTheme="majorBidi" w:hAnsiTheme="majorBidi" w:cstheme="majorBidi"/>
          <w:sz w:val="28"/>
          <w:szCs w:val="28"/>
        </w:rPr>
        <w:t>The</w:t>
      </w:r>
      <w:proofErr w:type="gramEnd"/>
      <w:r w:rsidRPr="00511C40">
        <w:rPr>
          <w:rFonts w:asciiTheme="majorBidi" w:hAnsiTheme="majorBidi" w:cstheme="majorBidi"/>
          <w:sz w:val="28"/>
          <w:szCs w:val="28"/>
        </w:rPr>
        <w:t xml:space="preserve"> identifiable line around the external surface of a tooth where  the enamel and  cementum meet</w:t>
      </w:r>
      <w:r w:rsidR="008726DA">
        <w:rPr>
          <w:rFonts w:asciiTheme="majorBidi" w:hAnsiTheme="majorBidi" w:cstheme="majorBidi"/>
          <w:sz w:val="28"/>
          <w:szCs w:val="28"/>
        </w:rPr>
        <w:t>.</w:t>
      </w:r>
    </w:p>
    <w:p w:rsidR="008726DA" w:rsidRDefault="008726DA" w:rsidP="008726DA">
      <w:pPr>
        <w:jc w:val="lowKashida"/>
        <w:rPr>
          <w:rFonts w:asciiTheme="majorBidi" w:hAnsiTheme="majorBidi" w:cstheme="majorBidi"/>
          <w:sz w:val="28"/>
          <w:szCs w:val="28"/>
        </w:rPr>
      </w:pPr>
      <w:r w:rsidRPr="008726DA">
        <w:rPr>
          <w:rFonts w:asciiTheme="majorBidi" w:hAnsiTheme="majorBidi" w:cstheme="majorBidi"/>
          <w:noProof/>
          <w:sz w:val="28"/>
          <w:szCs w:val="28"/>
          <w:lang w:val="en-US"/>
        </w:rPr>
        <w:drawing>
          <wp:inline distT="0" distB="0" distL="0" distR="0">
            <wp:extent cx="5274310" cy="2019948"/>
            <wp:effectExtent l="19050" t="0" r="2540" b="0"/>
            <wp:docPr id="21" name="Picture 26" descr="http://image.slidesharecdn.com/nomenclature-140617044845-phpapp01/95/introduction-and-nomenclature-of-dental-anatomy-33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image.slidesharecdn.com/nomenclature-140617044845-phpapp01/95/introduction-and-nomenclature-of-dental-anatomy-33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418" t="52404" r="1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9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6DA" w:rsidRDefault="008726DA" w:rsidP="008726DA">
      <w:pPr>
        <w:jc w:val="lowKashida"/>
        <w:rPr>
          <w:rFonts w:asciiTheme="majorBidi" w:hAnsiTheme="majorBidi" w:cstheme="majorBidi"/>
          <w:sz w:val="28"/>
          <w:szCs w:val="28"/>
        </w:rPr>
      </w:pPr>
    </w:p>
    <w:p w:rsidR="008726DA" w:rsidRDefault="008726DA" w:rsidP="008726DA">
      <w:pPr>
        <w:jc w:val="lowKashida"/>
        <w:rPr>
          <w:rFonts w:asciiTheme="majorBidi" w:hAnsiTheme="majorBidi" w:cstheme="majorBidi"/>
          <w:sz w:val="28"/>
          <w:szCs w:val="28"/>
        </w:rPr>
      </w:pPr>
    </w:p>
    <w:p w:rsidR="008726DA" w:rsidRDefault="006C3786" w:rsidP="008726DA">
      <w:pPr>
        <w:pStyle w:val="ListParagraph"/>
        <w:numPr>
          <w:ilvl w:val="0"/>
          <w:numId w:val="10"/>
        </w:numPr>
        <w:ind w:left="142" w:right="-1050"/>
        <w:jc w:val="lowKashida"/>
        <w:rPr>
          <w:rFonts w:asciiTheme="majorBidi" w:hAnsiTheme="majorBidi" w:cstheme="majorBidi"/>
          <w:sz w:val="28"/>
          <w:szCs w:val="28"/>
        </w:rPr>
      </w:pPr>
      <w:r w:rsidRPr="008726DA">
        <w:rPr>
          <w:rFonts w:asciiTheme="majorBidi" w:hAnsiTheme="majorBidi" w:cstheme="majorBidi"/>
          <w:b/>
          <w:bCs/>
          <w:sz w:val="28"/>
          <w:szCs w:val="28"/>
        </w:rPr>
        <w:t xml:space="preserve">Dentino-enamel </w:t>
      </w:r>
      <w:proofErr w:type="gramStart"/>
      <w:r w:rsidRPr="008726DA">
        <w:rPr>
          <w:rFonts w:asciiTheme="majorBidi" w:hAnsiTheme="majorBidi" w:cstheme="majorBidi"/>
          <w:b/>
          <w:bCs/>
          <w:sz w:val="28"/>
          <w:szCs w:val="28"/>
        </w:rPr>
        <w:t>junction  or</w:t>
      </w:r>
      <w:proofErr w:type="gramEnd"/>
      <w:r w:rsidRPr="008726DA">
        <w:rPr>
          <w:rFonts w:asciiTheme="majorBidi" w:hAnsiTheme="majorBidi" w:cstheme="majorBidi"/>
          <w:b/>
          <w:bCs/>
          <w:sz w:val="28"/>
          <w:szCs w:val="28"/>
        </w:rPr>
        <w:t xml:space="preserve"> DEJ</w:t>
      </w:r>
      <w:r w:rsidRPr="008726DA">
        <w:rPr>
          <w:rFonts w:asciiTheme="majorBidi" w:hAnsiTheme="majorBidi" w:cstheme="majorBidi"/>
          <w:sz w:val="28"/>
          <w:szCs w:val="28"/>
        </w:rPr>
        <w:t xml:space="preserve"> - The internal line of meeting of the dentin and enamel in the crown of a tooth.</w:t>
      </w:r>
    </w:p>
    <w:p w:rsidR="008726DA" w:rsidRDefault="008726DA" w:rsidP="008726DA">
      <w:pPr>
        <w:ind w:right="-1050"/>
        <w:jc w:val="lowKashida"/>
        <w:rPr>
          <w:rFonts w:asciiTheme="majorBidi" w:hAnsiTheme="majorBidi" w:cstheme="majorBidi"/>
          <w:sz w:val="28"/>
          <w:szCs w:val="28"/>
        </w:rPr>
      </w:pPr>
    </w:p>
    <w:p w:rsidR="008726DA" w:rsidRDefault="008726DA" w:rsidP="008726DA">
      <w:pPr>
        <w:ind w:right="-1050"/>
        <w:jc w:val="lowKashida"/>
        <w:rPr>
          <w:rFonts w:asciiTheme="majorBidi" w:hAnsiTheme="majorBidi" w:cstheme="majorBidi"/>
          <w:sz w:val="28"/>
          <w:szCs w:val="28"/>
        </w:rPr>
      </w:pPr>
    </w:p>
    <w:p w:rsidR="008726DA" w:rsidRDefault="008726DA" w:rsidP="008726DA">
      <w:pPr>
        <w:ind w:right="-1050"/>
        <w:jc w:val="lowKashida"/>
        <w:rPr>
          <w:rFonts w:asciiTheme="majorBidi" w:hAnsiTheme="majorBidi" w:cstheme="majorBidi"/>
          <w:sz w:val="28"/>
          <w:szCs w:val="28"/>
        </w:rPr>
      </w:pPr>
    </w:p>
    <w:p w:rsidR="008726DA" w:rsidRPr="008726DA" w:rsidRDefault="008726DA" w:rsidP="008726DA">
      <w:pPr>
        <w:ind w:right="-1050"/>
        <w:jc w:val="lowKashida"/>
        <w:rPr>
          <w:rFonts w:asciiTheme="majorBidi" w:hAnsiTheme="majorBidi" w:cstheme="majorBidi"/>
          <w:sz w:val="28"/>
          <w:szCs w:val="28"/>
        </w:rPr>
      </w:pPr>
    </w:p>
    <w:p w:rsidR="008726DA" w:rsidRDefault="008726DA" w:rsidP="008726DA">
      <w:pPr>
        <w:ind w:left="585"/>
        <w:jc w:val="lowKashida"/>
        <w:rPr>
          <w:rFonts w:asciiTheme="majorBidi" w:hAnsiTheme="majorBidi" w:cstheme="majorBidi"/>
          <w:sz w:val="28"/>
          <w:szCs w:val="28"/>
        </w:rPr>
      </w:pPr>
    </w:p>
    <w:p w:rsidR="008726DA" w:rsidRDefault="008726DA" w:rsidP="008726DA">
      <w:pPr>
        <w:ind w:left="585"/>
        <w:jc w:val="lowKashida"/>
        <w:rPr>
          <w:rFonts w:asciiTheme="majorBidi" w:hAnsiTheme="majorBidi" w:cstheme="majorBidi"/>
          <w:sz w:val="28"/>
          <w:szCs w:val="28"/>
        </w:rPr>
      </w:pPr>
      <w:r w:rsidRPr="008726DA">
        <w:rPr>
          <w:rFonts w:asciiTheme="majorBidi" w:hAnsiTheme="majorBidi" w:cstheme="majorBidi"/>
          <w:noProof/>
          <w:sz w:val="28"/>
          <w:szCs w:val="28"/>
          <w:lang w:val="en-U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-1512570</wp:posOffset>
            </wp:positionV>
            <wp:extent cx="2907030" cy="2000250"/>
            <wp:effectExtent l="19050" t="0" r="7620" b="0"/>
            <wp:wrapSquare wrapText="bothSides"/>
            <wp:docPr id="23" name="Picture 16" descr="http://image.slidesharecdn.com/1toothmorphologybasics-140506012533-phpapp01/95/tooth-morphology-basics-40-638.jpg?cb=1399357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.slidesharecdn.com/1toothmorphologybasics-140506012533-phpapp01/95/tooth-morphology-basics-40-638.jpg?cb=139935772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0159" t="22596" r="27563" b="38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26DA" w:rsidRDefault="008726DA" w:rsidP="008726DA">
      <w:pPr>
        <w:ind w:left="585"/>
        <w:jc w:val="lowKashida"/>
        <w:rPr>
          <w:rFonts w:asciiTheme="majorBidi" w:hAnsiTheme="majorBidi" w:cstheme="majorBidi"/>
          <w:sz w:val="28"/>
          <w:szCs w:val="28"/>
        </w:rPr>
      </w:pPr>
    </w:p>
    <w:p w:rsidR="006C3786" w:rsidRPr="008726DA" w:rsidRDefault="006C3786" w:rsidP="008726DA">
      <w:pPr>
        <w:ind w:left="585"/>
        <w:jc w:val="lowKashida"/>
        <w:rPr>
          <w:rFonts w:asciiTheme="majorBidi" w:hAnsiTheme="majorBidi" w:cstheme="majorBidi"/>
          <w:sz w:val="28"/>
          <w:szCs w:val="28"/>
        </w:rPr>
      </w:pPr>
      <w:r w:rsidRPr="008726DA">
        <w:rPr>
          <w:rFonts w:asciiTheme="majorBidi" w:hAnsiTheme="majorBidi" w:cstheme="majorBidi"/>
          <w:sz w:val="28"/>
          <w:szCs w:val="28"/>
        </w:rPr>
        <w:t xml:space="preserve"> </w:t>
      </w:r>
    </w:p>
    <w:p w:rsidR="006C3786" w:rsidRDefault="00511C40" w:rsidP="007C32EF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br w:type="textWrapping" w:clear="all"/>
      </w:r>
      <w:proofErr w:type="gramStart"/>
      <w:r>
        <w:rPr>
          <w:rFonts w:asciiTheme="majorBidi" w:hAnsiTheme="majorBidi" w:cstheme="majorBidi"/>
          <w:sz w:val="28"/>
          <w:szCs w:val="28"/>
        </w:rPr>
        <w:t>Fig(</w:t>
      </w:r>
      <w:proofErr w:type="gramEnd"/>
      <w:r>
        <w:rPr>
          <w:rFonts w:asciiTheme="majorBidi" w:hAnsiTheme="majorBidi" w:cstheme="majorBidi"/>
          <w:sz w:val="28"/>
          <w:szCs w:val="28"/>
        </w:rPr>
        <w:t>2) the arrow indicated dentino- enamel junction.</w:t>
      </w:r>
    </w:p>
    <w:p w:rsidR="006C3786" w:rsidRDefault="006C3786" w:rsidP="007C32EF">
      <w:pPr>
        <w:rPr>
          <w:rFonts w:asciiTheme="majorBidi" w:hAnsiTheme="majorBidi" w:cstheme="majorBidi"/>
          <w:sz w:val="28"/>
          <w:szCs w:val="28"/>
        </w:rPr>
      </w:pPr>
    </w:p>
    <w:p w:rsidR="004A74E8" w:rsidRDefault="004A74E8" w:rsidP="00511C40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 xml:space="preserve">The tooth </w:t>
      </w:r>
      <w:r w:rsidR="006C3786">
        <w:rPr>
          <w:rFonts w:asciiTheme="majorBidi" w:hAnsiTheme="majorBidi" w:cstheme="majorBidi"/>
          <w:sz w:val="28"/>
          <w:szCs w:val="28"/>
        </w:rPr>
        <w:t>has</w:t>
      </w:r>
      <w:r>
        <w:rPr>
          <w:rFonts w:asciiTheme="majorBidi" w:hAnsiTheme="majorBidi" w:cstheme="majorBidi"/>
          <w:sz w:val="28"/>
          <w:szCs w:val="28"/>
        </w:rPr>
        <w:t xml:space="preserve"> three types of hard tissue which are </w:t>
      </w:r>
      <w:r w:rsidR="006C3786">
        <w:rPr>
          <w:rFonts w:asciiTheme="majorBidi" w:hAnsiTheme="majorBidi" w:cstheme="majorBidi"/>
          <w:sz w:val="28"/>
          <w:szCs w:val="28"/>
        </w:rPr>
        <w:t>enamel, dentin &amp;cementum and</w:t>
      </w:r>
      <w:r w:rsidR="00511C40">
        <w:rPr>
          <w:rFonts w:asciiTheme="majorBidi" w:hAnsiTheme="majorBidi" w:cstheme="majorBidi"/>
          <w:sz w:val="28"/>
          <w:szCs w:val="28"/>
        </w:rPr>
        <w:t xml:space="preserve"> one type of </w:t>
      </w:r>
      <w:r w:rsidR="006C3786">
        <w:rPr>
          <w:rFonts w:asciiTheme="majorBidi" w:hAnsiTheme="majorBidi" w:cstheme="majorBidi"/>
          <w:sz w:val="28"/>
          <w:szCs w:val="28"/>
        </w:rPr>
        <w:t>soft tissue at the inner side of the tooth called pulp tissue</w:t>
      </w:r>
      <w:r>
        <w:rPr>
          <w:rFonts w:asciiTheme="majorBidi" w:hAnsiTheme="majorBidi" w:cstheme="majorBidi"/>
          <w:sz w:val="28"/>
          <w:szCs w:val="28"/>
        </w:rPr>
        <w:t>:</w:t>
      </w:r>
    </w:p>
    <w:p w:rsidR="00356798" w:rsidRDefault="00511C40" w:rsidP="00356798">
      <w:pPr>
        <w:rPr>
          <w:rFonts w:asciiTheme="majorBidi" w:hAnsiTheme="majorBidi" w:cstheme="majorBidi"/>
          <w:b/>
          <w:bCs/>
          <w:sz w:val="28"/>
          <w:szCs w:val="28"/>
        </w:rPr>
      </w:pPr>
      <w:r w:rsidRPr="00511C40">
        <w:rPr>
          <w:rFonts w:asciiTheme="majorBidi" w:hAnsiTheme="majorBidi" w:cstheme="majorBidi"/>
          <w:b/>
          <w:bCs/>
          <w:sz w:val="28"/>
          <w:szCs w:val="28"/>
        </w:rPr>
        <w:t>-Hard tissues:</w:t>
      </w:r>
    </w:p>
    <w:p w:rsidR="00882DD0" w:rsidRPr="00356798" w:rsidRDefault="007C32EF" w:rsidP="00356798">
      <w:pPr>
        <w:pStyle w:val="ListParagraph"/>
        <w:numPr>
          <w:ilvl w:val="0"/>
          <w:numId w:val="9"/>
        </w:numPr>
        <w:rPr>
          <w:rFonts w:asciiTheme="majorBidi" w:hAnsiTheme="majorBidi" w:cstheme="majorBidi"/>
          <w:sz w:val="28"/>
          <w:szCs w:val="28"/>
        </w:rPr>
      </w:pPr>
      <w:proofErr w:type="gramStart"/>
      <w:r w:rsidRPr="00356798">
        <w:rPr>
          <w:rFonts w:asciiTheme="majorBidi" w:hAnsiTheme="majorBidi" w:cstheme="majorBidi"/>
          <w:b/>
          <w:bCs/>
          <w:sz w:val="28"/>
          <w:szCs w:val="28"/>
        </w:rPr>
        <w:t>Enamel :</w:t>
      </w:r>
      <w:proofErr w:type="gramEnd"/>
      <w:r w:rsidR="00882DD0" w:rsidRPr="00356798">
        <w:rPr>
          <w:rFonts w:asciiTheme="majorBidi" w:hAnsiTheme="majorBidi" w:cstheme="majorBidi"/>
          <w:sz w:val="28"/>
          <w:szCs w:val="28"/>
        </w:rPr>
        <w:t xml:space="preserve"> The hard, mineralized tissue whic</w:t>
      </w:r>
      <w:r w:rsidRPr="00356798">
        <w:rPr>
          <w:rFonts w:asciiTheme="majorBidi" w:hAnsiTheme="majorBidi" w:cstheme="majorBidi"/>
          <w:sz w:val="28"/>
          <w:szCs w:val="28"/>
        </w:rPr>
        <w:t xml:space="preserve">h covers the dentin of the </w:t>
      </w:r>
      <w:r w:rsidR="00882DD0" w:rsidRPr="00356798">
        <w:rPr>
          <w:rFonts w:asciiTheme="majorBidi" w:hAnsiTheme="majorBidi" w:cstheme="majorBidi"/>
          <w:sz w:val="28"/>
          <w:szCs w:val="28"/>
        </w:rPr>
        <w:t xml:space="preserve"> crown of a tooth. </w:t>
      </w:r>
    </w:p>
    <w:p w:rsidR="00356798" w:rsidRPr="00356798" w:rsidRDefault="007C32EF" w:rsidP="004A74E8">
      <w:pPr>
        <w:pStyle w:val="ListParagraph"/>
        <w:numPr>
          <w:ilvl w:val="0"/>
          <w:numId w:val="9"/>
        </w:numPr>
        <w:rPr>
          <w:rFonts w:asciiTheme="majorBidi" w:hAnsiTheme="majorBidi" w:cstheme="majorBidi"/>
          <w:sz w:val="28"/>
          <w:szCs w:val="28"/>
        </w:rPr>
      </w:pPr>
      <w:proofErr w:type="gramStart"/>
      <w:r w:rsidRPr="00356798">
        <w:rPr>
          <w:rFonts w:asciiTheme="majorBidi" w:hAnsiTheme="majorBidi" w:cstheme="majorBidi"/>
          <w:b/>
          <w:bCs/>
          <w:sz w:val="28"/>
          <w:szCs w:val="28"/>
        </w:rPr>
        <w:t xml:space="preserve">Dentin </w:t>
      </w:r>
      <w:r w:rsidRPr="00356798">
        <w:rPr>
          <w:rFonts w:asciiTheme="majorBidi" w:hAnsiTheme="majorBidi" w:cstheme="majorBidi"/>
          <w:sz w:val="28"/>
          <w:szCs w:val="28"/>
        </w:rPr>
        <w:t>:</w:t>
      </w:r>
      <w:proofErr w:type="gramEnd"/>
      <w:r w:rsidR="00882DD0" w:rsidRPr="00356798">
        <w:rPr>
          <w:rFonts w:asciiTheme="majorBidi" w:hAnsiTheme="majorBidi" w:cstheme="majorBidi"/>
          <w:sz w:val="28"/>
          <w:szCs w:val="28"/>
        </w:rPr>
        <w:t xml:space="preserve"> The hard tissue which forms the main body  of  the to</w:t>
      </w:r>
      <w:r w:rsidRPr="00356798">
        <w:rPr>
          <w:rFonts w:asciiTheme="majorBidi" w:hAnsiTheme="majorBidi" w:cstheme="majorBidi"/>
          <w:sz w:val="28"/>
          <w:szCs w:val="28"/>
        </w:rPr>
        <w:t>oth. It sur</w:t>
      </w:r>
      <w:r w:rsidR="00882DD0" w:rsidRPr="00356798">
        <w:rPr>
          <w:rFonts w:asciiTheme="majorBidi" w:hAnsiTheme="majorBidi" w:cstheme="majorBidi"/>
          <w:sz w:val="28"/>
          <w:szCs w:val="28"/>
        </w:rPr>
        <w:t>rounds the pulp cavity, and is covered by the enamel in the crown,</w:t>
      </w:r>
      <w:r w:rsidRPr="00356798">
        <w:rPr>
          <w:rFonts w:asciiTheme="majorBidi" w:hAnsiTheme="majorBidi" w:cstheme="majorBidi"/>
          <w:sz w:val="28"/>
          <w:szCs w:val="28"/>
        </w:rPr>
        <w:t xml:space="preserve"> </w:t>
      </w:r>
      <w:r w:rsidR="00882DD0" w:rsidRPr="00356798">
        <w:rPr>
          <w:rFonts w:asciiTheme="majorBidi" w:hAnsiTheme="majorBidi" w:cstheme="majorBidi"/>
          <w:sz w:val="28"/>
          <w:szCs w:val="28"/>
        </w:rPr>
        <w:t xml:space="preserve">and by the cementum in the anatomical root. </w:t>
      </w:r>
    </w:p>
    <w:p w:rsidR="00356798" w:rsidRDefault="007C32EF" w:rsidP="004A74E8">
      <w:pPr>
        <w:pStyle w:val="ListParagraph"/>
        <w:numPr>
          <w:ilvl w:val="0"/>
          <w:numId w:val="9"/>
        </w:numPr>
        <w:rPr>
          <w:rFonts w:asciiTheme="majorBidi" w:hAnsiTheme="majorBidi" w:cstheme="majorBidi"/>
          <w:sz w:val="28"/>
          <w:szCs w:val="28"/>
        </w:rPr>
      </w:pPr>
      <w:proofErr w:type="gramStart"/>
      <w:r w:rsidRPr="00356798">
        <w:rPr>
          <w:rFonts w:asciiTheme="majorBidi" w:hAnsiTheme="majorBidi" w:cstheme="majorBidi"/>
          <w:b/>
          <w:bCs/>
          <w:sz w:val="28"/>
          <w:szCs w:val="28"/>
        </w:rPr>
        <w:t>Cementum</w:t>
      </w:r>
      <w:r w:rsidRPr="00356798">
        <w:rPr>
          <w:rFonts w:asciiTheme="majorBidi" w:hAnsiTheme="majorBidi" w:cstheme="majorBidi"/>
          <w:sz w:val="28"/>
          <w:szCs w:val="28"/>
        </w:rPr>
        <w:t xml:space="preserve"> :</w:t>
      </w:r>
      <w:r w:rsidR="00882DD0" w:rsidRPr="00356798">
        <w:rPr>
          <w:rFonts w:asciiTheme="majorBidi" w:hAnsiTheme="majorBidi" w:cstheme="majorBidi"/>
          <w:sz w:val="28"/>
          <w:szCs w:val="28"/>
        </w:rPr>
        <w:t>The</w:t>
      </w:r>
      <w:proofErr w:type="gramEnd"/>
      <w:r w:rsidR="00882DD0" w:rsidRPr="00356798">
        <w:rPr>
          <w:rFonts w:asciiTheme="majorBidi" w:hAnsiTheme="majorBidi" w:cstheme="majorBidi"/>
          <w:sz w:val="28"/>
          <w:szCs w:val="28"/>
        </w:rPr>
        <w:t xml:space="preserve"> layer of hard, bonelike tissue which covers the dentin of </w:t>
      </w:r>
      <w:r w:rsidRPr="00356798">
        <w:rPr>
          <w:rFonts w:asciiTheme="majorBidi" w:hAnsiTheme="majorBidi" w:cstheme="majorBidi"/>
          <w:sz w:val="28"/>
          <w:szCs w:val="28"/>
        </w:rPr>
        <w:t>the root</w:t>
      </w:r>
      <w:r w:rsidR="00882DD0" w:rsidRPr="00356798">
        <w:rPr>
          <w:rFonts w:asciiTheme="majorBidi" w:hAnsiTheme="majorBidi" w:cstheme="majorBidi"/>
          <w:sz w:val="28"/>
          <w:szCs w:val="28"/>
        </w:rPr>
        <w:t xml:space="preserve">. </w:t>
      </w:r>
    </w:p>
    <w:p w:rsidR="00356798" w:rsidRPr="00666073" w:rsidRDefault="00356798" w:rsidP="00666073">
      <w:pPr>
        <w:ind w:left="420"/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drawing>
          <wp:inline distT="0" distB="0" distL="0" distR="0">
            <wp:extent cx="5550971" cy="1924050"/>
            <wp:effectExtent l="19050" t="0" r="0" b="0"/>
            <wp:docPr id="22" name="Picture 22" descr="http://image.slidesharecdn.com/nomenclature-140617044845-phpapp01/95/introduction-and-nomenclature-of-dental-anatomy-34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age.slidesharecdn.com/nomenclature-140617044845-phpapp01/95/introduction-and-nomenclature-of-dental-anatomy-34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612" t="51202" b="4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971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DD0" w:rsidRPr="00882DD0" w:rsidRDefault="00E169D7" w:rsidP="00356798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356798">
        <w:rPr>
          <w:rFonts w:asciiTheme="majorBidi" w:hAnsiTheme="majorBidi" w:cstheme="majorBidi"/>
          <w:b/>
          <w:bCs/>
          <w:i/>
          <w:iCs/>
          <w:sz w:val="32"/>
          <w:szCs w:val="32"/>
          <w:u w:val="single"/>
        </w:rPr>
        <w:t>pulp</w:t>
      </w:r>
      <w:proofErr w:type="gramEnd"/>
      <w:r w:rsidRPr="00356798">
        <w:rPr>
          <w:rFonts w:asciiTheme="majorBidi" w:hAnsiTheme="majorBidi" w:cstheme="majorBidi"/>
          <w:b/>
          <w:bCs/>
          <w:i/>
          <w:iCs/>
          <w:sz w:val="32"/>
          <w:szCs w:val="32"/>
          <w:u w:val="single"/>
        </w:rPr>
        <w:t>:</w:t>
      </w:r>
      <w:r w:rsidR="00882DD0" w:rsidRPr="00882DD0">
        <w:rPr>
          <w:rFonts w:asciiTheme="majorBidi" w:hAnsiTheme="majorBidi" w:cstheme="majorBidi"/>
          <w:sz w:val="28"/>
          <w:szCs w:val="28"/>
        </w:rPr>
        <w:t xml:space="preserve"> The living soft tissue which occupies the pulp cavity of a vital tooth</w:t>
      </w:r>
      <w:r w:rsidR="00356798">
        <w:rPr>
          <w:rFonts w:asciiTheme="majorBidi" w:hAnsiTheme="majorBidi" w:cstheme="majorBidi"/>
          <w:sz w:val="28"/>
          <w:szCs w:val="28"/>
        </w:rPr>
        <w:t xml:space="preserve">. It contains the tooth's </w:t>
      </w:r>
      <w:r w:rsidR="00882DD0" w:rsidRPr="00882DD0">
        <w:rPr>
          <w:rFonts w:asciiTheme="majorBidi" w:hAnsiTheme="majorBidi" w:cstheme="majorBidi"/>
          <w:sz w:val="28"/>
          <w:szCs w:val="28"/>
        </w:rPr>
        <w:t>nutrient supply in the form of blood vessels</w:t>
      </w:r>
      <w:proofErr w:type="gramStart"/>
      <w:r w:rsidR="00882DD0" w:rsidRPr="00882DD0">
        <w:rPr>
          <w:rFonts w:asciiTheme="majorBidi" w:hAnsiTheme="majorBidi" w:cstheme="majorBidi"/>
          <w:sz w:val="28"/>
          <w:szCs w:val="28"/>
        </w:rPr>
        <w:t>,  as</w:t>
      </w:r>
      <w:proofErr w:type="gramEnd"/>
      <w:r w:rsidR="00882DD0" w:rsidRPr="00882DD0">
        <w:rPr>
          <w:rFonts w:asciiTheme="majorBidi" w:hAnsiTheme="majorBidi" w:cstheme="majorBidi"/>
          <w:sz w:val="28"/>
          <w:szCs w:val="28"/>
        </w:rPr>
        <w:t xml:space="preserve"> well as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882DD0" w:rsidRPr="00882DD0">
        <w:rPr>
          <w:rFonts w:asciiTheme="majorBidi" w:hAnsiTheme="majorBidi" w:cstheme="majorBidi"/>
          <w:sz w:val="28"/>
          <w:szCs w:val="28"/>
        </w:rPr>
        <w:t xml:space="preserve">the nerve supply. </w:t>
      </w:r>
    </w:p>
    <w:p w:rsidR="00882DD0" w:rsidRPr="00E169D7" w:rsidRDefault="00356798" w:rsidP="00E169D7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The </w:t>
      </w:r>
      <w:r w:rsidR="00E169D7" w:rsidRPr="00E169D7">
        <w:rPr>
          <w:rFonts w:asciiTheme="majorBidi" w:hAnsiTheme="majorBidi" w:cstheme="majorBidi"/>
          <w:sz w:val="28"/>
          <w:szCs w:val="28"/>
        </w:rPr>
        <w:t>pulp</w:t>
      </w:r>
      <w:r w:rsidR="00882DD0" w:rsidRPr="00E169D7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tissue </w:t>
      </w:r>
      <w:r w:rsidR="00882DD0" w:rsidRPr="00E169D7">
        <w:rPr>
          <w:rFonts w:asciiTheme="majorBidi" w:hAnsiTheme="majorBidi" w:cstheme="majorBidi"/>
          <w:sz w:val="28"/>
          <w:szCs w:val="28"/>
        </w:rPr>
        <w:t xml:space="preserve">consists of the following entities: </w:t>
      </w:r>
    </w:p>
    <w:p w:rsidR="00882DD0" w:rsidRPr="00882DD0" w:rsidRDefault="00882DD0" w:rsidP="008726DA">
      <w:pPr>
        <w:rPr>
          <w:rFonts w:asciiTheme="majorBidi" w:hAnsiTheme="majorBidi" w:cstheme="majorBidi"/>
          <w:sz w:val="28"/>
          <w:szCs w:val="28"/>
        </w:rPr>
      </w:pPr>
      <w:proofErr w:type="gramStart"/>
      <w:r w:rsidRPr="00882DD0">
        <w:rPr>
          <w:rFonts w:asciiTheme="majorBidi" w:hAnsiTheme="majorBidi" w:cstheme="majorBidi"/>
          <w:sz w:val="28"/>
          <w:szCs w:val="28"/>
        </w:rPr>
        <w:t xml:space="preserve">a.  </w:t>
      </w:r>
      <w:r w:rsidR="008726DA" w:rsidRPr="008726DA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>Pulp</w:t>
      </w:r>
      <w:proofErr w:type="gramEnd"/>
      <w:r w:rsidR="008726DA" w:rsidRPr="008726DA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 xml:space="preserve">  canal</w:t>
      </w:r>
      <w:r w:rsidRPr="00882DD0">
        <w:rPr>
          <w:rFonts w:asciiTheme="majorBidi" w:hAnsiTheme="majorBidi" w:cstheme="majorBidi"/>
          <w:sz w:val="28"/>
          <w:szCs w:val="28"/>
        </w:rPr>
        <w:t xml:space="preserve"> - That portion of  the pulp cavity  which is located in the </w:t>
      </w:r>
    </w:p>
    <w:p w:rsidR="00882DD0" w:rsidRPr="00882DD0" w:rsidRDefault="00777B97" w:rsidP="00777B97">
      <w:pPr>
        <w:rPr>
          <w:rFonts w:asciiTheme="majorBidi" w:hAnsiTheme="majorBidi" w:cstheme="majorBidi"/>
          <w:sz w:val="28"/>
          <w:szCs w:val="28"/>
        </w:rPr>
      </w:pPr>
      <w:proofErr w:type="gramStart"/>
      <w:r>
        <w:rPr>
          <w:rFonts w:asciiTheme="majorBidi" w:hAnsiTheme="majorBidi" w:cstheme="majorBidi"/>
          <w:sz w:val="28"/>
          <w:szCs w:val="28"/>
        </w:rPr>
        <w:t>root</w:t>
      </w:r>
      <w:proofErr w:type="gramEnd"/>
      <w:r w:rsidR="00882DD0" w:rsidRPr="00882DD0">
        <w:rPr>
          <w:rFonts w:asciiTheme="majorBidi" w:hAnsiTheme="majorBidi" w:cstheme="majorBidi"/>
          <w:sz w:val="28"/>
          <w:szCs w:val="28"/>
        </w:rPr>
        <w:t xml:space="preserve"> of the tooth. </w:t>
      </w:r>
      <w:proofErr w:type="gramStart"/>
      <w:r w:rsidR="00882DD0" w:rsidRPr="00882DD0">
        <w:rPr>
          <w:rFonts w:asciiTheme="majorBidi" w:hAnsiTheme="majorBidi" w:cstheme="majorBidi"/>
          <w:sz w:val="28"/>
          <w:szCs w:val="28"/>
        </w:rPr>
        <w:t>and</w:t>
      </w:r>
      <w:proofErr w:type="gramEnd"/>
      <w:r w:rsidR="00882DD0" w:rsidRPr="00882DD0">
        <w:rPr>
          <w:rFonts w:asciiTheme="majorBidi" w:hAnsiTheme="majorBidi" w:cstheme="majorBidi"/>
          <w:sz w:val="28"/>
          <w:szCs w:val="28"/>
        </w:rPr>
        <w:t xml:space="preserve"> may</w:t>
      </w:r>
      <w:r>
        <w:rPr>
          <w:rFonts w:asciiTheme="majorBidi" w:hAnsiTheme="majorBidi" w:cstheme="majorBidi"/>
          <w:sz w:val="28"/>
          <w:szCs w:val="28"/>
        </w:rPr>
        <w:t xml:space="preserve"> also be called the root canal or radicular canal </w:t>
      </w:r>
      <w:r w:rsidR="00882DD0" w:rsidRPr="00882DD0">
        <w:rPr>
          <w:rFonts w:asciiTheme="majorBidi" w:hAnsiTheme="majorBidi" w:cstheme="majorBidi"/>
          <w:sz w:val="28"/>
          <w:szCs w:val="28"/>
        </w:rPr>
        <w:t xml:space="preserve">. </w:t>
      </w:r>
    </w:p>
    <w:p w:rsidR="00882DD0" w:rsidRPr="00882DD0" w:rsidRDefault="00882DD0" w:rsidP="008726DA">
      <w:pPr>
        <w:rPr>
          <w:rFonts w:asciiTheme="majorBidi" w:hAnsiTheme="majorBidi" w:cstheme="majorBidi"/>
          <w:sz w:val="28"/>
          <w:szCs w:val="28"/>
        </w:rPr>
      </w:pPr>
      <w:proofErr w:type="gramStart"/>
      <w:r w:rsidRPr="00882DD0">
        <w:rPr>
          <w:rFonts w:asciiTheme="majorBidi" w:hAnsiTheme="majorBidi" w:cstheme="majorBidi"/>
          <w:sz w:val="28"/>
          <w:szCs w:val="28"/>
        </w:rPr>
        <w:t>b</w:t>
      </w:r>
      <w:r w:rsidRPr="008726DA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>.  Pulp</w:t>
      </w:r>
      <w:proofErr w:type="gramEnd"/>
      <w:r w:rsidRPr="008726DA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 xml:space="preserve"> chamber</w:t>
      </w:r>
      <w:r w:rsidRPr="00882DD0">
        <w:rPr>
          <w:rFonts w:asciiTheme="majorBidi" w:hAnsiTheme="majorBidi" w:cstheme="majorBidi"/>
          <w:sz w:val="28"/>
          <w:szCs w:val="28"/>
        </w:rPr>
        <w:t xml:space="preserve"> - The enlarged portion of the pulp cavity which is found </w:t>
      </w:r>
      <w:r w:rsidR="00E169D7">
        <w:rPr>
          <w:rFonts w:asciiTheme="majorBidi" w:hAnsiTheme="majorBidi" w:cstheme="majorBidi"/>
          <w:sz w:val="28"/>
          <w:szCs w:val="28"/>
        </w:rPr>
        <w:t>in</w:t>
      </w:r>
      <w:r w:rsidRPr="00882DD0">
        <w:rPr>
          <w:rFonts w:asciiTheme="majorBidi" w:hAnsiTheme="majorBidi" w:cstheme="majorBidi"/>
          <w:sz w:val="28"/>
          <w:szCs w:val="28"/>
        </w:rPr>
        <w:t xml:space="preserve"> crown of the tooth. </w:t>
      </w:r>
    </w:p>
    <w:p w:rsidR="00882DD0" w:rsidRPr="00882DD0" w:rsidRDefault="00882DD0" w:rsidP="00882DD0">
      <w:pPr>
        <w:rPr>
          <w:rFonts w:asciiTheme="majorBidi" w:hAnsiTheme="majorBidi" w:cstheme="majorBidi"/>
          <w:sz w:val="28"/>
          <w:szCs w:val="28"/>
        </w:rPr>
      </w:pPr>
      <w:proofErr w:type="gramStart"/>
      <w:r w:rsidRPr="00882DD0">
        <w:rPr>
          <w:rFonts w:asciiTheme="majorBidi" w:hAnsiTheme="majorBidi" w:cstheme="majorBidi"/>
          <w:sz w:val="28"/>
          <w:szCs w:val="28"/>
        </w:rPr>
        <w:t>c</w:t>
      </w:r>
      <w:r w:rsidRPr="008726DA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>.  Pulp</w:t>
      </w:r>
      <w:proofErr w:type="gramEnd"/>
      <w:r w:rsidRPr="008726DA"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  <w:t xml:space="preserve"> horns -</w:t>
      </w:r>
      <w:r w:rsidRPr="00882DD0">
        <w:rPr>
          <w:rFonts w:asciiTheme="majorBidi" w:hAnsiTheme="majorBidi" w:cstheme="majorBidi"/>
          <w:sz w:val="28"/>
          <w:szCs w:val="28"/>
        </w:rPr>
        <w:t xml:space="preserve"> The usually pointed incisal or occlusal elongations of the </w:t>
      </w:r>
    </w:p>
    <w:p w:rsidR="00882DD0" w:rsidRDefault="00882DD0" w:rsidP="00882DD0">
      <w:pPr>
        <w:rPr>
          <w:rFonts w:asciiTheme="majorBidi" w:hAnsiTheme="majorBidi" w:cstheme="majorBidi"/>
          <w:sz w:val="28"/>
          <w:szCs w:val="28"/>
        </w:rPr>
      </w:pPr>
      <w:proofErr w:type="gramStart"/>
      <w:r w:rsidRPr="00882DD0">
        <w:rPr>
          <w:rFonts w:asciiTheme="majorBidi" w:hAnsiTheme="majorBidi" w:cstheme="majorBidi"/>
          <w:sz w:val="28"/>
          <w:szCs w:val="28"/>
        </w:rPr>
        <w:t>pulp  chamber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 xml:space="preserve"> which often correspond to the cusps, or lobes of the teeth. </w:t>
      </w:r>
    </w:p>
    <w:p w:rsidR="00473A16" w:rsidRDefault="00473A16" w:rsidP="00882DD0">
      <w:pPr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377102" cy="2266950"/>
            <wp:effectExtent l="19050" t="0" r="0" b="0"/>
            <wp:docPr id="25" name="Picture 29" descr="http://image.slidesharecdn.com/nomenclature-140617044845-phpapp01/95/introduction-and-nomenclature-of-dental-anatomy-35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mage.slidesharecdn.com/nomenclature-140617044845-phpapp01/95/introduction-and-nomenclature-of-dental-anatomy-35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6005" t="63221" r="15844" b="1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996" cy="226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A16" w:rsidRDefault="00473A16" w:rsidP="00882DD0">
      <w:pPr>
        <w:rPr>
          <w:rFonts w:asciiTheme="majorBidi" w:hAnsiTheme="majorBidi" w:cstheme="majorBidi"/>
          <w:sz w:val="28"/>
          <w:szCs w:val="28"/>
        </w:rPr>
      </w:pPr>
    </w:p>
    <w:p w:rsidR="00E169D7" w:rsidRDefault="00E169D7" w:rsidP="00882DD0">
      <w:pPr>
        <w:rPr>
          <w:rFonts w:asciiTheme="majorBidi" w:hAnsiTheme="majorBidi" w:cstheme="majorBidi"/>
          <w:sz w:val="28"/>
          <w:szCs w:val="28"/>
        </w:rPr>
      </w:pPr>
    </w:p>
    <w:p w:rsidR="00473A16" w:rsidRDefault="00F73171" w:rsidP="00473A16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B.</w:t>
      </w:r>
      <w:r w:rsidR="00473A16">
        <w:rPr>
          <w:rFonts w:asciiTheme="majorBidi" w:hAnsiTheme="majorBidi" w:cstheme="majorBidi"/>
          <w:sz w:val="28"/>
          <w:szCs w:val="28"/>
        </w:rPr>
        <w:t xml:space="preserve"> Supporting Structures of the tooth:</w:t>
      </w:r>
    </w:p>
    <w:p w:rsidR="0065697F" w:rsidRPr="00882DD0" w:rsidRDefault="0065697F" w:rsidP="00473A16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1</w:t>
      </w:r>
      <w:r w:rsidRPr="00473A16">
        <w:rPr>
          <w:rFonts w:asciiTheme="majorBidi" w:hAnsiTheme="majorBidi" w:cstheme="majorBidi"/>
          <w:b/>
          <w:bCs/>
          <w:sz w:val="28"/>
          <w:szCs w:val="28"/>
        </w:rPr>
        <w:t xml:space="preserve">.    Alveolar </w:t>
      </w:r>
      <w:r w:rsidR="002B53A2" w:rsidRPr="00473A16">
        <w:rPr>
          <w:rFonts w:asciiTheme="majorBidi" w:hAnsiTheme="majorBidi" w:cstheme="majorBidi"/>
          <w:b/>
          <w:bCs/>
          <w:sz w:val="28"/>
          <w:szCs w:val="28"/>
        </w:rPr>
        <w:t>process</w:t>
      </w:r>
      <w:r w:rsidR="002B53A2">
        <w:rPr>
          <w:rFonts w:asciiTheme="majorBidi" w:hAnsiTheme="majorBidi" w:cstheme="majorBidi"/>
          <w:sz w:val="28"/>
          <w:szCs w:val="28"/>
        </w:rPr>
        <w:t>:</w:t>
      </w:r>
      <w:r w:rsidR="008D224D">
        <w:rPr>
          <w:rFonts w:asciiTheme="majorBidi" w:hAnsiTheme="majorBidi" w:cstheme="majorBidi"/>
          <w:sz w:val="28"/>
          <w:szCs w:val="28"/>
        </w:rPr>
        <w:t xml:space="preserve"> The bony part</w:t>
      </w:r>
      <w:r w:rsidRPr="00882DD0">
        <w:rPr>
          <w:rFonts w:asciiTheme="majorBidi" w:hAnsiTheme="majorBidi" w:cstheme="majorBidi"/>
          <w:sz w:val="28"/>
          <w:szCs w:val="28"/>
        </w:rPr>
        <w:t xml:space="preserve"> which surrounds and supports all</w:t>
      </w:r>
      <w:r w:rsidR="008D224D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 xml:space="preserve">the teeth in each </w:t>
      </w:r>
      <w:proofErr w:type="gramStart"/>
      <w:r w:rsidRPr="00882DD0">
        <w:rPr>
          <w:rFonts w:asciiTheme="majorBidi" w:hAnsiTheme="majorBidi" w:cstheme="majorBidi"/>
          <w:sz w:val="28"/>
          <w:szCs w:val="28"/>
        </w:rPr>
        <w:t>jaw .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 xml:space="preserve"> </w:t>
      </w:r>
    </w:p>
    <w:p w:rsidR="0065697F" w:rsidRPr="00882DD0" w:rsidRDefault="0065697F" w:rsidP="002B53A2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 xml:space="preserve">2.  </w:t>
      </w:r>
      <w:r w:rsidR="00473A16">
        <w:rPr>
          <w:rFonts w:asciiTheme="majorBidi" w:hAnsiTheme="majorBidi" w:cstheme="majorBidi"/>
          <w:sz w:val="28"/>
          <w:szCs w:val="28"/>
        </w:rPr>
        <w:t xml:space="preserve">  </w:t>
      </w:r>
      <w:proofErr w:type="gramStart"/>
      <w:r w:rsidR="00473A16" w:rsidRPr="00473A16">
        <w:rPr>
          <w:rFonts w:asciiTheme="majorBidi" w:hAnsiTheme="majorBidi" w:cstheme="majorBidi"/>
          <w:b/>
          <w:bCs/>
          <w:sz w:val="28"/>
          <w:szCs w:val="28"/>
        </w:rPr>
        <w:t>Alveolus</w:t>
      </w:r>
      <w:r w:rsidR="008D224D" w:rsidRPr="00473A16">
        <w:rPr>
          <w:rFonts w:asciiTheme="majorBidi" w:hAnsiTheme="majorBidi" w:cstheme="majorBidi"/>
          <w:b/>
          <w:bCs/>
          <w:sz w:val="28"/>
          <w:szCs w:val="28"/>
        </w:rPr>
        <w:t xml:space="preserve"> :</w:t>
      </w:r>
      <w:proofErr w:type="gramEnd"/>
      <w:r w:rsidR="002B53A2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>The bony  socket, or portion of  the alveolar</w:t>
      </w:r>
      <w:r w:rsidR="008D224D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 xml:space="preserve">process, into which an individual tooth is set. </w:t>
      </w:r>
    </w:p>
    <w:p w:rsidR="002B53A2" w:rsidRDefault="002B53A2" w:rsidP="00473A16">
      <w:pPr>
        <w:rPr>
          <w:rFonts w:asciiTheme="majorBidi" w:hAnsiTheme="majorBidi" w:cstheme="majorBidi"/>
          <w:sz w:val="28"/>
          <w:szCs w:val="28"/>
        </w:rPr>
      </w:pPr>
    </w:p>
    <w:p w:rsidR="002B53A2" w:rsidRDefault="002B53A2" w:rsidP="00473A16">
      <w:pPr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drawing>
          <wp:inline distT="0" distB="0" distL="0" distR="0">
            <wp:extent cx="5994630" cy="2466975"/>
            <wp:effectExtent l="19050" t="0" r="6120" b="0"/>
            <wp:docPr id="30" name="Picture 32" descr="http://image.slidesharecdn.com/nomenclature-140617044845-phpapp01/95/introduction-and-nomenclature-of-dental-anatomy-36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image.slidesharecdn.com/nomenclature-140617044845-phpapp01/95/introduction-and-nomenclature-of-dental-anatomy-36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210" t="50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755" cy="2467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3A2" w:rsidRDefault="002B53A2" w:rsidP="00473A16">
      <w:pPr>
        <w:rPr>
          <w:rFonts w:asciiTheme="majorBidi" w:hAnsiTheme="majorBidi" w:cstheme="majorBidi"/>
          <w:sz w:val="28"/>
          <w:szCs w:val="28"/>
        </w:rPr>
      </w:pPr>
    </w:p>
    <w:p w:rsidR="002B53A2" w:rsidRDefault="002B53A2" w:rsidP="00473A16">
      <w:pPr>
        <w:rPr>
          <w:rFonts w:asciiTheme="majorBidi" w:hAnsiTheme="majorBidi" w:cstheme="majorBidi"/>
          <w:sz w:val="28"/>
          <w:szCs w:val="28"/>
        </w:rPr>
      </w:pPr>
    </w:p>
    <w:p w:rsidR="002B53A2" w:rsidRDefault="002B53A2" w:rsidP="00473A16">
      <w:pPr>
        <w:rPr>
          <w:rFonts w:asciiTheme="majorBidi" w:hAnsiTheme="majorBidi" w:cstheme="majorBidi"/>
          <w:sz w:val="28"/>
          <w:szCs w:val="28"/>
        </w:rPr>
      </w:pPr>
    </w:p>
    <w:p w:rsidR="0065697F" w:rsidRPr="00882DD0" w:rsidRDefault="0065697F" w:rsidP="00A224AA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lastRenderedPageBreak/>
        <w:t>3</w:t>
      </w:r>
      <w:r w:rsidR="00B16EDC">
        <w:rPr>
          <w:rFonts w:asciiTheme="majorBidi" w:hAnsiTheme="majorBidi" w:cstheme="majorBidi"/>
          <w:b/>
          <w:bCs/>
          <w:sz w:val="28"/>
          <w:szCs w:val="28"/>
        </w:rPr>
        <w:t xml:space="preserve">.    Periodontal </w:t>
      </w:r>
      <w:proofErr w:type="gramStart"/>
      <w:r w:rsidR="00B16EDC">
        <w:rPr>
          <w:rFonts w:asciiTheme="majorBidi" w:hAnsiTheme="majorBidi" w:cstheme="majorBidi"/>
          <w:b/>
          <w:bCs/>
          <w:sz w:val="28"/>
          <w:szCs w:val="28"/>
        </w:rPr>
        <w:t>ligament</w:t>
      </w:r>
      <w:r w:rsidRPr="00473A16">
        <w:rPr>
          <w:rFonts w:asciiTheme="majorBidi" w:hAnsiTheme="majorBidi" w:cstheme="majorBidi"/>
          <w:b/>
          <w:bCs/>
          <w:sz w:val="28"/>
          <w:szCs w:val="28"/>
        </w:rPr>
        <w:t>(</w:t>
      </w:r>
      <w:proofErr w:type="gramEnd"/>
      <w:r w:rsidR="00A224AA">
        <w:rPr>
          <w:rFonts w:asciiTheme="majorBidi" w:hAnsiTheme="majorBidi" w:cstheme="majorBidi"/>
          <w:b/>
          <w:bCs/>
          <w:sz w:val="28"/>
          <w:szCs w:val="28"/>
        </w:rPr>
        <w:t>PDL)</w:t>
      </w:r>
      <w:r w:rsidR="00B16EDC">
        <w:rPr>
          <w:rFonts w:asciiTheme="majorBidi" w:hAnsiTheme="majorBidi" w:cstheme="majorBidi"/>
          <w:b/>
          <w:bCs/>
          <w:sz w:val="28"/>
          <w:szCs w:val="28"/>
        </w:rPr>
        <w:t xml:space="preserve"> or membrane </w:t>
      </w:r>
      <w:r w:rsidRPr="00882DD0">
        <w:rPr>
          <w:rFonts w:asciiTheme="majorBidi" w:hAnsiTheme="majorBidi" w:cstheme="majorBidi"/>
          <w:sz w:val="28"/>
          <w:szCs w:val="28"/>
        </w:rPr>
        <w:t xml:space="preserve"> - The fibrous attachment of the tooth cementum to the alveolar bone. </w:t>
      </w:r>
    </w:p>
    <w:p w:rsidR="0065697F" w:rsidRDefault="0065697F" w:rsidP="00473A16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4</w:t>
      </w:r>
      <w:r w:rsidR="00473A16" w:rsidRPr="00473A16">
        <w:rPr>
          <w:rFonts w:asciiTheme="majorBidi" w:hAnsiTheme="majorBidi" w:cstheme="majorBidi"/>
          <w:b/>
          <w:bCs/>
          <w:sz w:val="28"/>
          <w:szCs w:val="28"/>
        </w:rPr>
        <w:t xml:space="preserve">.    Gingiva </w:t>
      </w:r>
      <w:r w:rsidRPr="00473A16">
        <w:rPr>
          <w:rFonts w:asciiTheme="majorBidi" w:hAnsiTheme="majorBidi" w:cstheme="majorBidi"/>
          <w:b/>
          <w:bCs/>
          <w:sz w:val="28"/>
          <w:szCs w:val="28"/>
        </w:rPr>
        <w:t xml:space="preserve">  or "gums</w:t>
      </w:r>
      <w:r w:rsidR="00A224AA">
        <w:rPr>
          <w:rFonts w:asciiTheme="majorBidi" w:hAnsiTheme="majorBidi" w:cstheme="majorBidi"/>
          <w:sz w:val="28"/>
          <w:szCs w:val="28"/>
        </w:rPr>
        <w:t xml:space="preserve">", </w:t>
      </w:r>
      <w:r w:rsidRPr="00882DD0">
        <w:rPr>
          <w:rFonts w:asciiTheme="majorBidi" w:hAnsiTheme="majorBidi" w:cstheme="majorBidi"/>
          <w:sz w:val="28"/>
          <w:szCs w:val="28"/>
        </w:rPr>
        <w:t>or the fibrous tissue enclosed by mucous membrane that covers the alveolar processes and surrounds the necks of the teeth.</w:t>
      </w:r>
      <w:r w:rsidR="00A224AA" w:rsidRPr="00A224AA">
        <w:t xml:space="preserve"> </w:t>
      </w:r>
      <w:r w:rsidR="00A224AA">
        <w:rPr>
          <w:noProof/>
          <w:lang w:val="en-US"/>
        </w:rPr>
        <w:drawing>
          <wp:inline distT="0" distB="0" distL="0" distR="0">
            <wp:extent cx="5700519" cy="2514600"/>
            <wp:effectExtent l="19050" t="0" r="0" b="0"/>
            <wp:docPr id="35" name="Picture 35" descr="http://image.slidesharecdn.com/nomenclature-140617044845-phpapp01/95/introduction-and-nomenclature-of-dental-anatomy-37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image.slidesharecdn.com/nomenclature-140617044845-phpapp01/95/introduction-and-nomenclature-of-dental-anatomy-37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695" t="46875" r="4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519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40C" w:rsidRDefault="0071640C" w:rsidP="00A224AA">
      <w:pPr>
        <w:jc w:val="center"/>
        <w:rPr>
          <w:rFonts w:asciiTheme="majorBidi" w:hAnsiTheme="majorBidi" w:cstheme="majorBidi"/>
          <w:sz w:val="28"/>
          <w:szCs w:val="28"/>
        </w:rPr>
      </w:pPr>
    </w:p>
    <w:p w:rsidR="0071640C" w:rsidRDefault="0071640C" w:rsidP="00A224AA">
      <w:pPr>
        <w:jc w:val="center"/>
        <w:rPr>
          <w:rFonts w:asciiTheme="majorBidi" w:hAnsiTheme="majorBidi" w:cstheme="majorBidi"/>
          <w:sz w:val="28"/>
          <w:szCs w:val="28"/>
        </w:rPr>
      </w:pPr>
    </w:p>
    <w:p w:rsidR="00C37344" w:rsidRPr="00A224AA" w:rsidRDefault="00C37344" w:rsidP="00A224AA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A224AA">
        <w:rPr>
          <w:rFonts w:asciiTheme="majorBidi" w:hAnsiTheme="majorBidi" w:cstheme="majorBidi"/>
          <w:b/>
          <w:bCs/>
          <w:sz w:val="40"/>
          <w:szCs w:val="40"/>
        </w:rPr>
        <w:t>Tooth surfaces:</w:t>
      </w:r>
    </w:p>
    <w:p w:rsidR="00C37344" w:rsidRPr="00882DD0" w:rsidRDefault="00C37344" w:rsidP="00950010">
      <w:pPr>
        <w:rPr>
          <w:rFonts w:asciiTheme="majorBidi" w:hAnsiTheme="majorBidi" w:cstheme="majorBidi"/>
          <w:sz w:val="28"/>
          <w:szCs w:val="28"/>
        </w:rPr>
      </w:pPr>
      <w:r w:rsidRPr="00A224AA">
        <w:rPr>
          <w:rFonts w:asciiTheme="majorBidi" w:hAnsiTheme="majorBidi" w:cstheme="majorBidi"/>
          <w:b/>
          <w:bCs/>
          <w:sz w:val="28"/>
          <w:szCs w:val="28"/>
        </w:rPr>
        <w:t>1.   An</w:t>
      </w:r>
      <w:r w:rsidR="00A224AA" w:rsidRPr="00A224AA">
        <w:rPr>
          <w:rFonts w:asciiTheme="majorBidi" w:hAnsiTheme="majorBidi" w:cstheme="majorBidi"/>
          <w:b/>
          <w:bCs/>
          <w:sz w:val="28"/>
          <w:szCs w:val="28"/>
        </w:rPr>
        <w:t>terior teeth</w:t>
      </w:r>
      <w:r w:rsidRPr="00882DD0">
        <w:rPr>
          <w:rFonts w:asciiTheme="majorBidi" w:hAnsiTheme="majorBidi" w:cstheme="majorBidi"/>
          <w:sz w:val="28"/>
          <w:szCs w:val="28"/>
        </w:rPr>
        <w:t xml:space="preserve"> - All anterior teeth exhibit four surfaces and one edge on their</w:t>
      </w:r>
      <w:r w:rsidR="00950010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 xml:space="preserve">crowns. They are named as follows: </w:t>
      </w:r>
    </w:p>
    <w:p w:rsidR="0071640C" w:rsidRPr="0071640C" w:rsidRDefault="0071640C" w:rsidP="0071640C">
      <w:pPr>
        <w:rPr>
          <w:rFonts w:asciiTheme="majorBidi" w:hAnsiTheme="majorBidi" w:cstheme="majorBidi"/>
          <w:sz w:val="28"/>
          <w:szCs w:val="28"/>
        </w:rPr>
      </w:pPr>
      <w:proofErr w:type="spellStart"/>
      <w:proofErr w:type="gramStart"/>
      <w:r>
        <w:rPr>
          <w:rFonts w:asciiTheme="majorBidi" w:hAnsiTheme="majorBidi" w:cstheme="majorBidi"/>
          <w:sz w:val="28"/>
          <w:szCs w:val="28"/>
        </w:rPr>
        <w:t>a.</w:t>
      </w:r>
      <w:r w:rsidRPr="0071640C">
        <w:rPr>
          <w:rFonts w:asciiTheme="majorBidi" w:hAnsiTheme="majorBidi" w:cstheme="majorBidi"/>
          <w:sz w:val="28"/>
          <w:szCs w:val="28"/>
        </w:rPr>
        <w:t>Proximal</w:t>
      </w:r>
      <w:proofErr w:type="spellEnd"/>
      <w:proofErr w:type="gramEnd"/>
      <w:r w:rsidRPr="0071640C">
        <w:rPr>
          <w:rFonts w:asciiTheme="majorBidi" w:hAnsiTheme="majorBidi" w:cstheme="majorBidi"/>
          <w:sz w:val="28"/>
          <w:szCs w:val="28"/>
        </w:rPr>
        <w:t xml:space="preserve"> surface:</w:t>
      </w:r>
      <w:r w:rsidR="00C37344" w:rsidRPr="0071640C">
        <w:rPr>
          <w:rFonts w:asciiTheme="majorBidi" w:hAnsiTheme="majorBidi" w:cstheme="majorBidi"/>
          <w:sz w:val="28"/>
          <w:szCs w:val="28"/>
        </w:rPr>
        <w:t xml:space="preserve"> </w:t>
      </w:r>
      <w:r w:rsidRPr="0071640C">
        <w:rPr>
          <w:rFonts w:asciiTheme="majorBidi" w:hAnsiTheme="majorBidi" w:cstheme="majorBidi"/>
          <w:sz w:val="28"/>
          <w:szCs w:val="28"/>
        </w:rPr>
        <w:t xml:space="preserve">either : </w:t>
      </w:r>
      <w:r w:rsidR="00C37344" w:rsidRPr="0071640C">
        <w:rPr>
          <w:rFonts w:asciiTheme="majorBidi" w:hAnsiTheme="majorBidi" w:cstheme="majorBidi"/>
          <w:sz w:val="28"/>
          <w:szCs w:val="28"/>
        </w:rPr>
        <w:t xml:space="preserve"> </w:t>
      </w:r>
    </w:p>
    <w:p w:rsidR="00C37344" w:rsidRPr="0071640C" w:rsidRDefault="00C37344" w:rsidP="0071640C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sz w:val="28"/>
          <w:szCs w:val="28"/>
        </w:rPr>
      </w:pPr>
      <w:r w:rsidRPr="0071640C">
        <w:rPr>
          <w:rFonts w:asciiTheme="majorBidi" w:hAnsiTheme="majorBidi" w:cstheme="majorBidi"/>
          <w:sz w:val="28"/>
          <w:szCs w:val="28"/>
        </w:rPr>
        <w:t xml:space="preserve">Mesial - The surface toward the midline. </w:t>
      </w:r>
    </w:p>
    <w:p w:rsidR="00E26E7E" w:rsidRPr="00E26E7E" w:rsidRDefault="00C37344" w:rsidP="00E26E7E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sz w:val="28"/>
          <w:szCs w:val="28"/>
        </w:rPr>
      </w:pPr>
      <w:r w:rsidRPr="00E26E7E">
        <w:rPr>
          <w:rFonts w:asciiTheme="majorBidi" w:hAnsiTheme="majorBidi" w:cstheme="majorBidi"/>
          <w:sz w:val="28"/>
          <w:szCs w:val="28"/>
        </w:rPr>
        <w:t>Distal - The surface away from the mid</w:t>
      </w:r>
      <w:r w:rsidR="00C300B0">
        <w:rPr>
          <w:rFonts w:asciiTheme="majorBidi" w:hAnsiTheme="majorBidi" w:cstheme="majorBidi"/>
          <w:sz w:val="28"/>
          <w:szCs w:val="28"/>
        </w:rPr>
        <w:t>line</w:t>
      </w:r>
    </w:p>
    <w:p w:rsidR="00E26E7E" w:rsidRPr="00E26E7E" w:rsidRDefault="00E26E7E" w:rsidP="00E26E7E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:rsidR="00C37344" w:rsidRPr="00E26E7E" w:rsidRDefault="00C16E7F" w:rsidP="00C300B0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C16E7F">
        <w:rPr>
          <w:noProof/>
          <w:lang w:val="en-US"/>
        </w:rPr>
        <w:drawing>
          <wp:inline distT="0" distB="0" distL="0" distR="0">
            <wp:extent cx="3000375" cy="1928813"/>
            <wp:effectExtent l="19050" t="0" r="9525" b="0"/>
            <wp:docPr id="40" name="Picture 56" descr="http://image.slidesharecdn.com/nomenclature-140617044845-phpapp01/95/introduction-and-nomenclature-of-dental-anatomy-40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image.slidesharecdn.com/nomenclature-140617044845-phpapp01/95/introduction-and-nomenclature-of-dental-anatomy-40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1852" t="48077" r="17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92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40C" w:rsidRDefault="00C16E7F" w:rsidP="00C16E7F">
      <w:pPr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lastRenderedPageBreak/>
        <w:t xml:space="preserve">                                                                                                            </w:t>
      </w:r>
      <w:r>
        <w:rPr>
          <w:rFonts w:asciiTheme="majorBidi" w:hAnsiTheme="majorBidi" w:cstheme="majorBidi"/>
          <w:sz w:val="28"/>
          <w:szCs w:val="28"/>
        </w:rPr>
        <w:t xml:space="preserve">      </w:t>
      </w:r>
    </w:p>
    <w:p w:rsidR="0071640C" w:rsidRDefault="0071640C" w:rsidP="0071640C">
      <w:pPr>
        <w:rPr>
          <w:rFonts w:asciiTheme="majorBidi" w:hAnsiTheme="majorBidi" w:cstheme="majorBidi"/>
          <w:sz w:val="28"/>
          <w:szCs w:val="28"/>
        </w:rPr>
      </w:pPr>
      <w:proofErr w:type="gramStart"/>
      <w:r>
        <w:rPr>
          <w:rFonts w:asciiTheme="majorBidi" w:hAnsiTheme="majorBidi" w:cstheme="majorBidi"/>
          <w:sz w:val="28"/>
          <w:szCs w:val="28"/>
        </w:rPr>
        <w:t>b.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  Labial</w:t>
      </w:r>
      <w:proofErr w:type="gramEnd"/>
      <w:r w:rsidR="00C37344" w:rsidRPr="00882DD0">
        <w:rPr>
          <w:rFonts w:asciiTheme="majorBidi" w:hAnsiTheme="majorBidi" w:cstheme="majorBidi"/>
          <w:sz w:val="28"/>
          <w:szCs w:val="28"/>
        </w:rPr>
        <w:t xml:space="preserve"> -The "outside"  sur</w:t>
      </w:r>
      <w:r w:rsidR="00950010">
        <w:rPr>
          <w:rFonts w:asciiTheme="majorBidi" w:hAnsiTheme="majorBidi" w:cstheme="majorBidi"/>
          <w:sz w:val="28"/>
          <w:szCs w:val="28"/>
        </w:rPr>
        <w:t xml:space="preserve">face which is toward the lips. </w:t>
      </w:r>
    </w:p>
    <w:p w:rsidR="00950010" w:rsidRDefault="0071640C" w:rsidP="0071640C">
      <w:pPr>
        <w:rPr>
          <w:rFonts w:asciiTheme="majorBidi" w:hAnsiTheme="majorBidi" w:cstheme="majorBidi"/>
          <w:sz w:val="28"/>
          <w:szCs w:val="28"/>
        </w:rPr>
      </w:pPr>
      <w:proofErr w:type="gramStart"/>
      <w:r>
        <w:rPr>
          <w:rFonts w:asciiTheme="majorBidi" w:hAnsiTheme="majorBidi" w:cstheme="majorBidi"/>
          <w:sz w:val="28"/>
          <w:szCs w:val="28"/>
        </w:rPr>
        <w:t>c</w:t>
      </w:r>
      <w:r w:rsidR="00C37344" w:rsidRPr="00882DD0">
        <w:rPr>
          <w:rFonts w:asciiTheme="majorBidi" w:hAnsiTheme="majorBidi" w:cstheme="majorBidi"/>
          <w:sz w:val="28"/>
          <w:szCs w:val="28"/>
        </w:rPr>
        <w:t>.  Lingual</w:t>
      </w:r>
      <w:proofErr w:type="gramEnd"/>
      <w:r w:rsidR="00C37344" w:rsidRPr="00882DD0">
        <w:rPr>
          <w:rFonts w:asciiTheme="majorBidi" w:hAnsiTheme="majorBidi" w:cstheme="majorBidi"/>
          <w:sz w:val="28"/>
          <w:szCs w:val="28"/>
        </w:rPr>
        <w:t xml:space="preserve"> - The "inside"  surface which is toward the tongue.</w:t>
      </w:r>
    </w:p>
    <w:p w:rsidR="0071640C" w:rsidRDefault="00950010" w:rsidP="00C300B0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In the max</w:t>
      </w:r>
      <w:r w:rsidR="00C37344" w:rsidRPr="00882DD0">
        <w:rPr>
          <w:rFonts w:asciiTheme="majorBidi" w:hAnsiTheme="majorBidi" w:cstheme="majorBidi"/>
          <w:sz w:val="28"/>
          <w:szCs w:val="28"/>
        </w:rPr>
        <w:t>illary arch, the lingual surface is sometim</w:t>
      </w:r>
      <w:r>
        <w:rPr>
          <w:rFonts w:asciiTheme="majorBidi" w:hAnsiTheme="majorBidi" w:cstheme="majorBidi"/>
          <w:sz w:val="28"/>
          <w:szCs w:val="28"/>
        </w:rPr>
        <w:t>es called the palatal</w:t>
      </w:r>
      <w:r w:rsidR="0071640C">
        <w:rPr>
          <w:rFonts w:asciiTheme="majorBidi" w:hAnsiTheme="majorBidi" w:cstheme="majorBidi"/>
          <w:sz w:val="28"/>
          <w:szCs w:val="28"/>
        </w:rPr>
        <w:t xml:space="preserve"> surface.</w:t>
      </w:r>
    </w:p>
    <w:p w:rsidR="0071640C" w:rsidRDefault="0071640C" w:rsidP="00950010">
      <w:pPr>
        <w:rPr>
          <w:rFonts w:asciiTheme="majorBidi" w:hAnsiTheme="majorBidi" w:cstheme="majorBidi"/>
          <w:sz w:val="28"/>
          <w:szCs w:val="28"/>
        </w:rPr>
      </w:pPr>
    </w:p>
    <w:p w:rsidR="00950010" w:rsidRDefault="00950010" w:rsidP="00950010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  <w:r w:rsidR="0071640C">
        <w:rPr>
          <w:noProof/>
          <w:lang w:val="en-US"/>
        </w:rPr>
        <w:drawing>
          <wp:inline distT="0" distB="0" distL="0" distR="0">
            <wp:extent cx="5158930" cy="2867025"/>
            <wp:effectExtent l="19050" t="0" r="3620" b="0"/>
            <wp:docPr id="41" name="Picture 41" descr="http://image.slidesharecdn.com/nomenclature-140617044845-phpapp01/95/introduction-and-nomenclature-of-dental-anatomy-39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image.slidesharecdn.com/nomenclature-140617044845-phpapp01/95/introduction-and-nomenclature-of-dental-anatomy-39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702" t="24843" r="1097" b="5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103" cy="2872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40C" w:rsidRDefault="0071640C" w:rsidP="00950010">
      <w:pPr>
        <w:rPr>
          <w:rFonts w:asciiTheme="majorBidi" w:hAnsiTheme="majorBidi" w:cstheme="majorBidi"/>
          <w:sz w:val="28"/>
          <w:szCs w:val="28"/>
        </w:rPr>
      </w:pPr>
    </w:p>
    <w:p w:rsidR="0071640C" w:rsidRDefault="0071640C" w:rsidP="00950010">
      <w:pPr>
        <w:rPr>
          <w:rFonts w:asciiTheme="majorBidi" w:hAnsiTheme="majorBidi" w:cstheme="majorBidi"/>
          <w:sz w:val="28"/>
          <w:szCs w:val="28"/>
        </w:rPr>
      </w:pPr>
    </w:p>
    <w:p w:rsidR="00C37344" w:rsidRDefault="00C16E7F" w:rsidP="00950010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e. Incisal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 edge (or ridge) - The biting edge. </w:t>
      </w:r>
    </w:p>
    <w:p w:rsidR="00C16E7F" w:rsidRPr="00882DD0" w:rsidRDefault="00C16E7F" w:rsidP="00950010">
      <w:pPr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drawing>
          <wp:inline distT="0" distB="0" distL="0" distR="0">
            <wp:extent cx="3061252" cy="1524000"/>
            <wp:effectExtent l="19050" t="0" r="5798" b="0"/>
            <wp:docPr id="59" name="Picture 59" descr="http://image.slidesharecdn.com/nomenclature-140617044845-phpapp01/95/introduction-and-nomenclature-of-dental-anatomy-41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image.slidesharecdn.com/nomenclature-140617044845-phpapp01/95/introduction-and-nomenclature-of-dental-anatomy-41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563" t="65092" r="51886" b="4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252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1EB" w:rsidRDefault="009F21EB" w:rsidP="00A224AA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9F21EB" w:rsidRDefault="009F21EB" w:rsidP="00A224AA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224AA" w:rsidRDefault="00C37344" w:rsidP="00A224AA">
      <w:pPr>
        <w:rPr>
          <w:rFonts w:asciiTheme="majorBidi" w:hAnsiTheme="majorBidi" w:cstheme="majorBidi"/>
          <w:sz w:val="28"/>
          <w:szCs w:val="28"/>
        </w:rPr>
      </w:pPr>
      <w:r w:rsidRPr="00A224AA">
        <w:rPr>
          <w:rFonts w:asciiTheme="majorBidi" w:hAnsiTheme="majorBidi" w:cstheme="majorBidi"/>
          <w:b/>
          <w:bCs/>
          <w:sz w:val="32"/>
          <w:szCs w:val="32"/>
        </w:rPr>
        <w:lastRenderedPageBreak/>
        <w:t>2.    Posterior</w:t>
      </w:r>
      <w:r w:rsidR="00A224AA">
        <w:rPr>
          <w:rFonts w:asciiTheme="majorBidi" w:hAnsiTheme="majorBidi" w:cstheme="majorBidi"/>
          <w:b/>
          <w:bCs/>
          <w:sz w:val="32"/>
          <w:szCs w:val="32"/>
        </w:rPr>
        <w:t xml:space="preserve"> teeth</w:t>
      </w:r>
      <w:r w:rsidRPr="00A224AA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 xml:space="preserve">- All posterior teeth exhibit five surfaces on their crowns: </w:t>
      </w:r>
    </w:p>
    <w:p w:rsidR="00C37344" w:rsidRPr="00882DD0" w:rsidRDefault="00950010" w:rsidP="00A224AA">
      <w:pPr>
        <w:rPr>
          <w:rFonts w:asciiTheme="majorBidi" w:hAnsiTheme="majorBidi" w:cstheme="majorBidi"/>
          <w:sz w:val="28"/>
          <w:szCs w:val="28"/>
        </w:rPr>
      </w:pPr>
      <w:proofErr w:type="gramStart"/>
      <w:r>
        <w:rPr>
          <w:rFonts w:asciiTheme="majorBidi" w:hAnsiTheme="majorBidi" w:cstheme="majorBidi"/>
          <w:sz w:val="28"/>
          <w:szCs w:val="28"/>
        </w:rPr>
        <w:t>a.  Mesial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. </w:t>
      </w:r>
      <w:proofErr w:type="gramStart"/>
      <w:r>
        <w:rPr>
          <w:rFonts w:asciiTheme="majorBidi" w:hAnsiTheme="majorBidi" w:cstheme="majorBidi"/>
          <w:sz w:val="28"/>
          <w:szCs w:val="28"/>
        </w:rPr>
        <w:t>distal</w:t>
      </w:r>
      <w:proofErr w:type="gramEnd"/>
      <w:r>
        <w:rPr>
          <w:rFonts w:asciiTheme="majorBidi" w:hAnsiTheme="majorBidi" w:cstheme="majorBidi"/>
          <w:sz w:val="28"/>
          <w:szCs w:val="28"/>
        </w:rPr>
        <w:t>, and ling</w:t>
      </w:r>
      <w:r w:rsidR="00C37344" w:rsidRPr="00882DD0">
        <w:rPr>
          <w:rFonts w:asciiTheme="majorBidi" w:hAnsiTheme="majorBidi" w:cstheme="majorBidi"/>
          <w:sz w:val="28"/>
          <w:szCs w:val="28"/>
        </w:rPr>
        <w:t>ual</w:t>
      </w:r>
      <w:r w:rsidR="00C27A83">
        <w:rPr>
          <w:rFonts w:asciiTheme="majorBidi" w:hAnsiTheme="majorBidi" w:cstheme="majorBidi"/>
          <w:sz w:val="28"/>
          <w:szCs w:val="28"/>
        </w:rPr>
        <w:t xml:space="preserve"> or palatal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 - These surfac</w:t>
      </w:r>
      <w:r>
        <w:rPr>
          <w:rFonts w:asciiTheme="majorBidi" w:hAnsiTheme="majorBidi" w:cstheme="majorBidi"/>
          <w:sz w:val="28"/>
          <w:szCs w:val="28"/>
        </w:rPr>
        <w:t>es may be defined like the cor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responding surfaces of anterior teeth. </w:t>
      </w:r>
    </w:p>
    <w:p w:rsidR="00C37344" w:rsidRPr="00882DD0" w:rsidRDefault="00C37344" w:rsidP="00950010">
      <w:pPr>
        <w:rPr>
          <w:rFonts w:asciiTheme="majorBidi" w:hAnsiTheme="majorBidi" w:cstheme="majorBidi"/>
          <w:sz w:val="28"/>
          <w:szCs w:val="28"/>
        </w:rPr>
      </w:pPr>
      <w:proofErr w:type="gramStart"/>
      <w:r w:rsidRPr="00882DD0">
        <w:rPr>
          <w:rFonts w:asciiTheme="majorBidi" w:hAnsiTheme="majorBidi" w:cstheme="majorBidi"/>
          <w:sz w:val="28"/>
          <w:szCs w:val="28"/>
        </w:rPr>
        <w:t>b.  Buccal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 xml:space="preserve"> - The "outside"  surface which </w:t>
      </w:r>
      <w:r w:rsidR="00950010">
        <w:rPr>
          <w:rFonts w:asciiTheme="majorBidi" w:hAnsiTheme="majorBidi" w:cstheme="majorBidi"/>
          <w:sz w:val="28"/>
          <w:szCs w:val="28"/>
        </w:rPr>
        <w:t>is toward the cheek, and corre</w:t>
      </w:r>
      <w:r w:rsidRPr="00882DD0">
        <w:rPr>
          <w:rFonts w:asciiTheme="majorBidi" w:hAnsiTheme="majorBidi" w:cstheme="majorBidi"/>
          <w:sz w:val="28"/>
          <w:szCs w:val="28"/>
        </w:rPr>
        <w:t xml:space="preserve">sponds to the labial surface of the anterior teeth. The </w:t>
      </w:r>
      <w:r w:rsidRPr="0071640C">
        <w:rPr>
          <w:rFonts w:asciiTheme="majorBidi" w:hAnsiTheme="majorBidi" w:cstheme="majorBidi"/>
          <w:sz w:val="28"/>
          <w:szCs w:val="28"/>
        </w:rPr>
        <w:t>term</w:t>
      </w:r>
      <w:r w:rsidRPr="00A224AA">
        <w:rPr>
          <w:rFonts w:asciiTheme="majorBidi" w:hAnsiTheme="majorBidi" w:cstheme="majorBidi"/>
          <w:b/>
          <w:bCs/>
          <w:sz w:val="28"/>
          <w:szCs w:val="28"/>
        </w:rPr>
        <w:t xml:space="preserve"> facial surface </w:t>
      </w:r>
      <w:proofErr w:type="gramStart"/>
      <w:r w:rsidRPr="00882DD0">
        <w:rPr>
          <w:rFonts w:asciiTheme="majorBidi" w:hAnsiTheme="majorBidi" w:cstheme="majorBidi"/>
          <w:sz w:val="28"/>
          <w:szCs w:val="28"/>
        </w:rPr>
        <w:t>may  be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 xml:space="preserve"> used for either the labial surface of  anterior teeth or the buccal surface of posterior teeth. </w:t>
      </w:r>
    </w:p>
    <w:p w:rsidR="00C16E7F" w:rsidRDefault="0071640C" w:rsidP="00C37344">
      <w:proofErr w:type="gramStart"/>
      <w:r w:rsidRPr="00882DD0">
        <w:rPr>
          <w:rFonts w:asciiTheme="majorBidi" w:hAnsiTheme="majorBidi" w:cstheme="majorBidi"/>
          <w:sz w:val="28"/>
          <w:szCs w:val="28"/>
        </w:rPr>
        <w:t>c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>. Occlusal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 - The chewing surface.</w:t>
      </w:r>
      <w:r w:rsidR="00C16E7F" w:rsidRPr="00C16E7F">
        <w:t xml:space="preserve"> </w:t>
      </w:r>
    </w:p>
    <w:p w:rsidR="00C16E7F" w:rsidRDefault="00C16E7F" w:rsidP="00C37344"/>
    <w:p w:rsidR="00C16E7F" w:rsidRDefault="00C16E7F" w:rsidP="00C37344"/>
    <w:p w:rsidR="00C37344" w:rsidRDefault="00C16E7F" w:rsidP="00C37344">
      <w:pPr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drawing>
          <wp:inline distT="0" distB="0" distL="0" distR="0">
            <wp:extent cx="3457575" cy="2415566"/>
            <wp:effectExtent l="19050" t="0" r="9525" b="0"/>
            <wp:docPr id="62" name="Picture 62" descr="http://image.slidesharecdn.com/nomenclature-140617044845-phpapp01/95/introduction-and-nomenclature-of-dental-anatomy-41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image.slidesharecdn.com/nomenclature-140617044845-phpapp01/95/introduction-and-nomenclature-of-dental-anatomy-41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5984" t="61058" r="4467" b="2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415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1BC" w:rsidRDefault="0071640C" w:rsidP="00C37344">
      <w:pPr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drawing>
          <wp:inline distT="0" distB="0" distL="0" distR="0">
            <wp:extent cx="3667125" cy="2896003"/>
            <wp:effectExtent l="19050" t="0" r="9525" b="0"/>
            <wp:docPr id="38" name="Picture 38" descr="http://image.slidesharecdn.com/nomenclature-140617044845-phpapp01/95/introduction-and-nomenclature-of-dental-anatomy-38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image.slidesharecdn.com/nomenclature-140617044845-phpapp01/95/introduction-and-nomenclature-of-dental-anatomy-38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60860" t="2648" r="2597" b="58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896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344" w:rsidRPr="00882DD0" w:rsidRDefault="00B216AE" w:rsidP="00B216AE">
      <w:pPr>
        <w:rPr>
          <w:rFonts w:asciiTheme="majorBidi" w:hAnsiTheme="majorBidi" w:cstheme="majorBidi"/>
          <w:sz w:val="28"/>
          <w:szCs w:val="28"/>
        </w:rPr>
      </w:pPr>
      <w:r w:rsidRPr="00B216AE">
        <w:rPr>
          <w:rFonts w:asciiTheme="majorBidi" w:hAnsiTheme="majorBidi" w:cstheme="majorBidi"/>
          <w:sz w:val="28"/>
          <w:szCs w:val="28"/>
          <w:highlight w:val="lightGray"/>
        </w:rPr>
        <w:lastRenderedPageBreak/>
        <w:t>Note</w:t>
      </w:r>
      <w:r>
        <w:rPr>
          <w:rFonts w:asciiTheme="majorBidi" w:hAnsiTheme="majorBidi" w:cstheme="majorBidi"/>
          <w:sz w:val="28"/>
          <w:szCs w:val="28"/>
        </w:rPr>
        <w:t>: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 Root surfaces are named exactly like the surfaces of cro</w:t>
      </w:r>
      <w:r w:rsidR="00950010">
        <w:rPr>
          <w:rFonts w:asciiTheme="majorBidi" w:hAnsiTheme="majorBidi" w:cstheme="majorBidi"/>
          <w:sz w:val="28"/>
          <w:szCs w:val="28"/>
        </w:rPr>
        <w:t>wns, ex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cept there is no incisal edge or occlusal surface. The termination or tip of the root is termed the </w:t>
      </w:r>
      <w:proofErr w:type="gramStart"/>
      <w:r w:rsidR="00C37344" w:rsidRPr="00B216AE">
        <w:rPr>
          <w:rFonts w:asciiTheme="majorBidi" w:hAnsiTheme="majorBidi" w:cstheme="majorBidi"/>
          <w:b/>
          <w:bCs/>
          <w:sz w:val="28"/>
          <w:szCs w:val="28"/>
        </w:rPr>
        <w:t>a</w:t>
      </w:r>
      <w:r w:rsidR="00950010" w:rsidRPr="00B216AE">
        <w:rPr>
          <w:rFonts w:asciiTheme="majorBidi" w:hAnsiTheme="majorBidi" w:cstheme="majorBidi"/>
          <w:b/>
          <w:bCs/>
          <w:sz w:val="28"/>
          <w:szCs w:val="28"/>
        </w:rPr>
        <w:t>pex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C37344" w:rsidRPr="00882DD0">
        <w:rPr>
          <w:rFonts w:asciiTheme="majorBidi" w:hAnsiTheme="majorBidi" w:cstheme="majorBidi"/>
          <w:sz w:val="28"/>
          <w:szCs w:val="28"/>
        </w:rPr>
        <w:t>.</w:t>
      </w:r>
      <w:proofErr w:type="gramEnd"/>
      <w:r w:rsidR="00C37344" w:rsidRPr="00882DD0">
        <w:rPr>
          <w:rFonts w:asciiTheme="majorBidi" w:hAnsiTheme="majorBidi" w:cstheme="majorBidi"/>
          <w:sz w:val="28"/>
          <w:szCs w:val="28"/>
        </w:rPr>
        <w:t xml:space="preserve"> </w:t>
      </w:r>
    </w:p>
    <w:p w:rsidR="00C37344" w:rsidRDefault="00B216AE" w:rsidP="004B59B9">
      <w:pPr>
        <w:rPr>
          <w:rFonts w:asciiTheme="majorBidi" w:hAnsiTheme="majorBidi" w:cstheme="majorBidi"/>
          <w:sz w:val="28"/>
          <w:szCs w:val="28"/>
        </w:rPr>
      </w:pPr>
      <w:r w:rsidRPr="00B216AE">
        <w:rPr>
          <w:rFonts w:asciiTheme="majorBidi" w:hAnsiTheme="majorBidi" w:cstheme="majorBidi"/>
          <w:sz w:val="28"/>
          <w:szCs w:val="28"/>
          <w:highlight w:val="lightGray"/>
        </w:rPr>
        <w:t>Note:</w:t>
      </w:r>
      <w:r w:rsidR="004B59B9">
        <w:rPr>
          <w:rFonts w:asciiTheme="majorBidi" w:hAnsiTheme="majorBidi" w:cstheme="majorBidi"/>
          <w:sz w:val="28"/>
          <w:szCs w:val="28"/>
        </w:rPr>
        <w:t xml:space="preserve"> </w:t>
      </w:r>
      <w:r w:rsidR="00C37344" w:rsidRPr="00882DD0">
        <w:rPr>
          <w:rFonts w:asciiTheme="majorBidi" w:hAnsiTheme="majorBidi" w:cstheme="majorBidi"/>
          <w:sz w:val="28"/>
          <w:szCs w:val="28"/>
        </w:rPr>
        <w:t xml:space="preserve">Proximal </w:t>
      </w:r>
      <w:r w:rsidR="001F29B1">
        <w:rPr>
          <w:rFonts w:asciiTheme="majorBidi" w:hAnsiTheme="majorBidi" w:cstheme="majorBidi"/>
          <w:sz w:val="28"/>
          <w:szCs w:val="28"/>
        </w:rPr>
        <w:t xml:space="preserve">–means the </w:t>
      </w:r>
      <w:r w:rsidR="00C37344" w:rsidRPr="00882DD0">
        <w:rPr>
          <w:rFonts w:asciiTheme="majorBidi" w:hAnsiTheme="majorBidi" w:cstheme="majorBidi"/>
          <w:sz w:val="28"/>
          <w:szCs w:val="28"/>
        </w:rPr>
        <w:t>mesial or distal surfaces.</w:t>
      </w:r>
    </w:p>
    <w:p w:rsidR="00B216AE" w:rsidRPr="00882DD0" w:rsidRDefault="00B216AE" w:rsidP="004B59B9">
      <w:pPr>
        <w:rPr>
          <w:rFonts w:asciiTheme="majorBidi" w:hAnsiTheme="majorBidi" w:cstheme="majorBidi"/>
          <w:sz w:val="28"/>
          <w:szCs w:val="28"/>
        </w:rPr>
      </w:pPr>
    </w:p>
    <w:p w:rsidR="001A1553" w:rsidRPr="005F235E" w:rsidRDefault="001F29B1" w:rsidP="005F235E">
      <w:pPr>
        <w:jc w:val="center"/>
        <w:rPr>
          <w:rFonts w:asciiTheme="majorBidi" w:hAnsiTheme="majorBidi" w:cstheme="majorBidi"/>
          <w:sz w:val="44"/>
          <w:szCs w:val="44"/>
        </w:rPr>
      </w:pPr>
      <w:r w:rsidRPr="005F235E">
        <w:rPr>
          <w:rFonts w:asciiTheme="majorBidi" w:hAnsiTheme="majorBidi" w:cstheme="majorBidi"/>
          <w:b/>
          <w:bCs/>
          <w:sz w:val="36"/>
          <w:szCs w:val="36"/>
          <w:highlight w:val="yellow"/>
        </w:rPr>
        <w:t xml:space="preserve">Line </w:t>
      </w:r>
      <w:r w:rsidR="00B216AE" w:rsidRPr="005F235E">
        <w:rPr>
          <w:rFonts w:asciiTheme="majorBidi" w:hAnsiTheme="majorBidi" w:cstheme="majorBidi"/>
          <w:b/>
          <w:bCs/>
          <w:sz w:val="36"/>
          <w:szCs w:val="36"/>
          <w:highlight w:val="yellow"/>
        </w:rPr>
        <w:t>angle</w:t>
      </w:r>
      <w:r w:rsidR="005F235E" w:rsidRPr="005F235E">
        <w:rPr>
          <w:rFonts w:asciiTheme="majorBidi" w:hAnsiTheme="majorBidi" w:cstheme="majorBidi"/>
          <w:b/>
          <w:bCs/>
          <w:sz w:val="36"/>
          <w:szCs w:val="36"/>
          <w:highlight w:val="yellow"/>
        </w:rPr>
        <w:t xml:space="preserve"> &amp; point angle</w:t>
      </w:r>
    </w:p>
    <w:p w:rsidR="00B216AE" w:rsidRPr="00882DD0" w:rsidRDefault="00B216AE" w:rsidP="001F29B1">
      <w:pPr>
        <w:rPr>
          <w:rFonts w:asciiTheme="majorBidi" w:hAnsiTheme="majorBidi" w:cstheme="majorBidi"/>
          <w:sz w:val="28"/>
          <w:szCs w:val="28"/>
        </w:rPr>
      </w:pPr>
      <w:r>
        <w:rPr>
          <w:noProof/>
          <w:lang w:val="en-US"/>
        </w:rPr>
        <w:drawing>
          <wp:inline distT="0" distB="0" distL="0" distR="0">
            <wp:extent cx="4724400" cy="2543175"/>
            <wp:effectExtent l="19050" t="0" r="0" b="0"/>
            <wp:docPr id="2" name="Picture 2" descr="http://image.slidesharecdn.com/nomenclature-140617044845-phpapp01/95/introduction-and-nomenclature-of-dental-anatomy-42-638.jpg?cb=14034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lidesharecdn.com/nomenclature-140617044845-phpapp01/95/introduction-and-nomenclature-of-dental-anatomy-42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418" t="24760" r="5008" b="11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7BC" w:rsidRDefault="001A1553" w:rsidP="00B216AE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When naming line angles and point angles, the names of the surfaces are combined</w:t>
      </w:r>
      <w:r w:rsidR="001F29B1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>by dropping the '.al" from the end of the f</w:t>
      </w:r>
      <w:r w:rsidR="0010049C">
        <w:rPr>
          <w:rFonts w:asciiTheme="majorBidi" w:hAnsiTheme="majorBidi" w:cstheme="majorBidi"/>
          <w:sz w:val="28"/>
          <w:szCs w:val="28"/>
        </w:rPr>
        <w:t>irst surface and substituting al</w:t>
      </w:r>
      <w:r w:rsidRPr="00882DD0">
        <w:rPr>
          <w:rFonts w:asciiTheme="majorBidi" w:hAnsiTheme="majorBidi" w:cstheme="majorBidi"/>
          <w:sz w:val="28"/>
          <w:szCs w:val="28"/>
        </w:rPr>
        <w:t xml:space="preserve"> "0."</w:t>
      </w:r>
      <w:r w:rsidR="00C27A83">
        <w:rPr>
          <w:rFonts w:asciiTheme="majorBidi" w:hAnsiTheme="majorBidi" w:cstheme="majorBidi"/>
          <w:sz w:val="28"/>
          <w:szCs w:val="28"/>
        </w:rPr>
        <w:t xml:space="preserve"> for example mesial→ mesiolabial line angle</w:t>
      </w:r>
      <w:proofErr w:type="gramStart"/>
      <w:r w:rsidR="00C27A83">
        <w:rPr>
          <w:rFonts w:asciiTheme="majorBidi" w:hAnsiTheme="majorBidi" w:cstheme="majorBidi"/>
          <w:sz w:val="28"/>
          <w:szCs w:val="28"/>
        </w:rPr>
        <w:t>.</w:t>
      </w:r>
      <w:r w:rsidR="00C337BC">
        <w:rPr>
          <w:rFonts w:asciiTheme="majorBidi" w:hAnsiTheme="majorBidi" w:cstheme="majorBidi"/>
          <w:sz w:val="28"/>
          <w:szCs w:val="28"/>
        </w:rPr>
        <w:t>(</w:t>
      </w:r>
      <w:proofErr w:type="gramEnd"/>
      <w:r w:rsidR="00C337BC">
        <w:rPr>
          <w:rFonts w:asciiTheme="majorBidi" w:hAnsiTheme="majorBidi" w:cstheme="majorBidi"/>
          <w:sz w:val="28"/>
          <w:szCs w:val="28"/>
        </w:rPr>
        <w:t>the name of line or point angle ALWAYS start from :</w:t>
      </w:r>
    </w:p>
    <w:p w:rsidR="00C337BC" w:rsidRDefault="00C337BC" w:rsidP="00C337BC">
      <w:pPr>
        <w:spacing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1. Proximal surface +      Facial    +         </w:t>
      </w:r>
      <w:proofErr w:type="gramStart"/>
      <w:r>
        <w:rPr>
          <w:rFonts w:asciiTheme="majorBidi" w:hAnsiTheme="majorBidi" w:cstheme="majorBidi"/>
          <w:sz w:val="28"/>
          <w:szCs w:val="28"/>
        </w:rPr>
        <w:t>occlusal  .</w:t>
      </w:r>
      <w:proofErr w:type="gramEnd"/>
    </w:p>
    <w:p w:rsidR="001A1553" w:rsidRDefault="00C337BC" w:rsidP="00C337BC">
      <w:pPr>
        <w:tabs>
          <w:tab w:val="center" w:pos="4153"/>
        </w:tabs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                        </w:t>
      </w:r>
      <w:proofErr w:type="gramStart"/>
      <w:r>
        <w:rPr>
          <w:rFonts w:asciiTheme="majorBidi" w:hAnsiTheme="majorBidi" w:cstheme="majorBidi"/>
          <w:sz w:val="28"/>
          <w:szCs w:val="28"/>
        </w:rPr>
        <w:t>or</w:t>
      </w:r>
      <w:proofErr w:type="gramEnd"/>
      <w:r w:rsidR="001A1553" w:rsidRPr="00882DD0">
        <w:rPr>
          <w:rFonts w:asciiTheme="majorBidi" w:hAnsiTheme="majorBidi" w:cstheme="majorBidi"/>
          <w:sz w:val="28"/>
          <w:szCs w:val="28"/>
        </w:rPr>
        <w:t xml:space="preserve">  </w:t>
      </w:r>
      <w:r>
        <w:rPr>
          <w:rFonts w:asciiTheme="majorBidi" w:hAnsiTheme="majorBidi" w:cstheme="majorBidi"/>
          <w:sz w:val="28"/>
          <w:szCs w:val="28"/>
        </w:rPr>
        <w:t xml:space="preserve"> Lingual</w:t>
      </w:r>
      <w:r w:rsidR="001A1553" w:rsidRPr="00882DD0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     </w:t>
      </w:r>
      <w:r>
        <w:rPr>
          <w:rFonts w:asciiTheme="majorBidi" w:hAnsiTheme="majorBidi" w:cstheme="majorBidi"/>
          <w:sz w:val="28"/>
          <w:szCs w:val="28"/>
        </w:rPr>
        <w:tab/>
        <w:t>or     incisal</w:t>
      </w:r>
    </w:p>
    <w:p w:rsidR="001A1553" w:rsidRPr="00882DD0" w:rsidRDefault="004B59B9" w:rsidP="005F235E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1. </w:t>
      </w:r>
      <w:r w:rsidR="001A1553" w:rsidRPr="00882DD0">
        <w:rPr>
          <w:rFonts w:asciiTheme="majorBidi" w:hAnsiTheme="majorBidi" w:cstheme="majorBidi"/>
          <w:sz w:val="28"/>
          <w:szCs w:val="28"/>
        </w:rPr>
        <w:t>Line angles of anterior teeth</w:t>
      </w:r>
      <w:r w:rsidR="00E01D8A">
        <w:rPr>
          <w:rFonts w:asciiTheme="majorBidi" w:hAnsiTheme="majorBidi" w:cstheme="majorBidi"/>
          <w:sz w:val="28"/>
          <w:szCs w:val="28"/>
        </w:rPr>
        <w:t xml:space="preserve"> (6 line angles)</w:t>
      </w:r>
      <w:r w:rsidR="001A1553" w:rsidRPr="00882DD0">
        <w:rPr>
          <w:rFonts w:asciiTheme="majorBidi" w:hAnsiTheme="majorBidi" w:cstheme="majorBidi"/>
          <w:sz w:val="28"/>
          <w:szCs w:val="28"/>
        </w:rPr>
        <w:t xml:space="preserve">: </w:t>
      </w:r>
    </w:p>
    <w:p w:rsidR="00B216AE" w:rsidRDefault="0010049C" w:rsidP="00E01D8A">
      <w:pPr>
        <w:pStyle w:val="ListParagraph"/>
        <w:numPr>
          <w:ilvl w:val="0"/>
          <w:numId w:val="12"/>
        </w:numPr>
        <w:rPr>
          <w:rFonts w:asciiTheme="majorBidi" w:hAnsiTheme="majorBidi" w:cstheme="majorBidi"/>
          <w:sz w:val="28"/>
          <w:szCs w:val="28"/>
        </w:rPr>
      </w:pPr>
      <w:r w:rsidRPr="006D4215">
        <w:rPr>
          <w:rFonts w:asciiTheme="majorBidi" w:hAnsiTheme="majorBidi" w:cstheme="majorBidi"/>
          <w:sz w:val="28"/>
          <w:szCs w:val="28"/>
        </w:rPr>
        <w:t>M</w:t>
      </w:r>
      <w:r w:rsidR="001A1553" w:rsidRPr="006D4215">
        <w:rPr>
          <w:rFonts w:asciiTheme="majorBidi" w:hAnsiTheme="majorBidi" w:cstheme="majorBidi"/>
          <w:sz w:val="28"/>
          <w:szCs w:val="28"/>
        </w:rPr>
        <w:t>esiolabial</w:t>
      </w:r>
      <w:r>
        <w:rPr>
          <w:rFonts w:asciiTheme="majorBidi" w:hAnsiTheme="majorBidi" w:cstheme="majorBidi"/>
          <w:sz w:val="28"/>
          <w:szCs w:val="28"/>
        </w:rPr>
        <w:t>.</w:t>
      </w:r>
      <w:r w:rsidR="006D4215" w:rsidRPr="006D4215">
        <w:rPr>
          <w:rFonts w:asciiTheme="majorBidi" w:hAnsiTheme="majorBidi" w:cstheme="majorBidi"/>
          <w:sz w:val="28"/>
          <w:szCs w:val="28"/>
        </w:rPr>
        <w:t xml:space="preserve"> </w:t>
      </w:r>
      <w:r w:rsidR="00E01D8A">
        <w:rPr>
          <w:rFonts w:asciiTheme="majorBidi" w:hAnsiTheme="majorBidi" w:cstheme="majorBidi"/>
          <w:sz w:val="28"/>
          <w:szCs w:val="28"/>
        </w:rPr>
        <w:t xml:space="preserve">   </w:t>
      </w:r>
      <w:r w:rsidR="006D4215" w:rsidRPr="006D4215">
        <w:rPr>
          <w:rFonts w:asciiTheme="majorBidi" w:hAnsiTheme="majorBidi" w:cstheme="majorBidi"/>
          <w:sz w:val="28"/>
          <w:szCs w:val="28"/>
        </w:rPr>
        <w:t xml:space="preserve">               </w:t>
      </w:r>
      <w:r w:rsidR="00E01D8A">
        <w:rPr>
          <w:rFonts w:asciiTheme="majorBidi" w:hAnsiTheme="majorBidi" w:cstheme="majorBidi"/>
          <w:sz w:val="28"/>
          <w:szCs w:val="28"/>
        </w:rPr>
        <w:t xml:space="preserve">2) </w:t>
      </w:r>
      <w:r w:rsidRPr="00E01D8A">
        <w:rPr>
          <w:rFonts w:asciiTheme="majorBidi" w:hAnsiTheme="majorBidi" w:cstheme="majorBidi"/>
          <w:sz w:val="28"/>
          <w:szCs w:val="28"/>
        </w:rPr>
        <w:t>Mesiolingual.</w:t>
      </w:r>
      <w:r w:rsidR="001A1553" w:rsidRPr="00E01D8A">
        <w:rPr>
          <w:rFonts w:asciiTheme="majorBidi" w:hAnsiTheme="majorBidi" w:cstheme="majorBidi"/>
          <w:sz w:val="28"/>
          <w:szCs w:val="28"/>
        </w:rPr>
        <w:t xml:space="preserve"> </w:t>
      </w:r>
    </w:p>
    <w:p w:rsidR="00E01D8A" w:rsidRPr="00E01D8A" w:rsidRDefault="00E01D8A" w:rsidP="00E01D8A">
      <w:pPr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3) </w:t>
      </w:r>
      <w:r w:rsidRPr="00E01D8A">
        <w:rPr>
          <w:rFonts w:asciiTheme="majorBidi" w:hAnsiTheme="majorBidi" w:cstheme="majorBidi"/>
          <w:sz w:val="28"/>
          <w:szCs w:val="28"/>
        </w:rPr>
        <w:t>Distolabial.</w:t>
      </w:r>
      <w:r>
        <w:rPr>
          <w:rFonts w:asciiTheme="majorBidi" w:hAnsiTheme="majorBidi" w:cstheme="majorBidi"/>
          <w:sz w:val="28"/>
          <w:szCs w:val="28"/>
        </w:rPr>
        <w:t xml:space="preserve">                     4) Distolingual.</w:t>
      </w:r>
    </w:p>
    <w:p w:rsidR="00B216AE" w:rsidRDefault="00E01D8A" w:rsidP="00E01D8A">
      <w:pPr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5) </w:t>
      </w:r>
      <w:r w:rsidRPr="00E01D8A">
        <w:rPr>
          <w:rFonts w:asciiTheme="majorBidi" w:hAnsiTheme="majorBidi" w:cstheme="majorBidi"/>
          <w:sz w:val="28"/>
          <w:szCs w:val="28"/>
        </w:rPr>
        <w:t>Linguoincisal</w:t>
      </w:r>
      <w:r>
        <w:rPr>
          <w:rFonts w:asciiTheme="majorBidi" w:hAnsiTheme="majorBidi" w:cstheme="majorBidi"/>
          <w:sz w:val="28"/>
          <w:szCs w:val="28"/>
        </w:rPr>
        <w:t>.                 6) Labioincisal.</w:t>
      </w:r>
    </w:p>
    <w:p w:rsidR="001A1553" w:rsidRPr="00B216AE" w:rsidRDefault="001A1553" w:rsidP="0010049C">
      <w:pPr>
        <w:pStyle w:val="ListParagraph"/>
        <w:rPr>
          <w:rFonts w:asciiTheme="majorBidi" w:hAnsiTheme="majorBidi" w:cstheme="majorBidi"/>
          <w:sz w:val="28"/>
          <w:szCs w:val="28"/>
        </w:rPr>
      </w:pPr>
    </w:p>
    <w:p w:rsidR="001A1553" w:rsidRPr="00882DD0" w:rsidRDefault="004B59B9" w:rsidP="001A1553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2. </w:t>
      </w:r>
      <w:r w:rsidR="001A1553" w:rsidRPr="00882DD0">
        <w:rPr>
          <w:rFonts w:asciiTheme="majorBidi" w:hAnsiTheme="majorBidi" w:cstheme="majorBidi"/>
          <w:sz w:val="28"/>
          <w:szCs w:val="28"/>
        </w:rPr>
        <w:t>Line angles of posterior teeth</w:t>
      </w:r>
      <w:r w:rsidR="00E01D8A">
        <w:rPr>
          <w:rFonts w:asciiTheme="majorBidi" w:hAnsiTheme="majorBidi" w:cstheme="majorBidi"/>
          <w:sz w:val="28"/>
          <w:szCs w:val="28"/>
        </w:rPr>
        <w:t xml:space="preserve"> (8 line angles)</w:t>
      </w:r>
      <w:r w:rsidR="001A1553" w:rsidRPr="00882DD0">
        <w:rPr>
          <w:rFonts w:asciiTheme="majorBidi" w:hAnsiTheme="majorBidi" w:cstheme="majorBidi"/>
          <w:sz w:val="28"/>
          <w:szCs w:val="28"/>
        </w:rPr>
        <w:t xml:space="preserve">: </w:t>
      </w:r>
    </w:p>
    <w:p w:rsidR="00E01D8A" w:rsidRDefault="00E01D8A" w:rsidP="005F235E">
      <w:pPr>
        <w:pStyle w:val="ListParagraph"/>
        <w:numPr>
          <w:ilvl w:val="0"/>
          <w:numId w:val="14"/>
        </w:numPr>
        <w:rPr>
          <w:rFonts w:asciiTheme="majorBidi" w:hAnsiTheme="majorBidi" w:cstheme="majorBidi"/>
          <w:sz w:val="28"/>
          <w:szCs w:val="28"/>
        </w:rPr>
      </w:pPr>
      <w:r w:rsidRPr="005F235E">
        <w:rPr>
          <w:rFonts w:asciiTheme="majorBidi" w:hAnsiTheme="majorBidi" w:cstheme="majorBidi"/>
          <w:sz w:val="28"/>
          <w:szCs w:val="28"/>
        </w:rPr>
        <w:t>M</w:t>
      </w:r>
      <w:r w:rsidR="001A1553" w:rsidRPr="005F235E">
        <w:rPr>
          <w:rFonts w:asciiTheme="majorBidi" w:hAnsiTheme="majorBidi" w:cstheme="majorBidi"/>
          <w:sz w:val="28"/>
          <w:szCs w:val="28"/>
        </w:rPr>
        <w:t>esiobuccal</w:t>
      </w:r>
      <w:r w:rsidRPr="005F235E">
        <w:rPr>
          <w:rFonts w:asciiTheme="majorBidi" w:hAnsiTheme="majorBidi" w:cstheme="majorBidi"/>
          <w:sz w:val="28"/>
          <w:szCs w:val="28"/>
        </w:rPr>
        <w:t>.</w:t>
      </w:r>
      <w:r w:rsidR="005F235E">
        <w:rPr>
          <w:rFonts w:asciiTheme="majorBidi" w:hAnsiTheme="majorBidi" w:cstheme="majorBidi"/>
          <w:sz w:val="28"/>
          <w:szCs w:val="28"/>
        </w:rPr>
        <w:t xml:space="preserve">      2) </w:t>
      </w:r>
      <w:r w:rsidRPr="005F235E">
        <w:rPr>
          <w:rFonts w:asciiTheme="majorBidi" w:hAnsiTheme="majorBidi" w:cstheme="majorBidi"/>
          <w:sz w:val="28"/>
          <w:szCs w:val="28"/>
        </w:rPr>
        <w:t xml:space="preserve">Mesiolingual.   3) </w:t>
      </w:r>
      <w:r w:rsidR="005F235E">
        <w:rPr>
          <w:rFonts w:asciiTheme="majorBidi" w:hAnsiTheme="majorBidi" w:cstheme="majorBidi"/>
          <w:sz w:val="28"/>
          <w:szCs w:val="28"/>
        </w:rPr>
        <w:t>M</w:t>
      </w:r>
      <w:r w:rsidR="005F235E" w:rsidRPr="005F235E">
        <w:rPr>
          <w:rFonts w:asciiTheme="majorBidi" w:hAnsiTheme="majorBidi" w:cstheme="majorBidi"/>
          <w:sz w:val="28"/>
          <w:szCs w:val="28"/>
        </w:rPr>
        <w:t>esio</w:t>
      </w:r>
      <w:r w:rsidR="005F235E">
        <w:rPr>
          <w:rFonts w:asciiTheme="majorBidi" w:hAnsiTheme="majorBidi" w:cstheme="majorBidi"/>
          <w:sz w:val="28"/>
          <w:szCs w:val="28"/>
        </w:rPr>
        <w:t>-</w:t>
      </w:r>
      <w:r w:rsidR="005F235E" w:rsidRPr="005F235E">
        <w:rPr>
          <w:rFonts w:asciiTheme="majorBidi" w:hAnsiTheme="majorBidi" w:cstheme="majorBidi"/>
          <w:sz w:val="28"/>
          <w:szCs w:val="28"/>
        </w:rPr>
        <w:t>occlusal</w:t>
      </w:r>
      <w:r w:rsidRPr="005F235E">
        <w:rPr>
          <w:rFonts w:asciiTheme="majorBidi" w:hAnsiTheme="majorBidi" w:cstheme="majorBidi"/>
          <w:sz w:val="28"/>
          <w:szCs w:val="28"/>
        </w:rPr>
        <w:t>.</w:t>
      </w:r>
    </w:p>
    <w:p w:rsidR="005F235E" w:rsidRDefault="005F235E" w:rsidP="005F235E">
      <w:pPr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 xml:space="preserve">4)  </w:t>
      </w:r>
      <w:r w:rsidRPr="005F235E">
        <w:rPr>
          <w:rFonts w:asciiTheme="majorBidi" w:hAnsiTheme="majorBidi" w:cstheme="majorBidi"/>
          <w:sz w:val="28"/>
          <w:szCs w:val="28"/>
        </w:rPr>
        <w:t xml:space="preserve">Distobuccal         </w:t>
      </w:r>
      <w:r>
        <w:rPr>
          <w:rFonts w:asciiTheme="majorBidi" w:hAnsiTheme="majorBidi" w:cstheme="majorBidi"/>
          <w:sz w:val="28"/>
          <w:szCs w:val="28"/>
        </w:rPr>
        <w:t>5) Disto-occlusal.  6)  Distolingual.</w:t>
      </w:r>
    </w:p>
    <w:p w:rsidR="006D4215" w:rsidRDefault="005F235E" w:rsidP="005F235E">
      <w:pPr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7) </w:t>
      </w:r>
      <w:r w:rsidR="00E01D8A" w:rsidRPr="005F235E">
        <w:rPr>
          <w:rFonts w:asciiTheme="majorBidi" w:hAnsiTheme="majorBidi" w:cstheme="majorBidi"/>
          <w:sz w:val="28"/>
          <w:szCs w:val="28"/>
        </w:rPr>
        <w:t>B</w:t>
      </w:r>
      <w:r w:rsidR="001A1553" w:rsidRPr="005F235E">
        <w:rPr>
          <w:rFonts w:asciiTheme="majorBidi" w:hAnsiTheme="majorBidi" w:cstheme="majorBidi"/>
          <w:sz w:val="28"/>
          <w:szCs w:val="28"/>
        </w:rPr>
        <w:t>uccoocclusal</w:t>
      </w:r>
      <w:r w:rsidR="00E01D8A" w:rsidRPr="005F235E">
        <w:rPr>
          <w:rFonts w:asciiTheme="majorBidi" w:hAnsiTheme="majorBidi" w:cstheme="majorBidi"/>
          <w:sz w:val="28"/>
          <w:szCs w:val="28"/>
        </w:rPr>
        <w:t>.</w:t>
      </w:r>
      <w:r>
        <w:rPr>
          <w:rFonts w:asciiTheme="majorBidi" w:hAnsiTheme="majorBidi" w:cstheme="majorBidi"/>
          <w:sz w:val="28"/>
          <w:szCs w:val="28"/>
        </w:rPr>
        <w:t xml:space="preserve">     8) L</w:t>
      </w:r>
      <w:r w:rsidR="001F29B1" w:rsidRPr="006D4215">
        <w:rPr>
          <w:rFonts w:asciiTheme="majorBidi" w:hAnsiTheme="majorBidi" w:cstheme="majorBidi"/>
          <w:sz w:val="28"/>
          <w:szCs w:val="28"/>
        </w:rPr>
        <w:t>inguo-occlusal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14B8B" w:rsidRDefault="00D14B8B" w:rsidP="001F29B1">
      <w:pPr>
        <w:rPr>
          <w:rFonts w:asciiTheme="majorBidi" w:hAnsiTheme="majorBidi" w:cstheme="majorBidi"/>
          <w:sz w:val="28"/>
          <w:szCs w:val="28"/>
        </w:rPr>
      </w:pPr>
    </w:p>
    <w:p w:rsidR="00D14B8B" w:rsidRDefault="00504843" w:rsidP="00504843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val="en-US"/>
        </w:rPr>
        <w:drawing>
          <wp:inline distT="0" distB="0" distL="0" distR="0">
            <wp:extent cx="2618448" cy="313372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096" cy="3138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8"/>
          <w:szCs w:val="28"/>
        </w:rPr>
        <w:t xml:space="preserve"> </w:t>
      </w:r>
    </w:p>
    <w:p w:rsidR="004500C9" w:rsidRDefault="004500C9" w:rsidP="001F29B1">
      <w:pPr>
        <w:rPr>
          <w:rFonts w:asciiTheme="majorBidi" w:hAnsiTheme="majorBidi" w:cstheme="majorBidi"/>
          <w:sz w:val="24"/>
          <w:szCs w:val="24"/>
        </w:rPr>
      </w:pPr>
    </w:p>
    <w:p w:rsidR="004500C9" w:rsidRPr="00504843" w:rsidRDefault="004B59B9" w:rsidP="006D4215">
      <w:pPr>
        <w:rPr>
          <w:rFonts w:asciiTheme="majorBidi" w:hAnsiTheme="majorBidi" w:cstheme="majorBidi"/>
          <w:sz w:val="24"/>
          <w:szCs w:val="24"/>
        </w:rPr>
      </w:pPr>
      <w:proofErr w:type="gramStart"/>
      <w:r w:rsidRPr="00504843">
        <w:rPr>
          <w:rFonts w:asciiTheme="majorBidi" w:hAnsiTheme="majorBidi" w:cstheme="majorBidi"/>
          <w:sz w:val="24"/>
          <w:szCs w:val="24"/>
        </w:rPr>
        <w:t>Figure</w:t>
      </w:r>
      <w:r w:rsidR="005F235E">
        <w:rPr>
          <w:rFonts w:asciiTheme="majorBidi" w:hAnsiTheme="majorBidi" w:cstheme="majorBidi"/>
          <w:sz w:val="24"/>
          <w:szCs w:val="24"/>
        </w:rPr>
        <w:t xml:space="preserve"> </w:t>
      </w:r>
      <w:r w:rsidRPr="00504843">
        <w:rPr>
          <w:rFonts w:asciiTheme="majorBidi" w:hAnsiTheme="majorBidi" w:cstheme="majorBidi"/>
          <w:sz w:val="24"/>
          <w:szCs w:val="24"/>
        </w:rPr>
        <w:t>(7) Line angle of the teeth.</w:t>
      </w:r>
      <w:proofErr w:type="gramEnd"/>
      <w:r w:rsidR="004500C9">
        <w:rPr>
          <w:rFonts w:asciiTheme="majorBidi" w:hAnsiTheme="majorBidi" w:cstheme="majorBidi"/>
          <w:sz w:val="24"/>
          <w:szCs w:val="24"/>
        </w:rPr>
        <w:t xml:space="preserve">                     </w:t>
      </w:r>
    </w:p>
    <w:p w:rsidR="006D4215" w:rsidRDefault="006D4215" w:rsidP="001F29B1">
      <w:pPr>
        <w:rPr>
          <w:rFonts w:asciiTheme="majorBidi" w:hAnsiTheme="majorBidi" w:cstheme="majorBidi"/>
          <w:sz w:val="28"/>
          <w:szCs w:val="28"/>
        </w:rPr>
      </w:pPr>
    </w:p>
    <w:p w:rsidR="00C337BC" w:rsidRDefault="001F29B1" w:rsidP="001F29B1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</w:t>
      </w:r>
      <w:r w:rsidRPr="006D4215">
        <w:rPr>
          <w:rFonts w:asciiTheme="majorBidi" w:hAnsiTheme="majorBidi" w:cstheme="majorBidi"/>
          <w:b/>
          <w:bCs/>
          <w:sz w:val="28"/>
          <w:szCs w:val="28"/>
        </w:rPr>
        <w:t xml:space="preserve">Point </w:t>
      </w:r>
      <w:r w:rsidR="00C337BC" w:rsidRPr="006D4215">
        <w:rPr>
          <w:rFonts w:asciiTheme="majorBidi" w:hAnsiTheme="majorBidi" w:cstheme="majorBidi"/>
          <w:b/>
          <w:bCs/>
          <w:sz w:val="28"/>
          <w:szCs w:val="28"/>
        </w:rPr>
        <w:t>angle</w:t>
      </w:r>
      <w:r w:rsidR="00C337BC">
        <w:rPr>
          <w:rFonts w:asciiTheme="majorBidi" w:hAnsiTheme="majorBidi" w:cstheme="majorBidi"/>
          <w:sz w:val="28"/>
          <w:szCs w:val="28"/>
        </w:rPr>
        <w:t>:</w:t>
      </w:r>
      <w:r w:rsidR="001A1553" w:rsidRPr="00882DD0">
        <w:rPr>
          <w:rFonts w:asciiTheme="majorBidi" w:hAnsiTheme="majorBidi" w:cstheme="majorBidi"/>
          <w:sz w:val="28"/>
          <w:szCs w:val="28"/>
        </w:rPr>
        <w:t xml:space="preserve"> The point whic</w:t>
      </w:r>
      <w:r w:rsidR="006D4215">
        <w:rPr>
          <w:rFonts w:asciiTheme="majorBidi" w:hAnsiTheme="majorBidi" w:cstheme="majorBidi"/>
          <w:sz w:val="28"/>
          <w:szCs w:val="28"/>
        </w:rPr>
        <w:t xml:space="preserve">h is the junction of </w:t>
      </w:r>
      <w:proofErr w:type="gramStart"/>
      <w:r w:rsidR="006D4215">
        <w:rPr>
          <w:rFonts w:asciiTheme="majorBidi" w:hAnsiTheme="majorBidi" w:cstheme="majorBidi"/>
          <w:sz w:val="28"/>
          <w:szCs w:val="28"/>
        </w:rPr>
        <w:t xml:space="preserve">three </w:t>
      </w:r>
      <w:r w:rsidR="001A1553" w:rsidRPr="00882DD0">
        <w:rPr>
          <w:rFonts w:asciiTheme="majorBidi" w:hAnsiTheme="majorBidi" w:cstheme="majorBidi"/>
          <w:sz w:val="28"/>
          <w:szCs w:val="28"/>
        </w:rPr>
        <w:t xml:space="preserve"> surfaces</w:t>
      </w:r>
      <w:proofErr w:type="gramEnd"/>
      <w:r w:rsidR="001A1553" w:rsidRPr="00882DD0">
        <w:rPr>
          <w:rFonts w:asciiTheme="majorBidi" w:hAnsiTheme="majorBidi" w:cstheme="majorBidi"/>
          <w:sz w:val="28"/>
          <w:szCs w:val="28"/>
        </w:rPr>
        <w:t>, and takes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1A1553" w:rsidRPr="00882DD0">
        <w:rPr>
          <w:rFonts w:asciiTheme="majorBidi" w:hAnsiTheme="majorBidi" w:cstheme="majorBidi"/>
          <w:sz w:val="28"/>
          <w:szCs w:val="28"/>
        </w:rPr>
        <w:t>the name of those three surfaces.</w:t>
      </w:r>
    </w:p>
    <w:p w:rsidR="001A1553" w:rsidRPr="00882DD0" w:rsidRDefault="00C337BC" w:rsidP="001F29B1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Point angles</w:t>
      </w:r>
      <w:r>
        <w:rPr>
          <w:rFonts w:asciiTheme="majorBidi" w:hAnsiTheme="majorBidi" w:cstheme="majorBidi"/>
          <w:sz w:val="28"/>
          <w:szCs w:val="28"/>
        </w:rPr>
        <w:t xml:space="preserve"> of each tooth are 4 in number:</w:t>
      </w:r>
      <w:r w:rsidR="001A1553" w:rsidRPr="00882DD0">
        <w:rPr>
          <w:rFonts w:asciiTheme="majorBidi" w:hAnsiTheme="majorBidi" w:cstheme="majorBidi"/>
          <w:sz w:val="28"/>
          <w:szCs w:val="28"/>
        </w:rPr>
        <w:t xml:space="preserve"> </w:t>
      </w:r>
    </w:p>
    <w:p w:rsidR="001A1553" w:rsidRPr="00882DD0" w:rsidRDefault="001A1553" w:rsidP="001A1553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 xml:space="preserve">1.   Point angles of anterior teeth: </w:t>
      </w:r>
    </w:p>
    <w:p w:rsidR="006D4215" w:rsidRPr="00C337BC" w:rsidRDefault="00C337BC" w:rsidP="006D4215">
      <w:pPr>
        <w:pStyle w:val="ListParagraph"/>
        <w:numPr>
          <w:ilvl w:val="0"/>
          <w:numId w:val="16"/>
        </w:num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C337BC">
        <w:rPr>
          <w:rFonts w:asciiTheme="majorBidi" w:hAnsiTheme="majorBidi" w:cstheme="majorBidi"/>
          <w:sz w:val="28"/>
          <w:szCs w:val="28"/>
        </w:rPr>
        <w:t>Mesiolabioincisal.</w:t>
      </w:r>
      <w:r>
        <w:rPr>
          <w:rFonts w:asciiTheme="majorBidi" w:hAnsiTheme="majorBidi" w:cstheme="majorBidi"/>
          <w:sz w:val="28"/>
          <w:szCs w:val="28"/>
        </w:rPr>
        <w:t xml:space="preserve">           B.</w:t>
      </w:r>
      <w:r w:rsidR="001F29B1" w:rsidRPr="00C337BC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  </w:t>
      </w:r>
      <w:r w:rsidR="001A1553" w:rsidRPr="00C337BC">
        <w:rPr>
          <w:rFonts w:asciiTheme="majorBidi" w:hAnsiTheme="majorBidi" w:cstheme="majorBidi"/>
          <w:sz w:val="28"/>
          <w:szCs w:val="28"/>
        </w:rPr>
        <w:t>mesiolinguoincisal</w:t>
      </w:r>
      <w:r w:rsidR="001F29B1" w:rsidRPr="00C337BC">
        <w:rPr>
          <w:rFonts w:asciiTheme="majorBidi" w:hAnsiTheme="majorBidi" w:cstheme="majorBidi"/>
          <w:sz w:val="28"/>
          <w:szCs w:val="28"/>
        </w:rPr>
        <w:t>,</w:t>
      </w:r>
    </w:p>
    <w:p w:rsidR="006D4215" w:rsidRDefault="00C337BC" w:rsidP="00C337BC">
      <w:pPr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C. distolabioincisal</w:t>
      </w:r>
      <w:r w:rsidRPr="00C337BC">
        <w:rPr>
          <w:rFonts w:asciiTheme="majorBidi" w:hAnsiTheme="majorBidi" w:cstheme="majorBidi"/>
          <w:sz w:val="28"/>
          <w:szCs w:val="28"/>
        </w:rPr>
        <w:t>.</w:t>
      </w:r>
      <w:r>
        <w:rPr>
          <w:rFonts w:asciiTheme="majorBidi" w:hAnsiTheme="majorBidi" w:cstheme="majorBidi"/>
          <w:sz w:val="28"/>
          <w:szCs w:val="28"/>
        </w:rPr>
        <w:t xml:space="preserve">              D. distolinguoincisal</w:t>
      </w:r>
      <w:r w:rsidR="001A1553" w:rsidRPr="006D4215">
        <w:rPr>
          <w:rFonts w:asciiTheme="majorBidi" w:hAnsiTheme="majorBidi" w:cstheme="majorBidi"/>
          <w:sz w:val="28"/>
          <w:szCs w:val="28"/>
        </w:rPr>
        <w:t xml:space="preserve"> </w:t>
      </w:r>
    </w:p>
    <w:p w:rsidR="006D4215" w:rsidRDefault="00C337BC" w:rsidP="006D4215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2.  </w:t>
      </w:r>
      <w:r w:rsidR="001A1553" w:rsidRPr="006D4215">
        <w:rPr>
          <w:rFonts w:asciiTheme="majorBidi" w:hAnsiTheme="majorBidi" w:cstheme="majorBidi"/>
          <w:sz w:val="28"/>
          <w:szCs w:val="28"/>
        </w:rPr>
        <w:t xml:space="preserve">Point angles of posterior teeth: </w:t>
      </w:r>
    </w:p>
    <w:p w:rsidR="006D4215" w:rsidRPr="00606C19" w:rsidRDefault="00606C19" w:rsidP="006D4215">
      <w:pPr>
        <w:pStyle w:val="ListParagraph"/>
        <w:numPr>
          <w:ilvl w:val="0"/>
          <w:numId w:val="17"/>
        </w:numPr>
        <w:rPr>
          <w:rFonts w:asciiTheme="majorBidi" w:hAnsiTheme="majorBidi" w:cstheme="majorBidi"/>
          <w:sz w:val="28"/>
          <w:szCs w:val="28"/>
        </w:rPr>
      </w:pPr>
      <w:r w:rsidRPr="00606C19">
        <w:rPr>
          <w:rFonts w:asciiTheme="majorBidi" w:hAnsiTheme="majorBidi" w:cstheme="majorBidi"/>
          <w:sz w:val="28"/>
          <w:szCs w:val="28"/>
        </w:rPr>
        <w:t>Mesiobucco-occlusal.</w:t>
      </w:r>
      <w:r>
        <w:rPr>
          <w:rFonts w:asciiTheme="majorBidi" w:hAnsiTheme="majorBidi" w:cstheme="majorBidi"/>
          <w:sz w:val="28"/>
          <w:szCs w:val="28"/>
        </w:rPr>
        <w:t xml:space="preserve">        B. </w:t>
      </w:r>
      <w:r w:rsidRPr="00606C19">
        <w:rPr>
          <w:rFonts w:asciiTheme="majorBidi" w:hAnsiTheme="majorBidi" w:cstheme="majorBidi"/>
          <w:sz w:val="28"/>
          <w:szCs w:val="28"/>
        </w:rPr>
        <w:t>mesiolingual</w:t>
      </w:r>
      <w:r w:rsidR="001A1553" w:rsidRPr="00606C19">
        <w:rPr>
          <w:rFonts w:asciiTheme="majorBidi" w:hAnsiTheme="majorBidi" w:cstheme="majorBidi"/>
          <w:sz w:val="28"/>
          <w:szCs w:val="28"/>
        </w:rPr>
        <w:t xml:space="preserve">-occlusal </w:t>
      </w:r>
      <w:r w:rsidR="001F29B1" w:rsidRPr="00606C19">
        <w:rPr>
          <w:rFonts w:asciiTheme="majorBidi" w:hAnsiTheme="majorBidi" w:cstheme="majorBidi"/>
          <w:sz w:val="28"/>
          <w:szCs w:val="28"/>
        </w:rPr>
        <w:t>,</w:t>
      </w:r>
    </w:p>
    <w:p w:rsidR="006D4215" w:rsidRDefault="00606C19" w:rsidP="00606C19">
      <w:pPr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C. distobucco-occlusal.          D. </w:t>
      </w:r>
      <w:r w:rsidRPr="006D4215">
        <w:rPr>
          <w:rFonts w:asciiTheme="majorBidi" w:hAnsiTheme="majorBidi" w:cstheme="majorBidi"/>
          <w:sz w:val="28"/>
          <w:szCs w:val="28"/>
        </w:rPr>
        <w:t>distolingual</w:t>
      </w:r>
      <w:r w:rsidR="001A1553" w:rsidRPr="006D4215">
        <w:rPr>
          <w:rFonts w:asciiTheme="majorBidi" w:hAnsiTheme="majorBidi" w:cstheme="majorBidi"/>
          <w:sz w:val="28"/>
          <w:szCs w:val="28"/>
        </w:rPr>
        <w:t>-occlusal</w:t>
      </w:r>
    </w:p>
    <w:p w:rsidR="006D4215" w:rsidRPr="006D4215" w:rsidRDefault="006D4215" w:rsidP="006D4215">
      <w:pPr>
        <w:ind w:left="360"/>
        <w:rPr>
          <w:rFonts w:asciiTheme="majorBidi" w:hAnsiTheme="majorBidi" w:cstheme="majorBidi"/>
          <w:sz w:val="28"/>
          <w:szCs w:val="28"/>
        </w:rPr>
      </w:pPr>
    </w:p>
    <w:p w:rsidR="006D4215" w:rsidRPr="006D4215" w:rsidRDefault="006D4215" w:rsidP="006D4215">
      <w:pPr>
        <w:ind w:left="360"/>
        <w:rPr>
          <w:rFonts w:asciiTheme="majorBidi" w:hAnsiTheme="majorBidi" w:cstheme="majorBidi"/>
          <w:sz w:val="28"/>
          <w:szCs w:val="28"/>
        </w:rPr>
      </w:pPr>
    </w:p>
    <w:p w:rsidR="001A1553" w:rsidRPr="006D4215" w:rsidRDefault="006D4215" w:rsidP="006D4215">
      <w:pPr>
        <w:pStyle w:val="ListParagraph"/>
        <w:rPr>
          <w:rFonts w:asciiTheme="majorBidi" w:hAnsiTheme="majorBidi" w:cstheme="majorBidi"/>
          <w:sz w:val="28"/>
          <w:szCs w:val="28"/>
        </w:rPr>
      </w:pPr>
      <w:r w:rsidRPr="006D4215">
        <w:rPr>
          <w:noProof/>
          <w:lang w:val="en-US"/>
        </w:rPr>
        <w:drawing>
          <wp:inline distT="0" distB="0" distL="0" distR="0">
            <wp:extent cx="4429125" cy="3971925"/>
            <wp:effectExtent l="19050" t="0" r="9525" b="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643" cy="3973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215" w:rsidRDefault="006D4215" w:rsidP="004500C9">
      <w:pPr>
        <w:rPr>
          <w:rFonts w:asciiTheme="majorBidi" w:hAnsiTheme="majorBidi" w:cstheme="majorBidi"/>
          <w:sz w:val="28"/>
          <w:szCs w:val="28"/>
        </w:rPr>
      </w:pPr>
      <w:proofErr w:type="gramStart"/>
      <w:r w:rsidRPr="00504843">
        <w:rPr>
          <w:rFonts w:asciiTheme="majorBidi" w:hAnsiTheme="majorBidi" w:cstheme="majorBidi"/>
          <w:sz w:val="24"/>
          <w:szCs w:val="24"/>
        </w:rPr>
        <w:t>Figure(</w:t>
      </w:r>
      <w:proofErr w:type="gramEnd"/>
      <w:r w:rsidRPr="00504843">
        <w:rPr>
          <w:rFonts w:asciiTheme="majorBidi" w:hAnsiTheme="majorBidi" w:cstheme="majorBidi"/>
          <w:sz w:val="24"/>
          <w:szCs w:val="24"/>
        </w:rPr>
        <w:t>8) point angles of the teeth</w:t>
      </w:r>
      <w:r>
        <w:rPr>
          <w:rFonts w:asciiTheme="majorBidi" w:hAnsiTheme="majorBidi" w:cstheme="majorBidi"/>
          <w:sz w:val="24"/>
          <w:szCs w:val="24"/>
        </w:rPr>
        <w:t xml:space="preserve">   </w:t>
      </w:r>
    </w:p>
    <w:p w:rsidR="006D4215" w:rsidRDefault="006D4215" w:rsidP="004500C9">
      <w:pPr>
        <w:rPr>
          <w:rFonts w:asciiTheme="majorBidi" w:hAnsiTheme="majorBidi" w:cstheme="majorBidi"/>
          <w:sz w:val="28"/>
          <w:szCs w:val="28"/>
        </w:rPr>
      </w:pPr>
    </w:p>
    <w:p w:rsidR="001A1553" w:rsidRPr="00660858" w:rsidRDefault="001A1553" w:rsidP="00660858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660858">
        <w:rPr>
          <w:rFonts w:asciiTheme="majorBidi" w:hAnsiTheme="majorBidi" w:cstheme="majorBidi"/>
          <w:b/>
          <w:bCs/>
          <w:sz w:val="32"/>
          <w:szCs w:val="32"/>
        </w:rPr>
        <w:t>Thirds of crown and root:</w:t>
      </w:r>
    </w:p>
    <w:p w:rsidR="001A1553" w:rsidRPr="00882DD0" w:rsidRDefault="001A1553" w:rsidP="001161BC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1.   Crown - The crown surfaces of teeth are divided into artificial thirds, both</w:t>
      </w:r>
      <w:r w:rsidR="001161BC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>horizontally and vertically. These thirds are named by their location, according</w:t>
      </w:r>
      <w:r w:rsidR="001161BC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 xml:space="preserve">to the surface which is being viewed. For example, the mesial crown surface of an anterior tooth exhibits labial. </w:t>
      </w:r>
      <w:proofErr w:type="gramStart"/>
      <w:r w:rsidRPr="00882DD0">
        <w:rPr>
          <w:rFonts w:asciiTheme="majorBidi" w:hAnsiTheme="majorBidi" w:cstheme="majorBidi"/>
          <w:sz w:val="28"/>
          <w:szCs w:val="28"/>
        </w:rPr>
        <w:t>middle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 xml:space="preserve"> and lingual thirds, when divi</w:t>
      </w:r>
      <w:r w:rsidR="001161BC">
        <w:rPr>
          <w:rFonts w:asciiTheme="majorBidi" w:hAnsiTheme="majorBidi" w:cstheme="majorBidi"/>
          <w:sz w:val="28"/>
          <w:szCs w:val="28"/>
        </w:rPr>
        <w:t>ded verti</w:t>
      </w:r>
      <w:r w:rsidRPr="00882DD0">
        <w:rPr>
          <w:rFonts w:asciiTheme="majorBidi" w:hAnsiTheme="majorBidi" w:cstheme="majorBidi"/>
          <w:sz w:val="28"/>
          <w:szCs w:val="28"/>
        </w:rPr>
        <w:t xml:space="preserve">cally. When divided horizontally, this same mesial crown surface has incisal, middle, and cervical thirds. </w:t>
      </w:r>
    </w:p>
    <w:p w:rsidR="00D14B8B" w:rsidRDefault="001A1553" w:rsidP="00606C19">
      <w:pPr>
        <w:rPr>
          <w:rFonts w:asciiTheme="majorBidi" w:hAnsiTheme="majorBidi" w:cstheme="majorBidi"/>
          <w:sz w:val="28"/>
          <w:szCs w:val="28"/>
        </w:rPr>
      </w:pPr>
      <w:r w:rsidRPr="00882DD0">
        <w:rPr>
          <w:rFonts w:asciiTheme="majorBidi" w:hAnsiTheme="majorBidi" w:cstheme="majorBidi"/>
          <w:sz w:val="28"/>
          <w:szCs w:val="28"/>
        </w:rPr>
        <w:t>2.    Root - The root, from any aspect, is divi</w:t>
      </w:r>
      <w:r w:rsidR="00FA6CB6">
        <w:rPr>
          <w:rFonts w:asciiTheme="majorBidi" w:hAnsiTheme="majorBidi" w:cstheme="majorBidi"/>
          <w:sz w:val="28"/>
          <w:szCs w:val="28"/>
        </w:rPr>
        <w:t xml:space="preserve">ded into horizontal thirds </w:t>
      </w:r>
      <w:r w:rsidRPr="00882DD0">
        <w:rPr>
          <w:rFonts w:asciiTheme="majorBidi" w:hAnsiTheme="majorBidi" w:cstheme="majorBidi"/>
          <w:sz w:val="28"/>
          <w:szCs w:val="28"/>
        </w:rPr>
        <w:t xml:space="preserve">which are termed cervical, middle, and apical thirds. </w:t>
      </w:r>
      <w:proofErr w:type="gramStart"/>
      <w:r w:rsidR="00FA6CB6">
        <w:rPr>
          <w:rFonts w:asciiTheme="majorBidi" w:hAnsiTheme="majorBidi" w:cstheme="majorBidi"/>
          <w:sz w:val="28"/>
          <w:szCs w:val="28"/>
        </w:rPr>
        <w:t>The term "</w:t>
      </w:r>
      <w:r w:rsidR="00606C19">
        <w:rPr>
          <w:rFonts w:asciiTheme="majorBidi" w:hAnsiTheme="majorBidi" w:cstheme="majorBidi"/>
          <w:sz w:val="28"/>
          <w:szCs w:val="28"/>
        </w:rPr>
        <w:t xml:space="preserve">cervix </w:t>
      </w:r>
      <w:r w:rsidR="00606C19" w:rsidRPr="00882DD0">
        <w:rPr>
          <w:rFonts w:asciiTheme="majorBidi" w:hAnsiTheme="majorBidi" w:cstheme="majorBidi"/>
          <w:sz w:val="28"/>
          <w:szCs w:val="28"/>
        </w:rPr>
        <w:t>"or</w:t>
      </w:r>
      <w:r w:rsidRPr="00882DD0">
        <w:rPr>
          <w:rFonts w:asciiTheme="majorBidi" w:hAnsiTheme="majorBidi" w:cstheme="majorBidi"/>
          <w:sz w:val="28"/>
          <w:szCs w:val="28"/>
        </w:rPr>
        <w:t xml:space="preserve"> neck </w:t>
      </w:r>
      <w:r w:rsidR="00606C19" w:rsidRPr="00882DD0">
        <w:rPr>
          <w:rFonts w:asciiTheme="majorBidi" w:hAnsiTheme="majorBidi" w:cstheme="majorBidi"/>
          <w:sz w:val="28"/>
          <w:szCs w:val="28"/>
        </w:rPr>
        <w:t>of the</w:t>
      </w:r>
      <w:r w:rsidRPr="00882DD0">
        <w:rPr>
          <w:rFonts w:asciiTheme="majorBidi" w:hAnsiTheme="majorBidi" w:cstheme="majorBidi"/>
          <w:sz w:val="28"/>
          <w:szCs w:val="28"/>
        </w:rPr>
        <w:t xml:space="preserve"> tooth, or </w:t>
      </w:r>
      <w:r w:rsidR="00606C19" w:rsidRPr="00882DD0">
        <w:rPr>
          <w:rFonts w:asciiTheme="majorBidi" w:hAnsiTheme="majorBidi" w:cstheme="majorBidi"/>
          <w:sz w:val="28"/>
          <w:szCs w:val="28"/>
        </w:rPr>
        <w:t>in other</w:t>
      </w:r>
      <w:r w:rsidRPr="00882DD0">
        <w:rPr>
          <w:rFonts w:asciiTheme="majorBidi" w:hAnsiTheme="majorBidi" w:cstheme="majorBidi"/>
          <w:sz w:val="28"/>
          <w:szCs w:val="28"/>
        </w:rPr>
        <w:t xml:space="preserve"> words, toward the</w:t>
      </w:r>
      <w:r w:rsidR="001161BC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>cervical line.</w:t>
      </w:r>
      <w:proofErr w:type="gramEnd"/>
      <w:r w:rsidRPr="00882DD0">
        <w:rPr>
          <w:rFonts w:asciiTheme="majorBidi" w:hAnsiTheme="majorBidi" w:cstheme="majorBidi"/>
          <w:sz w:val="28"/>
          <w:szCs w:val="28"/>
        </w:rPr>
        <w:t xml:space="preserve"> The cervical thirds of the root and crown are thus adjacent to each</w:t>
      </w:r>
      <w:r w:rsidR="001161BC">
        <w:rPr>
          <w:rFonts w:asciiTheme="majorBidi" w:hAnsiTheme="majorBidi" w:cstheme="majorBidi"/>
          <w:sz w:val="28"/>
          <w:szCs w:val="28"/>
        </w:rPr>
        <w:t xml:space="preserve"> </w:t>
      </w:r>
      <w:r w:rsidRPr="00882DD0">
        <w:rPr>
          <w:rFonts w:asciiTheme="majorBidi" w:hAnsiTheme="majorBidi" w:cstheme="majorBidi"/>
          <w:sz w:val="28"/>
          <w:szCs w:val="28"/>
        </w:rPr>
        <w:t>other and are separated by the cervical line.</w:t>
      </w:r>
    </w:p>
    <w:p w:rsidR="00D14B8B" w:rsidRDefault="00D14B8B" w:rsidP="00504843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val="en-US"/>
        </w:rPr>
        <w:lastRenderedPageBreak/>
        <w:drawing>
          <wp:inline distT="0" distB="0" distL="0" distR="0">
            <wp:extent cx="3409950" cy="4349581"/>
            <wp:effectExtent l="19050" t="0" r="0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4349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B8B" w:rsidRPr="00882DD0" w:rsidRDefault="00504843" w:rsidP="004500C9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Figure</w:t>
      </w:r>
      <w:r w:rsidR="00FA6CB6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(9)</w:t>
      </w:r>
      <w:r w:rsidRPr="00504843">
        <w:t xml:space="preserve"> </w:t>
      </w:r>
      <w:r w:rsidRPr="00504843">
        <w:rPr>
          <w:rFonts w:asciiTheme="majorBidi" w:hAnsiTheme="majorBidi" w:cstheme="majorBidi"/>
          <w:sz w:val="28"/>
          <w:szCs w:val="28"/>
        </w:rPr>
        <w:t>Division into thirds.</w:t>
      </w:r>
      <w:r>
        <w:rPr>
          <w:rFonts w:asciiTheme="majorBidi" w:hAnsiTheme="majorBidi" w:cstheme="majorBidi"/>
          <w:sz w:val="28"/>
          <w:szCs w:val="28"/>
        </w:rPr>
        <w:t xml:space="preserve"> </w:t>
      </w:r>
    </w:p>
    <w:sectPr w:rsidR="00D14B8B" w:rsidRPr="00882DD0" w:rsidSect="00631FD3">
      <w:headerReference w:type="even" r:id="rId24"/>
      <w:headerReference w:type="default" r:id="rId25"/>
      <w:footerReference w:type="default" r:id="rId26"/>
      <w:headerReference w:type="first" r:id="rId27"/>
      <w:pgSz w:w="11906" w:h="16838"/>
      <w:pgMar w:top="1440" w:right="1800" w:bottom="1440" w:left="1800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7332" w:rsidRDefault="00FF7332" w:rsidP="004256AC">
      <w:pPr>
        <w:spacing w:after="0" w:line="240" w:lineRule="auto"/>
      </w:pPr>
      <w:r>
        <w:separator/>
      </w:r>
    </w:p>
  </w:endnote>
  <w:endnote w:type="continuationSeparator" w:id="0">
    <w:p w:rsidR="00FF7332" w:rsidRDefault="00FF7332" w:rsidP="004256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5126"/>
      <w:docPartObj>
        <w:docPartGallery w:val="Page Numbers (Bottom of Page)"/>
        <w:docPartUnique/>
      </w:docPartObj>
    </w:sdtPr>
    <w:sdtContent>
      <w:p w:rsidR="00666073" w:rsidRDefault="00F261D7">
        <w:pPr>
          <w:pStyle w:val="Footer"/>
          <w:jc w:val="right"/>
        </w:pPr>
        <w:fldSimple w:instr=" PAGE   \* MERGEFORMAT ">
          <w:r w:rsidR="002F28D8">
            <w:rPr>
              <w:noProof/>
            </w:rPr>
            <w:t>11</w:t>
          </w:r>
        </w:fldSimple>
      </w:p>
    </w:sdtContent>
  </w:sdt>
  <w:p w:rsidR="00666073" w:rsidRDefault="0066607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7332" w:rsidRDefault="00FF7332" w:rsidP="004256AC">
      <w:pPr>
        <w:spacing w:after="0" w:line="240" w:lineRule="auto"/>
      </w:pPr>
      <w:r>
        <w:separator/>
      </w:r>
    </w:p>
  </w:footnote>
  <w:footnote w:type="continuationSeparator" w:id="0">
    <w:p w:rsidR="00FF7332" w:rsidRDefault="00FF7332" w:rsidP="004256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073" w:rsidRDefault="00F261D7">
    <w:pPr>
      <w:pStyle w:val="Header"/>
    </w:pPr>
    <w:r w:rsidRPr="00F261D7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5793" o:spid="_x0000_s2051" type="#_x0000_t136" style="position:absolute;margin-left:0;margin-top:0;width:475.7pt;height:109.75pt;rotation:315;z-index:-251654144;mso-position-horizontal:center;mso-position-horizontal-relative:margin;mso-position-vertical:center;mso-position-vertical-relative:margin" o:allowincell="f" fillcolor="#d8d8d8 [2732]" stroked="f">
          <v:fill opacity=".5"/>
          <v:textpath style="font-family:&quot;Calibri&quot;;font-size:1pt" string="dental anatomy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073" w:rsidRDefault="00666073" w:rsidP="004256AC">
    <w:pPr>
      <w:pStyle w:val="Header"/>
      <w:tabs>
        <w:tab w:val="clear" w:pos="4153"/>
        <w:tab w:val="clear" w:pos="8306"/>
        <w:tab w:val="left" w:pos="2250"/>
      </w:tabs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073" w:rsidRPr="00386A8A" w:rsidRDefault="00666073" w:rsidP="00386A8A">
    <w:pPr>
      <w:pStyle w:val="Header"/>
      <w:tabs>
        <w:tab w:val="clear" w:pos="4153"/>
        <w:tab w:val="clear" w:pos="8306"/>
        <w:tab w:val="left" w:pos="-709"/>
      </w:tabs>
      <w:ind w:left="-709" w:right="-908"/>
      <w:rPr>
        <w:rFonts w:asciiTheme="majorBidi" w:hAnsiTheme="majorBidi" w:cstheme="majorBidi"/>
        <w:b/>
        <w:bCs/>
        <w:sz w:val="32"/>
        <w:szCs w:val="32"/>
        <w:lang w:val="en-US"/>
      </w:rPr>
    </w:pPr>
    <w:proofErr w:type="gramStart"/>
    <w:r w:rsidRPr="00386A8A">
      <w:rPr>
        <w:sz w:val="32"/>
        <w:szCs w:val="32"/>
      </w:rPr>
      <w:t>Lec.:</w:t>
    </w:r>
    <w:proofErr w:type="gramEnd"/>
    <w:r w:rsidR="00F261D7" w:rsidRPr="00F261D7">
      <w:rPr>
        <w:noProof/>
        <w:sz w:val="28"/>
        <w:szCs w:val="28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5792" o:spid="_x0000_s2053" type="#_x0000_t136" style="position:absolute;left:0;text-align:left;margin-left:0;margin-top:0;width:475.7pt;height:109.75pt;rotation:315;z-index:-251652096;mso-position-horizontal:center;mso-position-horizontal-relative:margin;mso-position-vertical:center;mso-position-vertical-relative:margin" o:allowincell="f" fillcolor="#d8d8d8 [2732]" stroked="f">
          <v:fill opacity=".5"/>
          <v:textpath style="font-family:&quot;Calibri&quot;;font-size:1pt" string="dental anatomy"/>
          <w10:wrap anchorx="margin" anchory="margin"/>
        </v:shape>
      </w:pict>
    </w:r>
    <w:r w:rsidRPr="00386A8A">
      <w:rPr>
        <w:sz w:val="32"/>
        <w:szCs w:val="32"/>
      </w:rPr>
      <w:t>3</w:t>
    </w:r>
    <w:r w:rsidRPr="00386A8A">
      <w:rPr>
        <w:sz w:val="28"/>
        <w:szCs w:val="28"/>
        <w:lang w:bidi="ar-IQ"/>
      </w:rPr>
      <w:t xml:space="preserve">                                 </w:t>
    </w:r>
    <w:r>
      <w:rPr>
        <w:b/>
        <w:bCs/>
        <w:sz w:val="56"/>
        <w:szCs w:val="56"/>
      </w:rPr>
      <w:t xml:space="preserve"> </w:t>
    </w:r>
    <w:r w:rsidRPr="00386A8A">
      <w:rPr>
        <w:b/>
        <w:bCs/>
        <w:sz w:val="48"/>
        <w:szCs w:val="48"/>
      </w:rPr>
      <w:t>Dental</w:t>
    </w:r>
    <w:r>
      <w:rPr>
        <w:b/>
        <w:bCs/>
        <w:sz w:val="48"/>
        <w:szCs w:val="48"/>
      </w:rPr>
      <w:t xml:space="preserve"> </w:t>
    </w:r>
    <w:r w:rsidRPr="00386A8A">
      <w:rPr>
        <w:b/>
        <w:bCs/>
        <w:sz w:val="48"/>
        <w:szCs w:val="48"/>
      </w:rPr>
      <w:t>Anatomy</w:t>
    </w:r>
    <w:r>
      <w:rPr>
        <w:b/>
        <w:bCs/>
        <w:sz w:val="48"/>
        <w:szCs w:val="48"/>
      </w:rPr>
      <w:tab/>
    </w:r>
    <w:r>
      <w:rPr>
        <w:b/>
        <w:bCs/>
        <w:sz w:val="48"/>
        <w:szCs w:val="48"/>
        <w:lang w:val="en-US"/>
      </w:rPr>
      <w:t xml:space="preserve">          </w:t>
    </w:r>
    <w:r w:rsidRPr="00386A8A">
      <w:rPr>
        <w:rFonts w:asciiTheme="majorBidi" w:hAnsiTheme="majorBidi" w:cstheme="majorBidi"/>
        <w:b/>
        <w:bCs/>
        <w:sz w:val="32"/>
        <w:szCs w:val="32"/>
        <w:rtl/>
        <w:lang w:bidi="ar-IQ"/>
      </w:rPr>
      <w:t>ثناء غني السعيدي</w:t>
    </w:r>
    <w:r w:rsidRPr="00386A8A">
      <w:rPr>
        <w:rFonts w:asciiTheme="majorBidi" w:hAnsiTheme="majorBidi" w:cstheme="majorBidi"/>
        <w:b/>
        <w:bCs/>
        <w:sz w:val="32"/>
        <w:szCs w:val="32"/>
        <w:lang w:bidi="ar-IQ"/>
      </w:rPr>
      <w:t xml:space="preserve">. </w:t>
    </w:r>
    <w:r w:rsidRPr="00386A8A">
      <w:rPr>
        <w:rFonts w:asciiTheme="majorBidi" w:hAnsiTheme="majorBidi" w:cstheme="majorBidi"/>
        <w:b/>
        <w:bCs/>
        <w:sz w:val="32"/>
        <w:szCs w:val="32"/>
        <w:rtl/>
        <w:lang w:bidi="ar-IQ"/>
      </w:rPr>
      <w:t>د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1.25pt;height:11.25pt" o:bullet="t">
        <v:imagedata r:id="rId1" o:title="mso63A5"/>
      </v:shape>
    </w:pict>
  </w:numPicBullet>
  <w:abstractNum w:abstractNumId="0">
    <w:nsid w:val="1BD74F71"/>
    <w:multiLevelType w:val="hybridMultilevel"/>
    <w:tmpl w:val="F54631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8DB093C"/>
    <w:multiLevelType w:val="hybridMultilevel"/>
    <w:tmpl w:val="08B2D46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6D2562"/>
    <w:multiLevelType w:val="hybridMultilevel"/>
    <w:tmpl w:val="7B445D7C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>
    <w:nsid w:val="34B416F3"/>
    <w:multiLevelType w:val="hybridMultilevel"/>
    <w:tmpl w:val="4EA699A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D92D14"/>
    <w:multiLevelType w:val="hybridMultilevel"/>
    <w:tmpl w:val="0AD04CB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9F610F"/>
    <w:multiLevelType w:val="hybridMultilevel"/>
    <w:tmpl w:val="A5867AF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816F29"/>
    <w:multiLevelType w:val="hybridMultilevel"/>
    <w:tmpl w:val="8B1297E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A178C2"/>
    <w:multiLevelType w:val="hybridMultilevel"/>
    <w:tmpl w:val="4524C5E0"/>
    <w:lvl w:ilvl="0" w:tplc="04090009">
      <w:start w:val="1"/>
      <w:numFmt w:val="bullet"/>
      <w:lvlText w:val=""/>
      <w:lvlJc w:val="left"/>
      <w:pPr>
        <w:ind w:left="7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>
    <w:nsid w:val="4C46696D"/>
    <w:multiLevelType w:val="hybridMultilevel"/>
    <w:tmpl w:val="7804AA68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5CE90DD0"/>
    <w:multiLevelType w:val="hybridMultilevel"/>
    <w:tmpl w:val="D17AAE8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865781"/>
    <w:multiLevelType w:val="hybridMultilevel"/>
    <w:tmpl w:val="1924F39A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3D4A27"/>
    <w:multiLevelType w:val="hybridMultilevel"/>
    <w:tmpl w:val="AA12037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D0C22A6"/>
    <w:multiLevelType w:val="hybridMultilevel"/>
    <w:tmpl w:val="5B2C3DC8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E811A47"/>
    <w:multiLevelType w:val="hybridMultilevel"/>
    <w:tmpl w:val="8B688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1117C3E"/>
    <w:multiLevelType w:val="hybridMultilevel"/>
    <w:tmpl w:val="3AA0945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154688"/>
    <w:multiLevelType w:val="hybridMultilevel"/>
    <w:tmpl w:val="8FDC62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DF6C8A"/>
    <w:multiLevelType w:val="hybridMultilevel"/>
    <w:tmpl w:val="1F520DE8"/>
    <w:lvl w:ilvl="0" w:tplc="04090009">
      <w:start w:val="1"/>
      <w:numFmt w:val="bullet"/>
      <w:lvlText w:val=""/>
      <w:lvlJc w:val="left"/>
      <w:pPr>
        <w:ind w:left="9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</w:num>
  <w:num w:numId="3">
    <w:abstractNumId w:val="12"/>
  </w:num>
  <w:num w:numId="4">
    <w:abstractNumId w:val="7"/>
  </w:num>
  <w:num w:numId="5">
    <w:abstractNumId w:val="5"/>
  </w:num>
  <w:num w:numId="6">
    <w:abstractNumId w:val="9"/>
  </w:num>
  <w:num w:numId="7">
    <w:abstractNumId w:val="8"/>
  </w:num>
  <w:num w:numId="8">
    <w:abstractNumId w:val="13"/>
  </w:num>
  <w:num w:numId="9">
    <w:abstractNumId w:val="2"/>
  </w:num>
  <w:num w:numId="10">
    <w:abstractNumId w:val="16"/>
  </w:num>
  <w:num w:numId="11">
    <w:abstractNumId w:val="15"/>
  </w:num>
  <w:num w:numId="12">
    <w:abstractNumId w:val="11"/>
  </w:num>
  <w:num w:numId="13">
    <w:abstractNumId w:val="14"/>
  </w:num>
  <w:num w:numId="14">
    <w:abstractNumId w:val="3"/>
  </w:num>
  <w:num w:numId="15">
    <w:abstractNumId w:val="6"/>
  </w:num>
  <w:num w:numId="16">
    <w:abstractNumId w:val="1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331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4256AC"/>
    <w:rsid w:val="0001789D"/>
    <w:rsid w:val="00055A62"/>
    <w:rsid w:val="00057DEC"/>
    <w:rsid w:val="000606F1"/>
    <w:rsid w:val="00065D29"/>
    <w:rsid w:val="000715EB"/>
    <w:rsid w:val="00073AA0"/>
    <w:rsid w:val="00077825"/>
    <w:rsid w:val="00077D73"/>
    <w:rsid w:val="0009147F"/>
    <w:rsid w:val="0009688C"/>
    <w:rsid w:val="000A32A8"/>
    <w:rsid w:val="000A535E"/>
    <w:rsid w:val="000A5621"/>
    <w:rsid w:val="000A771B"/>
    <w:rsid w:val="000B109C"/>
    <w:rsid w:val="000D04EE"/>
    <w:rsid w:val="000D26A0"/>
    <w:rsid w:val="000E6A1A"/>
    <w:rsid w:val="000F29E7"/>
    <w:rsid w:val="000F3C8B"/>
    <w:rsid w:val="000F474F"/>
    <w:rsid w:val="0010049C"/>
    <w:rsid w:val="0010485B"/>
    <w:rsid w:val="00110068"/>
    <w:rsid w:val="001161A5"/>
    <w:rsid w:val="001161BC"/>
    <w:rsid w:val="00120C7F"/>
    <w:rsid w:val="00121DD2"/>
    <w:rsid w:val="00125BB5"/>
    <w:rsid w:val="00133B03"/>
    <w:rsid w:val="001378A6"/>
    <w:rsid w:val="0014272B"/>
    <w:rsid w:val="00143AC8"/>
    <w:rsid w:val="00157FD1"/>
    <w:rsid w:val="001803F8"/>
    <w:rsid w:val="0018123B"/>
    <w:rsid w:val="001904AE"/>
    <w:rsid w:val="001A1553"/>
    <w:rsid w:val="001A3ACF"/>
    <w:rsid w:val="001A5E89"/>
    <w:rsid w:val="001C0C17"/>
    <w:rsid w:val="001C2127"/>
    <w:rsid w:val="001D62F9"/>
    <w:rsid w:val="001D6679"/>
    <w:rsid w:val="001E0085"/>
    <w:rsid w:val="001E2FBC"/>
    <w:rsid w:val="001E77F1"/>
    <w:rsid w:val="001F29B1"/>
    <w:rsid w:val="001F522D"/>
    <w:rsid w:val="0020690B"/>
    <w:rsid w:val="0020759D"/>
    <w:rsid w:val="00214B0E"/>
    <w:rsid w:val="002328DC"/>
    <w:rsid w:val="002447CC"/>
    <w:rsid w:val="00254729"/>
    <w:rsid w:val="002547DC"/>
    <w:rsid w:val="002B2A73"/>
    <w:rsid w:val="002B53A2"/>
    <w:rsid w:val="002C23BC"/>
    <w:rsid w:val="002C754A"/>
    <w:rsid w:val="002E7074"/>
    <w:rsid w:val="002F28D8"/>
    <w:rsid w:val="00301655"/>
    <w:rsid w:val="00304968"/>
    <w:rsid w:val="00305475"/>
    <w:rsid w:val="00315162"/>
    <w:rsid w:val="003320E3"/>
    <w:rsid w:val="003528DE"/>
    <w:rsid w:val="00356798"/>
    <w:rsid w:val="00386A8A"/>
    <w:rsid w:val="00396F8D"/>
    <w:rsid w:val="003B197C"/>
    <w:rsid w:val="003B4510"/>
    <w:rsid w:val="003C6389"/>
    <w:rsid w:val="003C64DC"/>
    <w:rsid w:val="003D6D22"/>
    <w:rsid w:val="003E46FA"/>
    <w:rsid w:val="003E6BC0"/>
    <w:rsid w:val="003E7983"/>
    <w:rsid w:val="00405D9F"/>
    <w:rsid w:val="00423875"/>
    <w:rsid w:val="004256AC"/>
    <w:rsid w:val="0042747C"/>
    <w:rsid w:val="00436AB5"/>
    <w:rsid w:val="004500C9"/>
    <w:rsid w:val="00470D4E"/>
    <w:rsid w:val="00473A16"/>
    <w:rsid w:val="00493A8E"/>
    <w:rsid w:val="004A206E"/>
    <w:rsid w:val="004A5D36"/>
    <w:rsid w:val="004A74E8"/>
    <w:rsid w:val="004B46FD"/>
    <w:rsid w:val="004B59B9"/>
    <w:rsid w:val="004E01B7"/>
    <w:rsid w:val="004F2C19"/>
    <w:rsid w:val="00504843"/>
    <w:rsid w:val="005117F2"/>
    <w:rsid w:val="00511C40"/>
    <w:rsid w:val="00514829"/>
    <w:rsid w:val="0052009B"/>
    <w:rsid w:val="00531F38"/>
    <w:rsid w:val="00534914"/>
    <w:rsid w:val="00537770"/>
    <w:rsid w:val="005434FA"/>
    <w:rsid w:val="00552162"/>
    <w:rsid w:val="0056019E"/>
    <w:rsid w:val="00573AD6"/>
    <w:rsid w:val="00577961"/>
    <w:rsid w:val="00582CF0"/>
    <w:rsid w:val="00583D49"/>
    <w:rsid w:val="005913F5"/>
    <w:rsid w:val="00597264"/>
    <w:rsid w:val="005B1214"/>
    <w:rsid w:val="005B5A5D"/>
    <w:rsid w:val="005C0E9C"/>
    <w:rsid w:val="005E0E1C"/>
    <w:rsid w:val="005F1A03"/>
    <w:rsid w:val="005F235E"/>
    <w:rsid w:val="00600D01"/>
    <w:rsid w:val="00601CF2"/>
    <w:rsid w:val="00606C19"/>
    <w:rsid w:val="00616648"/>
    <w:rsid w:val="00626FA5"/>
    <w:rsid w:val="00631FD3"/>
    <w:rsid w:val="006373B3"/>
    <w:rsid w:val="00643D4C"/>
    <w:rsid w:val="00646342"/>
    <w:rsid w:val="00652BBB"/>
    <w:rsid w:val="0065697F"/>
    <w:rsid w:val="0066061E"/>
    <w:rsid w:val="00660858"/>
    <w:rsid w:val="00663CAA"/>
    <w:rsid w:val="00664185"/>
    <w:rsid w:val="00666073"/>
    <w:rsid w:val="006707D5"/>
    <w:rsid w:val="00670EFA"/>
    <w:rsid w:val="00675583"/>
    <w:rsid w:val="00682D58"/>
    <w:rsid w:val="0069795F"/>
    <w:rsid w:val="006C25E3"/>
    <w:rsid w:val="006C3786"/>
    <w:rsid w:val="006D4215"/>
    <w:rsid w:val="006D542F"/>
    <w:rsid w:val="006E231F"/>
    <w:rsid w:val="006E4240"/>
    <w:rsid w:val="00707D86"/>
    <w:rsid w:val="0071640C"/>
    <w:rsid w:val="00725C0A"/>
    <w:rsid w:val="00732EF5"/>
    <w:rsid w:val="00736997"/>
    <w:rsid w:val="00741462"/>
    <w:rsid w:val="007414FF"/>
    <w:rsid w:val="007465DF"/>
    <w:rsid w:val="0074683C"/>
    <w:rsid w:val="00756567"/>
    <w:rsid w:val="00773720"/>
    <w:rsid w:val="00777B97"/>
    <w:rsid w:val="007B0861"/>
    <w:rsid w:val="007B2382"/>
    <w:rsid w:val="007C2794"/>
    <w:rsid w:val="007C32EF"/>
    <w:rsid w:val="007D4F30"/>
    <w:rsid w:val="007E2BE8"/>
    <w:rsid w:val="007E2D02"/>
    <w:rsid w:val="007F4EFB"/>
    <w:rsid w:val="00806647"/>
    <w:rsid w:val="00821A12"/>
    <w:rsid w:val="00821F29"/>
    <w:rsid w:val="008314D2"/>
    <w:rsid w:val="00833A6C"/>
    <w:rsid w:val="00855937"/>
    <w:rsid w:val="0085632F"/>
    <w:rsid w:val="00867A48"/>
    <w:rsid w:val="008726DA"/>
    <w:rsid w:val="00882DD0"/>
    <w:rsid w:val="008944D6"/>
    <w:rsid w:val="00896FD7"/>
    <w:rsid w:val="008A7D73"/>
    <w:rsid w:val="008D224D"/>
    <w:rsid w:val="008D7549"/>
    <w:rsid w:val="008E17D5"/>
    <w:rsid w:val="008E4379"/>
    <w:rsid w:val="008E57D9"/>
    <w:rsid w:val="008E59FE"/>
    <w:rsid w:val="008F07FC"/>
    <w:rsid w:val="008F149F"/>
    <w:rsid w:val="00907188"/>
    <w:rsid w:val="0092385C"/>
    <w:rsid w:val="0092404D"/>
    <w:rsid w:val="00927EAF"/>
    <w:rsid w:val="00930170"/>
    <w:rsid w:val="00932AF6"/>
    <w:rsid w:val="00932C88"/>
    <w:rsid w:val="00932E42"/>
    <w:rsid w:val="00945CE9"/>
    <w:rsid w:val="00950010"/>
    <w:rsid w:val="0097631E"/>
    <w:rsid w:val="00976B84"/>
    <w:rsid w:val="00990274"/>
    <w:rsid w:val="00995C02"/>
    <w:rsid w:val="009A3BB7"/>
    <w:rsid w:val="009B4AE5"/>
    <w:rsid w:val="009D2227"/>
    <w:rsid w:val="009E67B9"/>
    <w:rsid w:val="009F21EB"/>
    <w:rsid w:val="00A13168"/>
    <w:rsid w:val="00A224AA"/>
    <w:rsid w:val="00A42629"/>
    <w:rsid w:val="00A436C4"/>
    <w:rsid w:val="00A51238"/>
    <w:rsid w:val="00A633EA"/>
    <w:rsid w:val="00A64680"/>
    <w:rsid w:val="00A954BB"/>
    <w:rsid w:val="00AD4F21"/>
    <w:rsid w:val="00AD70FF"/>
    <w:rsid w:val="00AF4488"/>
    <w:rsid w:val="00AF758A"/>
    <w:rsid w:val="00B0776F"/>
    <w:rsid w:val="00B15606"/>
    <w:rsid w:val="00B16EDC"/>
    <w:rsid w:val="00B216AE"/>
    <w:rsid w:val="00B43F89"/>
    <w:rsid w:val="00B607B2"/>
    <w:rsid w:val="00BC61E1"/>
    <w:rsid w:val="00BC7D0C"/>
    <w:rsid w:val="00BD7BE6"/>
    <w:rsid w:val="00BE5271"/>
    <w:rsid w:val="00BE6A37"/>
    <w:rsid w:val="00C14C23"/>
    <w:rsid w:val="00C15D06"/>
    <w:rsid w:val="00C16530"/>
    <w:rsid w:val="00C16E7F"/>
    <w:rsid w:val="00C27A83"/>
    <w:rsid w:val="00C300B0"/>
    <w:rsid w:val="00C337BC"/>
    <w:rsid w:val="00C37344"/>
    <w:rsid w:val="00C376CB"/>
    <w:rsid w:val="00C55627"/>
    <w:rsid w:val="00C6058C"/>
    <w:rsid w:val="00C65C23"/>
    <w:rsid w:val="00C73A98"/>
    <w:rsid w:val="00C76258"/>
    <w:rsid w:val="00C80375"/>
    <w:rsid w:val="00C8181D"/>
    <w:rsid w:val="00C949E0"/>
    <w:rsid w:val="00C97BD6"/>
    <w:rsid w:val="00CA0CC8"/>
    <w:rsid w:val="00CB1EE2"/>
    <w:rsid w:val="00CB6536"/>
    <w:rsid w:val="00CD4BEF"/>
    <w:rsid w:val="00CF2DFB"/>
    <w:rsid w:val="00D0533A"/>
    <w:rsid w:val="00D14B8B"/>
    <w:rsid w:val="00D23B80"/>
    <w:rsid w:val="00D2671E"/>
    <w:rsid w:val="00D26F18"/>
    <w:rsid w:val="00D47B15"/>
    <w:rsid w:val="00D6504A"/>
    <w:rsid w:val="00D7268E"/>
    <w:rsid w:val="00D76E03"/>
    <w:rsid w:val="00D9552C"/>
    <w:rsid w:val="00DA4823"/>
    <w:rsid w:val="00DA7B01"/>
    <w:rsid w:val="00DB1A9D"/>
    <w:rsid w:val="00DC465F"/>
    <w:rsid w:val="00DC6163"/>
    <w:rsid w:val="00DD0432"/>
    <w:rsid w:val="00E00B96"/>
    <w:rsid w:val="00E01D8A"/>
    <w:rsid w:val="00E10690"/>
    <w:rsid w:val="00E169D7"/>
    <w:rsid w:val="00E200C5"/>
    <w:rsid w:val="00E26E7E"/>
    <w:rsid w:val="00E279B9"/>
    <w:rsid w:val="00E3079B"/>
    <w:rsid w:val="00E323C5"/>
    <w:rsid w:val="00E458BC"/>
    <w:rsid w:val="00E62E3C"/>
    <w:rsid w:val="00E6455A"/>
    <w:rsid w:val="00E65426"/>
    <w:rsid w:val="00E72BD2"/>
    <w:rsid w:val="00E87A49"/>
    <w:rsid w:val="00E925D5"/>
    <w:rsid w:val="00E93BF3"/>
    <w:rsid w:val="00EA0152"/>
    <w:rsid w:val="00EA708E"/>
    <w:rsid w:val="00EB0A4A"/>
    <w:rsid w:val="00ED018D"/>
    <w:rsid w:val="00F02AEB"/>
    <w:rsid w:val="00F06A16"/>
    <w:rsid w:val="00F261D7"/>
    <w:rsid w:val="00F367ED"/>
    <w:rsid w:val="00F44BD0"/>
    <w:rsid w:val="00F717DC"/>
    <w:rsid w:val="00F73171"/>
    <w:rsid w:val="00F81A9B"/>
    <w:rsid w:val="00F965DC"/>
    <w:rsid w:val="00FA1EC6"/>
    <w:rsid w:val="00FA6CB6"/>
    <w:rsid w:val="00FA71E2"/>
    <w:rsid w:val="00FA7B44"/>
    <w:rsid w:val="00FC2D75"/>
    <w:rsid w:val="00FE0671"/>
    <w:rsid w:val="00FE6391"/>
    <w:rsid w:val="00FF73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7E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4256A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256AC"/>
  </w:style>
  <w:style w:type="paragraph" w:styleId="Footer">
    <w:name w:val="footer"/>
    <w:basedOn w:val="Normal"/>
    <w:link w:val="FooterChar"/>
    <w:uiPriority w:val="99"/>
    <w:unhideWhenUsed/>
    <w:rsid w:val="004256A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56AC"/>
  </w:style>
  <w:style w:type="paragraph" w:styleId="BalloonText">
    <w:name w:val="Balloon Text"/>
    <w:basedOn w:val="Normal"/>
    <w:link w:val="BalloonTextChar"/>
    <w:uiPriority w:val="99"/>
    <w:semiHidden/>
    <w:unhideWhenUsed/>
    <w:rsid w:val="00425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6A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3734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538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header" Target="header3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10895</TotalTime>
  <Pages>11</Pages>
  <Words>973</Words>
  <Characters>5549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dental</dc:creator>
  <cp:lastModifiedBy>Corporate Edition</cp:lastModifiedBy>
  <cp:revision>18</cp:revision>
  <dcterms:created xsi:type="dcterms:W3CDTF">2013-11-02T15:18:00Z</dcterms:created>
  <dcterms:modified xsi:type="dcterms:W3CDTF">2014-12-12T21:54:00Z</dcterms:modified>
</cp:coreProperties>
</file>