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00" w:rsidRPr="006D2F00" w:rsidRDefault="002C7032" w:rsidP="006D2F00">
      <w:pPr>
        <w:bidi w:val="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Lec 11</w:t>
      </w:r>
      <w:r w:rsidR="006D2F00" w:rsidRPr="006D2F00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</w:t>
      </w:r>
      <w:r w:rsidR="006D2F00" w:rsidRPr="006D2F00">
        <w:rPr>
          <w:rFonts w:asciiTheme="majorBidi" w:hAnsiTheme="majorBidi" w:cstheme="majorBidi"/>
          <w:b/>
          <w:bCs/>
          <w:sz w:val="36"/>
          <w:szCs w:val="36"/>
        </w:rPr>
        <w:t>Prosthodontic</w:t>
      </w:r>
    </w:p>
    <w:p w:rsidR="00AB608D" w:rsidRPr="006D2F00" w:rsidRDefault="006D2F00" w:rsidP="00045900">
      <w:pPr>
        <w:bidi w:val="0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</w:t>
      </w:r>
      <w:r w:rsidR="00AB608D" w:rsidRPr="006D2F00">
        <w:rPr>
          <w:rFonts w:asciiTheme="majorBidi" w:hAnsiTheme="majorBidi" w:cstheme="majorBidi"/>
          <w:b/>
          <w:bCs/>
          <w:sz w:val="40"/>
          <w:szCs w:val="40"/>
        </w:rPr>
        <w:t>Arrangement of anterior teeth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</w:t>
      </w:r>
    </w:p>
    <w:p w:rsidR="009D60CA" w:rsidRPr="006D2F00" w:rsidRDefault="00AB608D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 xml:space="preserve">Guidelines of </w:t>
      </w:r>
      <w:r w:rsidR="009D60CA" w:rsidRPr="006D2F00">
        <w:rPr>
          <w:rFonts w:asciiTheme="majorBidi" w:hAnsiTheme="majorBidi" w:cstheme="majorBidi"/>
          <w:sz w:val="28"/>
          <w:szCs w:val="28"/>
        </w:rPr>
        <w:t>The anterior teeth should be arranged to provide:</w:t>
      </w:r>
    </w:p>
    <w:p w:rsidR="009D60CA" w:rsidRPr="006D2F00" w:rsidRDefault="009D60CA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1-proper lip support.</w:t>
      </w:r>
    </w:p>
    <w:p w:rsidR="009D60CA" w:rsidRPr="006D2F00" w:rsidRDefault="009D60CA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2-permit satisfactory phonetics.</w:t>
      </w:r>
    </w:p>
    <w:p w:rsidR="009D60CA" w:rsidRPr="006D2F00" w:rsidRDefault="009D60CA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3-pleasing aesthetics.</w:t>
      </w:r>
    </w:p>
    <w:p w:rsidR="00045900" w:rsidRDefault="006D2F00" w:rsidP="000459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A</w:t>
      </w:r>
      <w:r w:rsidR="00AB608D" w:rsidRPr="006D2F00">
        <w:rPr>
          <w:rFonts w:asciiTheme="majorBidi" w:hAnsiTheme="majorBidi" w:cstheme="majorBidi"/>
          <w:b/>
          <w:bCs/>
          <w:sz w:val="36"/>
          <w:szCs w:val="36"/>
        </w:rPr>
        <w:t>rtificial teeth arrangement</w:t>
      </w:r>
    </w:p>
    <w:p w:rsidR="00AB608D" w:rsidRPr="006D2F00" w:rsidRDefault="00AB608D" w:rsidP="000459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b/>
          <w:bCs/>
          <w:sz w:val="36"/>
          <w:szCs w:val="36"/>
        </w:rPr>
      </w:pPr>
      <w:r w:rsidRPr="006D2F00">
        <w:rPr>
          <w:rFonts w:asciiTheme="majorBidi" w:hAnsiTheme="majorBidi" w:cstheme="majorBidi"/>
          <w:b/>
          <w:bCs/>
          <w:sz w:val="36"/>
          <w:szCs w:val="36"/>
        </w:rPr>
        <w:t>Maxillary cast:</w:t>
      </w:r>
    </w:p>
    <w:p w:rsidR="00AB608D" w:rsidRPr="006D2F00" w:rsidRDefault="009D60CA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1-</w:t>
      </w:r>
      <w:r w:rsidR="00AB608D" w:rsidRPr="006D2F00">
        <w:rPr>
          <w:rFonts w:asciiTheme="majorBidi" w:hAnsiTheme="majorBidi" w:cstheme="majorBidi"/>
          <w:sz w:val="28"/>
          <w:szCs w:val="28"/>
        </w:rPr>
        <w:t>A line is drawn parallel to the frontal plane that touches the anterior margin of the incisive papilla, aids in the positioning of the upper central incisors.</w:t>
      </w:r>
    </w:p>
    <w:p w:rsidR="00AB608D" w:rsidRPr="006D2F00" w:rsidRDefault="009D60CA" w:rsidP="006D2F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2-The mid</w:t>
      </w:r>
      <w:r w:rsidR="00AB608D" w:rsidRPr="006D2F00">
        <w:rPr>
          <w:rFonts w:asciiTheme="majorBidi" w:hAnsiTheme="majorBidi" w:cstheme="majorBidi"/>
          <w:sz w:val="28"/>
          <w:szCs w:val="28"/>
        </w:rPr>
        <w:t>line follows the mid palatal suture &amp; bisects the incisive papilla, this line is perpendicular to line1.</w:t>
      </w:r>
    </w:p>
    <w:p w:rsidR="00AB608D" w:rsidRPr="006D2F00" w:rsidRDefault="009D60CA" w:rsidP="00045900">
      <w:pPr>
        <w:bidi w:val="0"/>
        <w:spacing w:before="100" w:beforeAutospacing="1" w:after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3-</w:t>
      </w:r>
      <w:r w:rsidR="00AB608D" w:rsidRPr="006D2F00">
        <w:rPr>
          <w:rFonts w:asciiTheme="majorBidi" w:hAnsiTheme="majorBidi" w:cstheme="majorBidi"/>
          <w:sz w:val="28"/>
          <w:szCs w:val="28"/>
        </w:rPr>
        <w:t>The canine eminence line</w:t>
      </w:r>
      <w:r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AB608D" w:rsidRPr="006D2F00">
        <w:rPr>
          <w:rFonts w:asciiTheme="majorBidi" w:hAnsiTheme="majorBidi" w:cstheme="majorBidi"/>
          <w:sz w:val="28"/>
          <w:szCs w:val="28"/>
        </w:rPr>
        <w:t>is recorded on the cast when it is present.</w:t>
      </w:r>
    </w:p>
    <w:p w:rsidR="00AB608D" w:rsidRPr="00045900" w:rsidRDefault="009D60CA" w:rsidP="006D2F00">
      <w:pPr>
        <w:bidi w:val="0"/>
        <w:ind w:left="-1417" w:right="-1417"/>
        <w:rPr>
          <w:rFonts w:asciiTheme="majorBidi" w:hAnsiTheme="majorBidi" w:cstheme="majorBidi"/>
          <w:b/>
          <w:bCs/>
          <w:sz w:val="36"/>
          <w:szCs w:val="36"/>
        </w:rPr>
      </w:pPr>
      <w:r w:rsidRPr="0004590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B608D" w:rsidRPr="00045900">
        <w:rPr>
          <w:rFonts w:asciiTheme="majorBidi" w:hAnsiTheme="majorBidi" w:cstheme="majorBidi"/>
          <w:b/>
          <w:bCs/>
          <w:sz w:val="36"/>
          <w:szCs w:val="36"/>
        </w:rPr>
        <w:t>Mandibular cast:</w:t>
      </w:r>
    </w:p>
    <w:p w:rsidR="00AB608D" w:rsidRDefault="009D60CA" w:rsidP="006D2F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 xml:space="preserve">1-A </w:t>
      </w:r>
      <w:r w:rsidR="00AB608D" w:rsidRPr="006D2F00">
        <w:rPr>
          <w:rFonts w:asciiTheme="majorBidi" w:hAnsiTheme="majorBidi" w:cstheme="majorBidi"/>
          <w:sz w:val="28"/>
          <w:szCs w:val="28"/>
        </w:rPr>
        <w:t>line is drawn parallel to the frontal plane bisecting the residual ridge, aids in positioning of the mandibular central incisors.</w:t>
      </w:r>
    </w:p>
    <w:p w:rsidR="00AB608D" w:rsidRPr="006D2F00" w:rsidRDefault="009D60CA" w:rsidP="006D2F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2-A</w:t>
      </w:r>
      <w:r w:rsidR="00AB608D" w:rsidRPr="006D2F00">
        <w:rPr>
          <w:rFonts w:asciiTheme="majorBidi" w:hAnsiTheme="majorBidi" w:cstheme="majorBidi"/>
          <w:sz w:val="28"/>
          <w:szCs w:val="28"/>
        </w:rPr>
        <w:t xml:space="preserve"> point designates the crest of the residual ridge from the canine point to the middle of  retromola</w:t>
      </w:r>
      <w:r w:rsidRPr="006D2F00">
        <w:rPr>
          <w:rFonts w:asciiTheme="majorBidi" w:hAnsiTheme="majorBidi" w:cstheme="majorBidi"/>
          <w:sz w:val="28"/>
          <w:szCs w:val="28"/>
        </w:rPr>
        <w:t xml:space="preserve">r pad, aides in the anterior-posterior </w:t>
      </w:r>
      <w:r w:rsidR="00AB608D" w:rsidRPr="006D2F00">
        <w:rPr>
          <w:rFonts w:asciiTheme="majorBidi" w:hAnsiTheme="majorBidi" w:cstheme="majorBidi"/>
          <w:sz w:val="28"/>
          <w:szCs w:val="28"/>
        </w:rPr>
        <w:t xml:space="preserve"> position of the mandibular posterior teeth.</w:t>
      </w:r>
    </w:p>
    <w:p w:rsidR="00AB608D" w:rsidRPr="006D2F00" w:rsidRDefault="00045900" w:rsidP="006D2F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-A </w:t>
      </w:r>
      <w:r w:rsidR="00AB608D" w:rsidRPr="006D2F00">
        <w:rPr>
          <w:rFonts w:asciiTheme="majorBidi" w:hAnsiTheme="majorBidi" w:cstheme="majorBidi"/>
          <w:sz w:val="28"/>
          <w:szCs w:val="28"/>
        </w:rPr>
        <w:t>line that bisects the vertical height of the retromolar pad aides in establishing the vertical position of the occlusal surfaces of the posterior teeth.</w:t>
      </w:r>
    </w:p>
    <w:p w:rsidR="00045900" w:rsidRDefault="00AB608D" w:rsidP="00045900">
      <w:pPr>
        <w:bidi w:val="0"/>
        <w:ind w:left="-1417" w:right="-1417"/>
        <w:rPr>
          <w:rFonts w:asciiTheme="majorBidi" w:hAnsiTheme="majorBidi" w:cstheme="majorBidi"/>
          <w:b/>
          <w:bCs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Arrangement of anterior teeth</w:t>
      </w:r>
      <w:r w:rsidR="00045900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045900" w:rsidRDefault="00AB608D" w:rsidP="00280EE8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Also important</w:t>
      </w:r>
      <w:r w:rsidR="00055818" w:rsidRPr="006D2F00">
        <w:rPr>
          <w:rFonts w:asciiTheme="majorBidi" w:hAnsiTheme="majorBidi" w:cstheme="majorBidi"/>
          <w:sz w:val="28"/>
          <w:szCs w:val="28"/>
        </w:rPr>
        <w:t xml:space="preserve"> role is to set the  teeth in place where they</w:t>
      </w:r>
      <w:r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055818" w:rsidRPr="006D2F00">
        <w:rPr>
          <w:rFonts w:asciiTheme="majorBidi" w:hAnsiTheme="majorBidi" w:cstheme="majorBidi"/>
          <w:sz w:val="28"/>
          <w:szCs w:val="28"/>
        </w:rPr>
        <w:t>grew.</w:t>
      </w:r>
    </w:p>
    <w:p w:rsidR="008E1045" w:rsidRDefault="008E1045" w:rsidP="008E1045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</w:p>
    <w:p w:rsidR="008E1045" w:rsidRDefault="008E1045" w:rsidP="008E1045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055818" w:rsidRPr="00045900" w:rsidRDefault="00045900" w:rsidP="00045900">
      <w:pPr>
        <w:bidi w:val="0"/>
        <w:ind w:left="-1417" w:right="-1417"/>
        <w:rPr>
          <w:rFonts w:asciiTheme="majorBidi" w:hAnsiTheme="majorBidi" w:cstheme="majorBidi"/>
          <w:b/>
          <w:bCs/>
          <w:sz w:val="32"/>
          <w:szCs w:val="32"/>
        </w:rPr>
      </w:pPr>
      <w:r w:rsidRPr="00045900">
        <w:rPr>
          <w:rFonts w:asciiTheme="majorBidi" w:hAnsiTheme="majorBidi" w:cstheme="majorBidi"/>
          <w:b/>
          <w:bCs/>
          <w:sz w:val="32"/>
          <w:szCs w:val="32"/>
        </w:rPr>
        <w:lastRenderedPageBreak/>
        <w:t>A-</w:t>
      </w:r>
      <w:r w:rsidR="00055818" w:rsidRPr="00045900">
        <w:rPr>
          <w:rFonts w:asciiTheme="majorBidi" w:hAnsiTheme="majorBidi" w:cstheme="majorBidi"/>
          <w:b/>
          <w:bCs/>
          <w:sz w:val="32"/>
          <w:szCs w:val="32"/>
        </w:rPr>
        <w:t>Arrangement of upper anterior teeth:</w:t>
      </w:r>
    </w:p>
    <w:p w:rsidR="009D60CA" w:rsidRPr="006D2F00" w:rsidRDefault="00055818" w:rsidP="000459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1-upper central incisor</w:t>
      </w:r>
      <w:r w:rsidRPr="006D2F00">
        <w:rPr>
          <w:rFonts w:asciiTheme="majorBidi" w:hAnsiTheme="majorBidi" w:cstheme="majorBidi"/>
          <w:sz w:val="28"/>
          <w:szCs w:val="28"/>
        </w:rPr>
        <w:t>:</w:t>
      </w:r>
      <w:r w:rsidR="00045900">
        <w:rPr>
          <w:rFonts w:asciiTheme="majorBidi" w:hAnsiTheme="majorBidi" w:cstheme="majorBidi"/>
          <w:sz w:val="28"/>
          <w:szCs w:val="28"/>
        </w:rPr>
        <w:t xml:space="preserve"> </w:t>
      </w:r>
      <w:r w:rsidRPr="006D2F00">
        <w:rPr>
          <w:rFonts w:asciiTheme="majorBidi" w:hAnsiTheme="majorBidi" w:cstheme="majorBidi"/>
          <w:sz w:val="28"/>
          <w:szCs w:val="28"/>
        </w:rPr>
        <w:t>In frontal view the contact points between right &amp; left central incisors should coincide with the midline of the cast. The incisal edge of each one should touch the occlusal plane. The long axis is perpendicular to the plane</w:t>
      </w:r>
      <w:r w:rsidR="009D60CA" w:rsidRPr="006D2F00">
        <w:rPr>
          <w:rFonts w:asciiTheme="majorBidi" w:hAnsiTheme="majorBidi" w:cstheme="majorBidi"/>
          <w:sz w:val="28"/>
          <w:szCs w:val="28"/>
        </w:rPr>
        <w:t>. I</w:t>
      </w:r>
      <w:r w:rsidRPr="006D2F00">
        <w:rPr>
          <w:rFonts w:asciiTheme="majorBidi" w:hAnsiTheme="majorBidi" w:cstheme="majorBidi"/>
          <w:sz w:val="28"/>
          <w:szCs w:val="28"/>
        </w:rPr>
        <w:t>n the sagittal view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(profile)</w:t>
      </w:r>
      <w:r w:rsidRPr="006D2F00">
        <w:rPr>
          <w:rFonts w:asciiTheme="majorBidi" w:hAnsiTheme="majorBidi" w:cstheme="majorBidi"/>
          <w:sz w:val="28"/>
          <w:szCs w:val="28"/>
        </w:rPr>
        <w:t xml:space="preserve"> should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have slight labial inclination. </w:t>
      </w:r>
      <w:r w:rsidRPr="006D2F00">
        <w:rPr>
          <w:rFonts w:asciiTheme="majorBidi" w:hAnsiTheme="majorBidi" w:cstheme="majorBidi"/>
          <w:sz w:val="28"/>
          <w:szCs w:val="28"/>
        </w:rPr>
        <w:t xml:space="preserve">In the horizontal ( occlusal plane), the two central incisors should be placed to give the </w:t>
      </w:r>
      <w:r w:rsidR="009B06BE" w:rsidRPr="006D2F00">
        <w:rPr>
          <w:rFonts w:asciiTheme="majorBidi" w:hAnsiTheme="majorBidi" w:cstheme="majorBidi"/>
          <w:sz w:val="28"/>
          <w:szCs w:val="28"/>
        </w:rPr>
        <w:t>beginning of the curvatures of the arch.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9B06BE" w:rsidRPr="006D2F00">
        <w:rPr>
          <w:rFonts w:asciiTheme="majorBidi" w:hAnsiTheme="majorBidi" w:cstheme="majorBidi"/>
          <w:sz w:val="28"/>
          <w:szCs w:val="28"/>
        </w:rPr>
        <w:t>generally the labial surface of the two central incisors will be 8-10mm anterior to the Centre of  incisive papilla.</w:t>
      </w:r>
    </w:p>
    <w:p w:rsidR="005951C8" w:rsidRPr="006D2F00" w:rsidRDefault="009B06BE" w:rsidP="00045900">
      <w:pPr>
        <w:pStyle w:val="a3"/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2-Upper lateral incisor:</w:t>
      </w:r>
      <w:r w:rsidR="00045900">
        <w:rPr>
          <w:rFonts w:asciiTheme="majorBidi" w:hAnsiTheme="majorBidi" w:cstheme="majorBidi"/>
          <w:sz w:val="28"/>
          <w:szCs w:val="28"/>
        </w:rPr>
        <w:t xml:space="preserve"> </w:t>
      </w:r>
      <w:r w:rsidRPr="006D2F00">
        <w:rPr>
          <w:rFonts w:asciiTheme="majorBidi" w:hAnsiTheme="majorBidi" w:cstheme="majorBidi"/>
          <w:sz w:val="28"/>
          <w:szCs w:val="28"/>
        </w:rPr>
        <w:t>In frontal view the incisal edge is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(1/2-</w:t>
      </w:r>
      <w:r w:rsidRPr="006D2F00">
        <w:rPr>
          <w:rFonts w:asciiTheme="majorBidi" w:hAnsiTheme="majorBidi" w:cstheme="majorBidi"/>
          <w:sz w:val="28"/>
          <w:szCs w:val="28"/>
        </w:rPr>
        <w:t xml:space="preserve"> 1</w:t>
      </w:r>
      <w:r w:rsidR="009D60CA" w:rsidRPr="006D2F00">
        <w:rPr>
          <w:rFonts w:asciiTheme="majorBidi" w:hAnsiTheme="majorBidi" w:cstheme="majorBidi"/>
          <w:sz w:val="28"/>
          <w:szCs w:val="28"/>
        </w:rPr>
        <w:t>)</w:t>
      </w:r>
      <w:r w:rsidRPr="006D2F00">
        <w:rPr>
          <w:rFonts w:asciiTheme="majorBidi" w:hAnsiTheme="majorBidi" w:cstheme="majorBidi"/>
          <w:sz w:val="28"/>
          <w:szCs w:val="28"/>
        </w:rPr>
        <w:t>mm above the occlusal plane, &amp; the long axis show little</w:t>
      </w:r>
      <w:r w:rsidR="0033718B" w:rsidRPr="006D2F00">
        <w:rPr>
          <w:rFonts w:asciiTheme="majorBidi" w:hAnsiTheme="majorBidi" w:cstheme="majorBidi"/>
          <w:sz w:val="28"/>
          <w:szCs w:val="28"/>
        </w:rPr>
        <w:t xml:space="preserve"> distal inclination. In the sagittal view the upper lateral incisor should have slight labial inclination . In the horizontal </w:t>
      </w:r>
      <w:r w:rsidR="005951C8" w:rsidRPr="006D2F00">
        <w:rPr>
          <w:rFonts w:asciiTheme="majorBidi" w:hAnsiTheme="majorBidi" w:cstheme="majorBidi"/>
          <w:sz w:val="28"/>
          <w:szCs w:val="28"/>
        </w:rPr>
        <w:t>view the cervical area is depres</w:t>
      </w:r>
      <w:r w:rsidR="0033718B" w:rsidRPr="006D2F00">
        <w:rPr>
          <w:rFonts w:asciiTheme="majorBidi" w:hAnsiTheme="majorBidi" w:cstheme="majorBidi"/>
          <w:sz w:val="28"/>
          <w:szCs w:val="28"/>
        </w:rPr>
        <w:t>sed more than the central incisors</w:t>
      </w:r>
      <w:r w:rsidR="005951C8" w:rsidRPr="006D2F00">
        <w:rPr>
          <w:rFonts w:asciiTheme="majorBidi" w:hAnsiTheme="majorBidi" w:cstheme="majorBidi"/>
          <w:sz w:val="28"/>
          <w:szCs w:val="28"/>
        </w:rPr>
        <w:t>,&amp; the distal</w:t>
      </w:r>
      <w:r w:rsidR="009D60CA"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5951C8" w:rsidRPr="006D2F00">
        <w:rPr>
          <w:rFonts w:asciiTheme="majorBidi" w:hAnsiTheme="majorBidi" w:cstheme="majorBidi"/>
          <w:sz w:val="28"/>
          <w:szCs w:val="28"/>
        </w:rPr>
        <w:t>edge should be rotated lingua</w:t>
      </w:r>
      <w:r w:rsidR="009D60CA" w:rsidRPr="006D2F00">
        <w:rPr>
          <w:rFonts w:asciiTheme="majorBidi" w:hAnsiTheme="majorBidi" w:cstheme="majorBidi"/>
          <w:sz w:val="28"/>
          <w:szCs w:val="28"/>
        </w:rPr>
        <w:t>l</w:t>
      </w:r>
      <w:r w:rsidR="005951C8" w:rsidRPr="006D2F00">
        <w:rPr>
          <w:rFonts w:asciiTheme="majorBidi" w:hAnsiTheme="majorBidi" w:cstheme="majorBidi"/>
          <w:sz w:val="28"/>
          <w:szCs w:val="28"/>
        </w:rPr>
        <w:t>ly</w:t>
      </w:r>
      <w:r w:rsidR="0033718B" w:rsidRPr="006D2F00">
        <w:rPr>
          <w:rFonts w:asciiTheme="majorBidi" w:hAnsiTheme="majorBidi" w:cstheme="majorBidi"/>
          <w:sz w:val="28"/>
          <w:szCs w:val="28"/>
        </w:rPr>
        <w:t xml:space="preserve"> </w:t>
      </w:r>
    </w:p>
    <w:p w:rsidR="0093097C" w:rsidRPr="006D2F00" w:rsidRDefault="005951C8" w:rsidP="00045900">
      <w:pPr>
        <w:pStyle w:val="a3"/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6D2F00">
        <w:rPr>
          <w:rFonts w:asciiTheme="majorBidi" w:hAnsiTheme="majorBidi" w:cstheme="majorBidi"/>
          <w:sz w:val="28"/>
          <w:szCs w:val="28"/>
        </w:rPr>
        <w:t>To form the arch curvature.</w:t>
      </w:r>
    </w:p>
    <w:p w:rsidR="0093097C" w:rsidRPr="006D2F00" w:rsidRDefault="00045900" w:rsidP="000459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9D60CA" w:rsidRPr="0004590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45900">
        <w:rPr>
          <w:rFonts w:asciiTheme="majorBidi" w:hAnsiTheme="majorBidi" w:cstheme="majorBidi"/>
          <w:b/>
          <w:bCs/>
          <w:sz w:val="28"/>
          <w:szCs w:val="28"/>
        </w:rPr>
        <w:t>Upper canine:</w:t>
      </w:r>
      <w:r>
        <w:rPr>
          <w:rFonts w:asciiTheme="majorBidi" w:hAnsiTheme="majorBidi" w:cstheme="majorBidi"/>
          <w:sz w:val="28"/>
          <w:szCs w:val="28"/>
        </w:rPr>
        <w:t xml:space="preserve"> in frontal view</w:t>
      </w:r>
      <w:r w:rsidR="0093097C" w:rsidRPr="006D2F00">
        <w:rPr>
          <w:rFonts w:asciiTheme="majorBidi" w:hAnsiTheme="majorBidi" w:cstheme="majorBidi"/>
          <w:sz w:val="28"/>
          <w:szCs w:val="28"/>
        </w:rPr>
        <w:t xml:space="preserve"> the tip of the canine should touch the occlusal plane &amp; the long axis is perpendicular to the plane in sagittal view the long axis is vertical in horizontal view the cervical area is prominent.</w:t>
      </w:r>
      <w:r w:rsidR="001463D0">
        <w:rPr>
          <w:rFonts w:asciiTheme="majorBidi" w:hAnsiTheme="majorBidi" w:cstheme="majorBidi"/>
          <w:sz w:val="28"/>
          <w:szCs w:val="28"/>
        </w:rPr>
        <w:t xml:space="preserve"> </w:t>
      </w:r>
      <w:r w:rsidR="0093097C" w:rsidRPr="006D2F00">
        <w:rPr>
          <w:rFonts w:asciiTheme="majorBidi" w:hAnsiTheme="majorBidi" w:cstheme="majorBidi"/>
          <w:sz w:val="28"/>
          <w:szCs w:val="28"/>
        </w:rPr>
        <w:t>The upper canine represents the corner of the mouth &amp; the turning point of the upper arch, also it form the transition from the anterior teeth to posterior teeth.</w:t>
      </w:r>
    </w:p>
    <w:p w:rsidR="0093097C" w:rsidRPr="00045900" w:rsidRDefault="00045900" w:rsidP="00045900">
      <w:pPr>
        <w:bidi w:val="0"/>
        <w:ind w:left="-1417" w:right="-1417"/>
        <w:rPr>
          <w:rFonts w:asciiTheme="majorBidi" w:hAnsiTheme="majorBidi" w:cstheme="majorBidi"/>
          <w:b/>
          <w:bCs/>
          <w:sz w:val="32"/>
          <w:szCs w:val="32"/>
        </w:rPr>
      </w:pPr>
      <w:r w:rsidRPr="00045900">
        <w:rPr>
          <w:rFonts w:asciiTheme="majorBidi" w:hAnsiTheme="majorBidi" w:cstheme="majorBidi"/>
          <w:b/>
          <w:bCs/>
          <w:sz w:val="32"/>
          <w:szCs w:val="32"/>
        </w:rPr>
        <w:t>B</w:t>
      </w:r>
      <w:r w:rsidR="0093097C" w:rsidRPr="00045900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45900">
        <w:rPr>
          <w:rFonts w:asciiTheme="majorBidi" w:hAnsiTheme="majorBidi" w:cstheme="majorBidi"/>
          <w:b/>
          <w:bCs/>
          <w:sz w:val="32"/>
          <w:szCs w:val="32"/>
        </w:rPr>
        <w:t xml:space="preserve"> A</w:t>
      </w:r>
      <w:r w:rsidR="0093097C" w:rsidRPr="00045900">
        <w:rPr>
          <w:rFonts w:asciiTheme="majorBidi" w:hAnsiTheme="majorBidi" w:cstheme="majorBidi"/>
          <w:b/>
          <w:bCs/>
          <w:sz w:val="32"/>
          <w:szCs w:val="32"/>
        </w:rPr>
        <w:t>rrangement of the lower anterior teeth :</w:t>
      </w:r>
    </w:p>
    <w:p w:rsidR="006F1701" w:rsidRPr="006D2F00" w:rsidRDefault="00045900" w:rsidP="00045900">
      <w:pPr>
        <w:pStyle w:val="a3"/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1-</w:t>
      </w:r>
      <w:r w:rsidR="0093097C" w:rsidRPr="00045900">
        <w:rPr>
          <w:rFonts w:asciiTheme="majorBidi" w:hAnsiTheme="majorBidi" w:cstheme="majorBidi"/>
          <w:b/>
          <w:bCs/>
          <w:sz w:val="28"/>
          <w:szCs w:val="28"/>
        </w:rPr>
        <w:t>Lower central incisor: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3097C" w:rsidRPr="006D2F00">
        <w:rPr>
          <w:rFonts w:asciiTheme="majorBidi" w:hAnsiTheme="majorBidi" w:cstheme="majorBidi"/>
          <w:sz w:val="28"/>
          <w:szCs w:val="28"/>
        </w:rPr>
        <w:t xml:space="preserve">In frontal view the long axis is vertical &amp; the midline of the lower centrals </w:t>
      </w:r>
      <w:r w:rsidR="00072A8D" w:rsidRPr="006D2F00">
        <w:rPr>
          <w:rFonts w:asciiTheme="majorBidi" w:hAnsiTheme="majorBidi" w:cstheme="majorBidi"/>
          <w:sz w:val="28"/>
          <w:szCs w:val="28"/>
        </w:rPr>
        <w:t>should coincide with the maxillary midline. In sagittal</w:t>
      </w:r>
      <w:r w:rsidR="009B06BE"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072A8D" w:rsidRPr="006D2F00">
        <w:rPr>
          <w:rFonts w:asciiTheme="majorBidi" w:hAnsiTheme="majorBidi" w:cstheme="majorBidi"/>
          <w:sz w:val="28"/>
          <w:szCs w:val="28"/>
        </w:rPr>
        <w:t>view should have slight labial inclination the incisal edge should have 1mm of vertical overlap (overbite),&amp; 1mm of horizontal overlap  (overjet) in respect to maxillary central incisor.</w:t>
      </w:r>
      <w:r w:rsidR="006D2F00" w:rsidRPr="006D2F00">
        <w:rPr>
          <w:rFonts w:asciiTheme="majorBidi" w:hAnsiTheme="majorBidi" w:cstheme="majorBidi"/>
          <w:sz w:val="28"/>
          <w:szCs w:val="28"/>
        </w:rPr>
        <w:t xml:space="preserve"> </w:t>
      </w:r>
    </w:p>
    <w:p w:rsidR="00207507" w:rsidRPr="006D2F00" w:rsidRDefault="006D2F00" w:rsidP="000459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2-</w:t>
      </w:r>
      <w:r w:rsidR="009C7D4F" w:rsidRPr="00045900">
        <w:rPr>
          <w:rFonts w:asciiTheme="majorBidi" w:hAnsiTheme="majorBidi" w:cstheme="majorBidi"/>
          <w:b/>
          <w:bCs/>
          <w:sz w:val="28"/>
          <w:szCs w:val="28"/>
        </w:rPr>
        <w:t>Lower anterior lateral incisor:</w:t>
      </w:r>
      <w:r w:rsidR="00602848" w:rsidRPr="006D2F00">
        <w:rPr>
          <w:rFonts w:asciiTheme="majorBidi" w:hAnsiTheme="majorBidi" w:cstheme="majorBidi"/>
          <w:sz w:val="28"/>
          <w:szCs w:val="28"/>
        </w:rPr>
        <w:t xml:space="preserve"> </w:t>
      </w:r>
      <w:r w:rsidR="009C7D4F" w:rsidRPr="006D2F00">
        <w:rPr>
          <w:rFonts w:asciiTheme="majorBidi" w:hAnsiTheme="majorBidi" w:cstheme="majorBidi"/>
          <w:sz w:val="28"/>
          <w:szCs w:val="28"/>
        </w:rPr>
        <w:t>In frontal view the long axis is vertical</w:t>
      </w:r>
      <w:r w:rsidR="00602848" w:rsidRPr="006D2F00">
        <w:rPr>
          <w:rFonts w:asciiTheme="majorBidi" w:hAnsiTheme="majorBidi" w:cstheme="majorBidi"/>
          <w:sz w:val="28"/>
          <w:szCs w:val="28"/>
        </w:rPr>
        <w:t xml:space="preserve"> to the occlusal plane. In sagittal view should have slight labial inclination &amp; the incisal edge should have 1mm of horizontal &amp; vertical overlab in respect with the upper central incisor. In horizontal view the dist</w:t>
      </w:r>
      <w:r w:rsidR="00207507" w:rsidRPr="006D2F00">
        <w:rPr>
          <w:rFonts w:asciiTheme="majorBidi" w:hAnsiTheme="majorBidi" w:cstheme="majorBidi"/>
          <w:sz w:val="28"/>
          <w:szCs w:val="28"/>
        </w:rPr>
        <w:t>al edge rotated lingually to have the arch curvature.</w:t>
      </w:r>
    </w:p>
    <w:p w:rsidR="00207507" w:rsidRPr="006D2F00" w:rsidRDefault="006D2F00" w:rsidP="00045900">
      <w:pPr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3-</w:t>
      </w:r>
      <w:r w:rsidR="00207507" w:rsidRPr="00045900">
        <w:rPr>
          <w:rFonts w:asciiTheme="majorBidi" w:hAnsiTheme="majorBidi" w:cstheme="majorBidi"/>
          <w:b/>
          <w:bCs/>
          <w:sz w:val="28"/>
          <w:szCs w:val="28"/>
        </w:rPr>
        <w:t>Lower canine:</w:t>
      </w:r>
      <w:r w:rsidR="00207507" w:rsidRPr="006D2F00">
        <w:rPr>
          <w:rFonts w:asciiTheme="majorBidi" w:hAnsiTheme="majorBidi" w:cstheme="majorBidi"/>
          <w:sz w:val="28"/>
          <w:szCs w:val="28"/>
        </w:rPr>
        <w:t xml:space="preserve"> in frontal view the long axis have slight distal inclination &amp; the tip of lower canine should be placed in the embrasure between upper lateral&amp; upper canine. In sagittal view the long axis has slight lingual inclination, in horizontal view the cervical area is prominent .</w:t>
      </w:r>
    </w:p>
    <w:p w:rsidR="006D2F00" w:rsidRPr="006D2F00" w:rsidRDefault="00207507" w:rsidP="00045900">
      <w:pPr>
        <w:pStyle w:val="a3"/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Overbite:</w:t>
      </w:r>
      <w:r w:rsidRPr="006D2F00">
        <w:rPr>
          <w:rFonts w:asciiTheme="majorBidi" w:hAnsiTheme="majorBidi" w:cstheme="majorBidi"/>
          <w:sz w:val="28"/>
          <w:szCs w:val="28"/>
        </w:rPr>
        <w:t xml:space="preserve"> it is the vertical </w:t>
      </w:r>
      <w:r w:rsidR="006D2F00" w:rsidRPr="006D2F00">
        <w:rPr>
          <w:rFonts w:asciiTheme="majorBidi" w:hAnsiTheme="majorBidi" w:cstheme="majorBidi"/>
          <w:sz w:val="28"/>
          <w:szCs w:val="28"/>
        </w:rPr>
        <w:t>relationship of the incisal edge of the maxillary incisors to the mandibular incisors when the teeth are  in maximum intercuspation.</w:t>
      </w:r>
    </w:p>
    <w:p w:rsidR="00346D65" w:rsidRPr="006D2F00" w:rsidRDefault="006D2F00" w:rsidP="00045900">
      <w:pPr>
        <w:pStyle w:val="a3"/>
        <w:bidi w:val="0"/>
        <w:ind w:left="-1417" w:right="-1417"/>
        <w:rPr>
          <w:rFonts w:asciiTheme="majorBidi" w:hAnsiTheme="majorBidi" w:cstheme="majorBidi"/>
          <w:sz w:val="28"/>
          <w:szCs w:val="28"/>
        </w:rPr>
      </w:pPr>
      <w:r w:rsidRPr="00045900">
        <w:rPr>
          <w:rFonts w:asciiTheme="majorBidi" w:hAnsiTheme="majorBidi" w:cstheme="majorBidi"/>
          <w:b/>
          <w:bCs/>
          <w:sz w:val="28"/>
          <w:szCs w:val="28"/>
        </w:rPr>
        <w:t>Overjet:</w:t>
      </w:r>
      <w:r w:rsidRPr="006D2F00">
        <w:rPr>
          <w:rFonts w:asciiTheme="majorBidi" w:hAnsiTheme="majorBidi" w:cstheme="majorBidi"/>
          <w:sz w:val="28"/>
          <w:szCs w:val="28"/>
        </w:rPr>
        <w:t xml:space="preserve"> the projection of teeth beyond their antagonists in the horizontal plane.</w:t>
      </w:r>
    </w:p>
    <w:sectPr w:rsidR="00346D65" w:rsidRPr="006D2F00" w:rsidSect="004A01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2D9"/>
    <w:multiLevelType w:val="hybridMultilevel"/>
    <w:tmpl w:val="826A848A"/>
    <w:lvl w:ilvl="0" w:tplc="9382681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74162"/>
    <w:multiLevelType w:val="hybridMultilevel"/>
    <w:tmpl w:val="7F3A5D78"/>
    <w:lvl w:ilvl="0" w:tplc="7F1CE9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872F72"/>
    <w:multiLevelType w:val="hybridMultilevel"/>
    <w:tmpl w:val="A164F1AC"/>
    <w:lvl w:ilvl="0" w:tplc="BCA46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D6A76"/>
    <w:rsid w:val="00045900"/>
    <w:rsid w:val="00055818"/>
    <w:rsid w:val="00072A8D"/>
    <w:rsid w:val="001463D0"/>
    <w:rsid w:val="00207507"/>
    <w:rsid w:val="00280EE8"/>
    <w:rsid w:val="002C7032"/>
    <w:rsid w:val="0033718B"/>
    <w:rsid w:val="00346D65"/>
    <w:rsid w:val="004A0101"/>
    <w:rsid w:val="005951C8"/>
    <w:rsid w:val="00602848"/>
    <w:rsid w:val="006A070F"/>
    <w:rsid w:val="006D2F00"/>
    <w:rsid w:val="006F1701"/>
    <w:rsid w:val="007A3854"/>
    <w:rsid w:val="008E1045"/>
    <w:rsid w:val="0093097C"/>
    <w:rsid w:val="009B06BE"/>
    <w:rsid w:val="009C7D4F"/>
    <w:rsid w:val="009D60CA"/>
    <w:rsid w:val="00AB608D"/>
    <w:rsid w:val="00B316E2"/>
    <w:rsid w:val="00B45472"/>
    <w:rsid w:val="00B91AA2"/>
    <w:rsid w:val="00E52195"/>
    <w:rsid w:val="00FD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7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0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</dc:creator>
  <cp:keywords/>
  <dc:description/>
  <cp:lastModifiedBy>English</cp:lastModifiedBy>
  <cp:revision>16</cp:revision>
  <dcterms:created xsi:type="dcterms:W3CDTF">2013-11-26T06:19:00Z</dcterms:created>
  <dcterms:modified xsi:type="dcterms:W3CDTF">2015-03-24T12:10:00Z</dcterms:modified>
</cp:coreProperties>
</file>