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6C7" w:rsidRPr="0005522F" w:rsidRDefault="00CE16C7" w:rsidP="00CE16C7">
      <w:pPr>
        <w:rPr>
          <w:rFonts w:cs="Simplified Arabic"/>
          <w:color w:val="CC0000"/>
          <w:sz w:val="28"/>
          <w:szCs w:val="28"/>
          <w:rtl/>
        </w:rPr>
      </w:pPr>
      <w:r w:rsidRPr="0005522F">
        <w:rPr>
          <w:rFonts w:cs="Simplified Arabic" w:hint="cs"/>
          <w:color w:val="CC0000"/>
          <w:sz w:val="28"/>
          <w:szCs w:val="28"/>
          <w:rtl/>
        </w:rPr>
        <w:t xml:space="preserve">المطلب الثاني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</w:rPr>
        <w:t>-</w:t>
      </w:r>
      <w:proofErr w:type="spellEnd"/>
      <w:r w:rsidRPr="0005522F">
        <w:rPr>
          <w:rFonts w:cs="Simplified Arabic" w:hint="cs"/>
          <w:color w:val="CC0000"/>
          <w:sz w:val="28"/>
          <w:szCs w:val="28"/>
          <w:rtl/>
        </w:rPr>
        <w:t xml:space="preserve"> </w:t>
      </w:r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 xml:space="preserve">التجديد الحضري مع الحفاظ على الأبنية الأثرية والتراثية في المدن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  <w:lang w:bidi="ar-AE"/>
        </w:rPr>
        <w:t>:</w:t>
      </w:r>
      <w:proofErr w:type="spellEnd"/>
    </w:p>
    <w:p w:rsidR="00CE16C7" w:rsidRPr="0005522F" w:rsidRDefault="00CE16C7" w:rsidP="00CE16C7">
      <w:pPr>
        <w:rPr>
          <w:rFonts w:cs="Simplified Arabic"/>
          <w:sz w:val="28"/>
          <w:szCs w:val="28"/>
        </w:rPr>
      </w:pPr>
    </w:p>
    <w:p w:rsidR="00CE16C7" w:rsidRPr="0005522F" w:rsidRDefault="00CE16C7" w:rsidP="00CE16C7">
      <w:pPr>
        <w:rPr>
          <w:rFonts w:cs="Simplified Arabic"/>
          <w:sz w:val="28"/>
          <w:szCs w:val="28"/>
          <w:rtl/>
        </w:rPr>
      </w:pPr>
      <w:r w:rsidRPr="0005522F">
        <w:rPr>
          <w:rFonts w:cs="Simplified Arabic" w:hint="cs"/>
          <w:sz w:val="28"/>
          <w:szCs w:val="28"/>
          <w:rtl/>
        </w:rPr>
        <w:t xml:space="preserve">لقد كان للنمو العمراني الواسع مخاطر كبيرة على الموروث الحضاري في المدن نتيجة النمو السكاني الكبير والطلب المتزايد على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السكن،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مما أدى إلى إزالة بعض الأبنية الأثرية أو التراثية القديمة أو استغلالها بطريقة تشوه فنها المعماري </w:t>
      </w:r>
      <w:proofErr w:type="spellStart"/>
      <w:r w:rsidRPr="0005522F">
        <w:rPr>
          <w:rFonts w:cs="Simplified Arabic" w:hint="cs"/>
          <w:sz w:val="28"/>
          <w:szCs w:val="28"/>
          <w:rtl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كما أدت هجرة بعض السكان الأصليين لتلك الأبنية وتركها من غير سكن إلى تعرضها للانهيار لعدم الاهتمام </w:t>
      </w:r>
      <w:proofErr w:type="spellStart"/>
      <w:r w:rsidRPr="0005522F">
        <w:rPr>
          <w:rFonts w:cs="Simplified Arabic" w:hint="cs"/>
          <w:sz w:val="28"/>
          <w:szCs w:val="28"/>
          <w:rtl/>
        </w:rPr>
        <w:t>بها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والمحافظة عليها. </w:t>
      </w:r>
    </w:p>
    <w:p w:rsidR="00CE16C7" w:rsidRDefault="00CE16C7" w:rsidP="00CE16C7">
      <w:pPr>
        <w:rPr>
          <w:rFonts w:cs="Simplified Arabic"/>
          <w:sz w:val="28"/>
          <w:szCs w:val="28"/>
          <w:rtl/>
        </w:rPr>
      </w:pPr>
    </w:p>
    <w:p w:rsidR="00CE16C7" w:rsidRPr="0005522F" w:rsidRDefault="00CE16C7" w:rsidP="00CE16C7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</w:rPr>
        <w:t xml:space="preserve">لذلك ظهرت في الآونة الأخيرة فكرة التجديد الحضري التي تعتمد على دراسات عمرانية واقتصادية واجتماعية لتلك الأبنية والمناطق المحيطة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بها،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لتحديد الأضرار والمعالجات المناسبة بما يحقق الفائدة من تلك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الأبنية،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ويبرز أهميتها التراثية وما تتميز </w:t>
      </w:r>
      <w:proofErr w:type="spellStart"/>
      <w:r w:rsidRPr="0005522F">
        <w:rPr>
          <w:rFonts w:cs="Simplified Arabic" w:hint="cs"/>
          <w:sz w:val="28"/>
          <w:szCs w:val="28"/>
          <w:rtl/>
        </w:rPr>
        <w:t>به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من خصائص معمارية وفنية عن غيرها من الأبنية،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والمقصود بالتجديد الحضري هو عملية تغيير البيئة العمرانية للمدينة من خلال تحسين أو إعادة بناء تلك الأبنية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القديمة،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وإصلاح بنيتها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الإرتكازية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ويتضمن التجديد الحضري ثلاثة حلول هي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الحفاظ </w:t>
      </w:r>
      <w:proofErr w:type="spellStart"/>
      <w:r w:rsidRPr="0005522F">
        <w:rPr>
          <w:rFonts w:cs="Simplified Arabic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إعادة التأهيل </w:t>
      </w:r>
      <w:proofErr w:type="spellStart"/>
      <w:r w:rsidRPr="0005522F">
        <w:rPr>
          <w:rFonts w:cs="Simplified Arabic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إعادة التطوير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Default="00CE16C7" w:rsidP="00CE16C7">
      <w:pPr>
        <w:rPr>
          <w:rFonts w:cs="Simplified Arabic"/>
          <w:sz w:val="28"/>
          <w:szCs w:val="28"/>
          <w:rtl/>
          <w:lang w:bidi="ar-AE"/>
        </w:rPr>
      </w:pPr>
    </w:p>
    <w:p w:rsidR="00CE16C7" w:rsidRPr="0005522F" w:rsidRDefault="00CE16C7" w:rsidP="00CE16C7">
      <w:pPr>
        <w:rPr>
          <w:rFonts w:cs="Simplified Arabic"/>
          <w:color w:val="C00000"/>
          <w:sz w:val="28"/>
          <w:szCs w:val="28"/>
          <w:lang w:bidi="ar-AE"/>
        </w:rPr>
      </w:pPr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أولا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>-</w:t>
      </w:r>
      <w:proofErr w:type="spellEnd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 الحفاظ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>:</w:t>
      </w:r>
      <w:proofErr w:type="spellEnd"/>
    </w:p>
    <w:p w:rsidR="00CE16C7" w:rsidRDefault="00CE16C7" w:rsidP="00CE16C7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ويقصد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به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الحفاظ على </w:t>
      </w:r>
      <w:r>
        <w:rPr>
          <w:rFonts w:cs="Simplified Arabic" w:hint="cs"/>
          <w:sz w:val="28"/>
          <w:szCs w:val="28"/>
          <w:rtl/>
          <w:lang w:bidi="ar-AE"/>
        </w:rPr>
        <w:t>العناصر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 المعمارية المتميزة المؤلفة لتاريخ المدينة الحضاري وتراثها الذي يعبر عن ثقافة الأجيال التي سكنت المدينة عبر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العصور،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ويبرز هذا الجانب قدرة التخطيط الحديث على الربط بين الأصالة والمعاصرة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ولا يكون الحفاظ بمجرد حماية المباني من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الهدم،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بل يشمل الجوانب التالية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CE16C7" w:rsidRDefault="00CE16C7" w:rsidP="00CE16C7">
      <w:pPr>
        <w:rPr>
          <w:rFonts w:cs="Simplified Arabic"/>
          <w:sz w:val="28"/>
          <w:szCs w:val="28"/>
          <w:rtl/>
          <w:lang w:bidi="ar-AE"/>
        </w:rPr>
      </w:pPr>
    </w:p>
    <w:p w:rsidR="00CE16C7" w:rsidRDefault="00CE16C7" w:rsidP="00CE16C7">
      <w:pPr>
        <w:numPr>
          <w:ilvl w:val="0"/>
          <w:numId w:val="19"/>
        </w:numPr>
        <w:ind w:left="418" w:hanging="58"/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إظهار الأبنية الواجب الحفاظ عليها في المخططات الأساسية المعدة للمدينة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وخلق 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التجانس بين الأبنية القديمة والجديدة في المناطق التي تحيط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بها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من خلال </w:t>
      </w:r>
      <w:r>
        <w:rPr>
          <w:rFonts w:cs="Simplified Arabic" w:hint="cs"/>
          <w:sz w:val="28"/>
          <w:szCs w:val="28"/>
          <w:rtl/>
          <w:lang w:bidi="ar-AE"/>
        </w:rPr>
        <w:t xml:space="preserve">عدة عوامل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CE16C7" w:rsidRDefault="00CE16C7" w:rsidP="00CE16C7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ترك مساحات فضاء بينهما يستغل بشكل مناسب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Default="00CE16C7" w:rsidP="00CE16C7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403B3C">
        <w:rPr>
          <w:rFonts w:cs="Simplified Arabic" w:hint="cs"/>
          <w:sz w:val="28"/>
          <w:szCs w:val="28"/>
          <w:rtl/>
          <w:lang w:bidi="ar-AE"/>
        </w:rPr>
        <w:t xml:space="preserve">أو جعل الأبنية الجديدة متقاربة مع القديمة من ناحية الطراز العمراني والارتفاع بما يضمن عدم ضياع جمالية وخصوصية المباني الأثرية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Default="00CE16C7" w:rsidP="00CE16C7">
      <w:pPr>
        <w:numPr>
          <w:ilvl w:val="0"/>
          <w:numId w:val="20"/>
        </w:numPr>
        <w:rPr>
          <w:rFonts w:cs="Simplified Arabic"/>
          <w:sz w:val="28"/>
          <w:szCs w:val="28"/>
          <w:lang w:bidi="ar-AE"/>
        </w:rPr>
      </w:pPr>
      <w:r w:rsidRPr="00403B3C">
        <w:rPr>
          <w:rFonts w:cs="Simplified Arabic" w:hint="cs"/>
          <w:sz w:val="28"/>
          <w:szCs w:val="28"/>
          <w:rtl/>
          <w:lang w:bidi="ar-AE"/>
        </w:rPr>
        <w:t>تحديد الضوابط والقوانين التي تضمن عدم تعرض الأبنية القديمة لأية تجاوزات من قبل الأفراد أو المؤسسات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Pr="00403B3C" w:rsidRDefault="00CE16C7" w:rsidP="00CE16C7">
      <w:pPr>
        <w:ind w:left="1080"/>
        <w:rPr>
          <w:rFonts w:cs="Simplified Arabic"/>
          <w:sz w:val="28"/>
          <w:szCs w:val="28"/>
          <w:lang w:bidi="ar-AE"/>
        </w:rPr>
      </w:pPr>
      <w:r w:rsidRPr="00403B3C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CE16C7" w:rsidRDefault="00CE16C7" w:rsidP="00CE16C7">
      <w:pPr>
        <w:numPr>
          <w:ilvl w:val="0"/>
          <w:numId w:val="19"/>
        </w:numPr>
        <w:ind w:left="0" w:firstLine="360"/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حماية الأبنية ذات الفن المعماري المتميز من الهدم والحفاظ عليها بإحدى الطرق التالية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CE16C7" w:rsidRDefault="00CE16C7" w:rsidP="00CE16C7">
      <w:pPr>
        <w:numPr>
          <w:ilvl w:val="0"/>
          <w:numId w:val="21"/>
        </w:numPr>
        <w:rPr>
          <w:rFonts w:cs="Simplified Arabic"/>
          <w:sz w:val="28"/>
          <w:szCs w:val="28"/>
          <w:lang w:bidi="ar-AE"/>
        </w:rPr>
      </w:pPr>
      <w:r w:rsidRPr="006D652D">
        <w:rPr>
          <w:rFonts w:cs="Simplified Arabic" w:hint="cs"/>
          <w:sz w:val="28"/>
          <w:szCs w:val="28"/>
          <w:rtl/>
          <w:lang w:bidi="ar-AE"/>
        </w:rPr>
        <w:lastRenderedPageBreak/>
        <w:t xml:space="preserve">الترميم </w:t>
      </w:r>
      <w:proofErr w:type="spellStart"/>
      <w:r w:rsidRPr="006D652D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  <w:r w:rsidRPr="006D652D">
        <w:rPr>
          <w:rFonts w:cs="Simplified Arabic" w:hint="cs"/>
          <w:sz w:val="28"/>
          <w:szCs w:val="28"/>
          <w:rtl/>
          <w:lang w:bidi="ar-AE"/>
        </w:rPr>
        <w:t xml:space="preserve"> ويكون بإصلاح التصدعات والأجزاء المتضررة جزئيا مع الأخذ بالاعتبار التجانس مع الهيكل الأصلي للمبنى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Default="00CE16C7" w:rsidP="00CE16C7">
      <w:pPr>
        <w:numPr>
          <w:ilvl w:val="0"/>
          <w:numId w:val="21"/>
        </w:numPr>
        <w:rPr>
          <w:rFonts w:cs="Simplified Arabic"/>
          <w:sz w:val="28"/>
          <w:szCs w:val="28"/>
          <w:lang w:bidi="ar-AE"/>
        </w:rPr>
      </w:pPr>
      <w:r w:rsidRPr="006D652D">
        <w:rPr>
          <w:rFonts w:cs="Simplified Arabic" w:hint="cs"/>
          <w:sz w:val="28"/>
          <w:szCs w:val="28"/>
          <w:rtl/>
          <w:lang w:bidi="ar-AE"/>
        </w:rPr>
        <w:t xml:space="preserve">الصيانة </w:t>
      </w:r>
      <w:proofErr w:type="spellStart"/>
      <w:r w:rsidRPr="006D652D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  <w:r w:rsidRPr="006D652D">
        <w:rPr>
          <w:rFonts w:cs="Simplified Arabic" w:hint="cs"/>
          <w:sz w:val="28"/>
          <w:szCs w:val="28"/>
          <w:rtl/>
          <w:lang w:bidi="ar-AE"/>
        </w:rPr>
        <w:t xml:space="preserve"> وتعني معالجة المشكلات الوظيفية المختلفة خاصة ما يتعلق منها بالمرافق الأساسية كالمياه والصرف الصحي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Pr="006D652D" w:rsidRDefault="00CE16C7" w:rsidP="00CE16C7">
      <w:pPr>
        <w:ind w:left="720"/>
        <w:rPr>
          <w:rFonts w:cs="Simplified Arabic"/>
          <w:sz w:val="28"/>
          <w:szCs w:val="28"/>
          <w:lang w:bidi="ar-AE"/>
        </w:rPr>
      </w:pPr>
      <w:r w:rsidRPr="006D652D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CE16C7" w:rsidRDefault="00CE16C7" w:rsidP="00CE16C7">
      <w:pPr>
        <w:numPr>
          <w:ilvl w:val="0"/>
          <w:numId w:val="21"/>
        </w:numPr>
        <w:rPr>
          <w:rFonts w:cs="Simplified Arabic"/>
          <w:sz w:val="28"/>
          <w:szCs w:val="28"/>
          <w:lang w:bidi="ar-AE"/>
        </w:rPr>
      </w:pPr>
      <w:r w:rsidRPr="00403B3C">
        <w:rPr>
          <w:rFonts w:cs="Simplified Arabic" w:hint="cs"/>
          <w:sz w:val="28"/>
          <w:szCs w:val="28"/>
          <w:rtl/>
          <w:lang w:bidi="ar-AE"/>
        </w:rPr>
        <w:t xml:space="preserve">إعادة البناء </w:t>
      </w:r>
      <w:proofErr w:type="spellStart"/>
      <w:r w:rsidRPr="00403B3C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  <w:r w:rsidRPr="00403B3C">
        <w:rPr>
          <w:rFonts w:cs="Simplified Arabic" w:hint="cs"/>
          <w:sz w:val="28"/>
          <w:szCs w:val="28"/>
          <w:rtl/>
          <w:lang w:bidi="ar-AE"/>
        </w:rPr>
        <w:t xml:space="preserve"> وتشمل كافة الإجراءات المتعلقة بإعادة بناء الأجزاء المندثرة من الأبنية التي يمكن ترميمها وإعادتها لوضعها الطبيعي بما يظهرها بالشكل </w:t>
      </w:r>
      <w:proofErr w:type="spellStart"/>
      <w:r w:rsidRPr="00403B3C">
        <w:rPr>
          <w:rFonts w:cs="Simplified Arabic" w:hint="cs"/>
          <w:sz w:val="28"/>
          <w:szCs w:val="28"/>
          <w:rtl/>
          <w:lang w:bidi="ar-AE"/>
        </w:rPr>
        <w:t>الحقيقي</w:t>
      </w:r>
      <w:proofErr w:type="spellEnd"/>
      <w:r w:rsidRPr="00403B3C">
        <w:rPr>
          <w:rFonts w:cs="Simplified Arabic" w:hint="cs"/>
          <w:sz w:val="28"/>
          <w:szCs w:val="28"/>
          <w:rtl/>
          <w:lang w:bidi="ar-AE"/>
        </w:rPr>
        <w:t xml:space="preserve"> </w:t>
      </w:r>
      <w:r>
        <w:rPr>
          <w:rFonts w:cs="Simplified Arabic" w:hint="cs"/>
          <w:sz w:val="28"/>
          <w:szCs w:val="28"/>
          <w:rtl/>
          <w:lang w:bidi="ar-AE"/>
        </w:rPr>
        <w:t xml:space="preserve">الأصلي </w:t>
      </w:r>
      <w:proofErr w:type="spellStart"/>
      <w:r w:rsidRPr="006D652D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Pr="00B23156" w:rsidRDefault="00CE16C7" w:rsidP="00CE16C7">
      <w:pPr>
        <w:numPr>
          <w:ilvl w:val="0"/>
          <w:numId w:val="19"/>
        </w:numPr>
        <w:ind w:left="418" w:hanging="58"/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المحافظة على استغلال المباني القديمة باستعمال مناسب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تجاري أو سياحي او ترفيهي أو سكني أو استخدامها كمتحف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للمحافظة عليها كجزء من كيان المدينة الفاعل وعدم تركها عرضة للتآكل والخراب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B23156">
        <w:rPr>
          <w:rFonts w:cs="Simplified Arabic" w:hint="cs"/>
          <w:sz w:val="28"/>
          <w:szCs w:val="28"/>
          <w:rtl/>
          <w:lang w:bidi="ar-AE"/>
        </w:rPr>
        <w:t xml:space="preserve">  </w:t>
      </w:r>
    </w:p>
    <w:p w:rsidR="00CE16C7" w:rsidRDefault="00CE16C7" w:rsidP="00CE16C7">
      <w:pPr>
        <w:rPr>
          <w:rFonts w:cs="Simplified Arabic"/>
          <w:color w:val="C00000"/>
          <w:sz w:val="28"/>
          <w:szCs w:val="28"/>
          <w:rtl/>
          <w:lang w:bidi="ar-AE"/>
        </w:rPr>
      </w:pPr>
    </w:p>
    <w:p w:rsidR="00CE16C7" w:rsidRPr="0005522F" w:rsidRDefault="00CE16C7" w:rsidP="00CE16C7">
      <w:pPr>
        <w:rPr>
          <w:rFonts w:cs="Simplified Arabic"/>
          <w:color w:val="C00000"/>
          <w:sz w:val="28"/>
          <w:szCs w:val="28"/>
          <w:rtl/>
          <w:lang w:bidi="ar-AE"/>
        </w:rPr>
      </w:pPr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ثانيا </w:t>
      </w:r>
      <w:proofErr w:type="spellStart"/>
      <w:r w:rsidRPr="0005522F">
        <w:rPr>
          <w:rFonts w:cs="Simplified Arabic"/>
          <w:color w:val="C00000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 إعادة التأهيل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>:</w:t>
      </w:r>
      <w:proofErr w:type="spellEnd"/>
    </w:p>
    <w:p w:rsidR="00CE16C7" w:rsidRPr="0005522F" w:rsidRDefault="00CE16C7" w:rsidP="00CE16C7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ويستخدم هذا الأسلوب في المناطق التي تكون فيها الأبنية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مهترئة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جزئيا بغرض زيادة كفاءتها من خلال إزالة تلك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الأجزاء،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وإعادة بنائها للحفاظ على الأجزاء القائمة منها وبما يساعد على إمكانية استغلالها بالاستعمالات المناسبة لها للحفاظ عليها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CE16C7" w:rsidRPr="0005522F" w:rsidRDefault="00CE16C7" w:rsidP="00CE16C7">
      <w:pPr>
        <w:rPr>
          <w:rFonts w:cs="Simplified Arabic"/>
          <w:color w:val="C00000"/>
          <w:sz w:val="28"/>
          <w:szCs w:val="28"/>
          <w:rtl/>
          <w:lang w:bidi="ar-AE"/>
        </w:rPr>
      </w:pPr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ثالثا </w:t>
      </w:r>
      <w:proofErr w:type="spellStart"/>
      <w:r w:rsidRPr="0005522F">
        <w:rPr>
          <w:rFonts w:cs="Simplified Arabic"/>
          <w:color w:val="C00000"/>
          <w:sz w:val="28"/>
          <w:szCs w:val="28"/>
          <w:rtl/>
          <w:lang w:bidi="ar-AE"/>
        </w:rPr>
        <w:t>–</w:t>
      </w:r>
      <w:proofErr w:type="spellEnd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 xml:space="preserve"> إعادة التطوير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  <w:lang w:bidi="ar-AE"/>
        </w:rPr>
        <w:t>:</w:t>
      </w:r>
      <w:proofErr w:type="spellEnd"/>
    </w:p>
    <w:p w:rsidR="00CE16C7" w:rsidRPr="0005522F" w:rsidRDefault="00CE16C7" w:rsidP="00CE16C7">
      <w:p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ويعني إزالة أو هدم المبنى وإقامة بناء جديد بتصميم حديث ينسجم مع التوسع العمراني للمدينة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وقد يتطلب ذلك إزالة أحياء بأكملها لإعادة بنائها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(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كما حدث في باريس من إعادة بناء بعض الأحياء القديمة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)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</w:t>
      </w:r>
    </w:p>
    <w:p w:rsidR="00445646" w:rsidRPr="00CE16C7" w:rsidRDefault="00445646" w:rsidP="00CE16C7">
      <w:pPr>
        <w:rPr>
          <w:szCs w:val="32"/>
        </w:rPr>
      </w:pPr>
    </w:p>
    <w:sectPr w:rsidR="00445646" w:rsidRPr="00CE16C7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FA1" w:rsidRDefault="008A2FA1" w:rsidP="005C5EA0">
      <w:r>
        <w:separator/>
      </w:r>
    </w:p>
  </w:endnote>
  <w:endnote w:type="continuationSeparator" w:id="0">
    <w:p w:rsidR="008A2FA1" w:rsidRDefault="008A2FA1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5A670D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5A670D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CE16C7" w:rsidRPr="00CE16C7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FA1" w:rsidRDefault="008A2FA1" w:rsidP="005C5EA0">
      <w:r>
        <w:separator/>
      </w:r>
    </w:p>
  </w:footnote>
  <w:footnote w:type="continuationSeparator" w:id="0">
    <w:p w:rsidR="008A2FA1" w:rsidRDefault="008A2FA1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5A670D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6B42B2"/>
    <w:multiLevelType w:val="hybridMultilevel"/>
    <w:tmpl w:val="EAF088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D6267C"/>
    <w:multiLevelType w:val="hybridMultilevel"/>
    <w:tmpl w:val="57FCC5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2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3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8311F8"/>
    <w:multiLevelType w:val="hybridMultilevel"/>
    <w:tmpl w:val="B50C0D28"/>
    <w:lvl w:ilvl="0" w:tplc="229E6C12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CC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12"/>
    <w:lvlOverride w:ilvl="0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7"/>
  </w:num>
  <w:num w:numId="19">
    <w:abstractNumId w:val="14"/>
  </w:num>
  <w:num w:numId="20">
    <w:abstractNumId w:val="9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70D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2FA1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16C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C8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2015-04-25T14:08:00Z</dcterms:modified>
</cp:coreProperties>
</file>