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16BFE" w:rsidRPr="00116BFE" w:rsidRDefault="00116BFE" w:rsidP="00116BFE">
      <w:pPr>
        <w:jc w:val="both"/>
        <w:rPr>
          <w:rFonts w:asciiTheme="majorBidi" w:hAnsiTheme="majorBidi" w:cstheme="majorBidi" w:hint="cs"/>
          <w:b/>
          <w:bCs/>
          <w:sz w:val="24"/>
          <w:szCs w:val="24"/>
          <w:lang w:bidi="ar-IQ"/>
        </w:rPr>
      </w:pPr>
    </w:p>
    <w:p w:rsidR="00116BFE" w:rsidRPr="00116BFE" w:rsidRDefault="00116BFE" w:rsidP="00116BFE">
      <w:pPr>
        <w:bidi w:val="0"/>
        <w:jc w:val="both"/>
        <w:rPr>
          <w:rFonts w:asciiTheme="majorBidi" w:hAnsiTheme="majorBidi" w:cstheme="majorBidi"/>
          <w:b/>
          <w:bCs/>
          <w:sz w:val="24"/>
          <w:szCs w:val="24"/>
          <w:lang w:val="en" w:bidi="ar-IQ"/>
        </w:rPr>
      </w:pPr>
      <w:r w:rsidRPr="00116BFE">
        <w:rPr>
          <w:rFonts w:asciiTheme="majorBidi" w:hAnsiTheme="majorBidi" w:cstheme="majorBidi"/>
          <w:b/>
          <w:bCs/>
          <w:sz w:val="24"/>
          <w:szCs w:val="24"/>
          <w:lang w:val="en"/>
        </w:rPr>
        <w:t xml:space="preserve">The human skull is a </w:t>
      </w:r>
      <w:hyperlink r:id="rId8" w:tooltip="Bone" w:history="1">
        <w:r w:rsidRPr="00116BFE">
          <w:rPr>
            <w:rStyle w:val="Hyperlink"/>
            <w:rFonts w:asciiTheme="majorBidi" w:hAnsiTheme="majorBidi" w:cstheme="majorBidi"/>
            <w:b/>
            <w:bCs/>
            <w:color w:val="auto"/>
            <w:sz w:val="24"/>
            <w:szCs w:val="24"/>
            <w:u w:val="none"/>
            <w:lang w:val="en"/>
          </w:rPr>
          <w:t>bony</w:t>
        </w:r>
      </w:hyperlink>
      <w:r w:rsidRPr="00116BFE">
        <w:rPr>
          <w:rFonts w:asciiTheme="majorBidi" w:hAnsiTheme="majorBidi" w:cstheme="majorBidi"/>
          <w:b/>
          <w:bCs/>
          <w:sz w:val="24"/>
          <w:szCs w:val="24"/>
          <w:lang w:val="en"/>
        </w:rPr>
        <w:t xml:space="preserve"> structure, part of the </w:t>
      </w:r>
      <w:hyperlink r:id="rId9" w:tooltip="Human skeleton" w:history="1">
        <w:r w:rsidRPr="00116BFE">
          <w:rPr>
            <w:rStyle w:val="Hyperlink"/>
            <w:rFonts w:asciiTheme="majorBidi" w:hAnsiTheme="majorBidi" w:cstheme="majorBidi"/>
            <w:b/>
            <w:bCs/>
            <w:color w:val="auto"/>
            <w:sz w:val="24"/>
            <w:szCs w:val="24"/>
            <w:u w:val="none"/>
            <w:lang w:val="en"/>
          </w:rPr>
          <w:t>skeleton</w:t>
        </w:r>
      </w:hyperlink>
      <w:r w:rsidRPr="00116BFE">
        <w:rPr>
          <w:rFonts w:asciiTheme="majorBidi" w:hAnsiTheme="majorBidi" w:cstheme="majorBidi"/>
          <w:b/>
          <w:bCs/>
          <w:sz w:val="24"/>
          <w:szCs w:val="24"/>
          <w:lang w:val="en"/>
        </w:rPr>
        <w:t xml:space="preserve">, that is in the </w:t>
      </w:r>
      <w:hyperlink r:id="rId10" w:tooltip="Human head" w:history="1">
        <w:r w:rsidRPr="00116BFE">
          <w:rPr>
            <w:rStyle w:val="Hyperlink"/>
            <w:rFonts w:asciiTheme="majorBidi" w:hAnsiTheme="majorBidi" w:cstheme="majorBidi"/>
            <w:b/>
            <w:bCs/>
            <w:color w:val="auto"/>
            <w:sz w:val="24"/>
            <w:szCs w:val="24"/>
            <w:u w:val="none"/>
            <w:lang w:val="en"/>
          </w:rPr>
          <w:t>human head</w:t>
        </w:r>
      </w:hyperlink>
      <w:r w:rsidRPr="00116BFE">
        <w:rPr>
          <w:rFonts w:asciiTheme="majorBidi" w:hAnsiTheme="majorBidi" w:cstheme="majorBidi"/>
          <w:b/>
          <w:bCs/>
          <w:sz w:val="24"/>
          <w:szCs w:val="24"/>
          <w:lang w:val="en"/>
        </w:rPr>
        <w:t xml:space="preserve"> and which supports the structures of the face and forms a cavity for the </w:t>
      </w:r>
      <w:hyperlink r:id="rId11" w:tooltip="Human brain" w:history="1">
        <w:r w:rsidRPr="00116BFE">
          <w:rPr>
            <w:rStyle w:val="Hyperlink"/>
            <w:rFonts w:asciiTheme="majorBidi" w:hAnsiTheme="majorBidi" w:cstheme="majorBidi"/>
            <w:b/>
            <w:bCs/>
            <w:color w:val="auto"/>
            <w:sz w:val="24"/>
            <w:szCs w:val="24"/>
            <w:u w:val="none"/>
            <w:lang w:val="en"/>
          </w:rPr>
          <w:t>brain</w:t>
        </w:r>
      </w:hyperlink>
      <w:r w:rsidRPr="00116BFE">
        <w:rPr>
          <w:rFonts w:asciiTheme="majorBidi" w:hAnsiTheme="majorBidi" w:cstheme="majorBidi"/>
          <w:b/>
          <w:bCs/>
          <w:sz w:val="24"/>
          <w:szCs w:val="24"/>
          <w:lang w:val="en"/>
        </w:rPr>
        <w:t>.</w:t>
      </w:r>
    </w:p>
    <w:p w:rsidR="00116BFE" w:rsidRPr="00116BFE" w:rsidRDefault="00116BFE" w:rsidP="00116BFE">
      <w:pPr>
        <w:bidi w:val="0"/>
        <w:jc w:val="both"/>
        <w:rPr>
          <w:rFonts w:asciiTheme="majorBidi" w:hAnsiTheme="majorBidi" w:cstheme="majorBidi"/>
          <w:b/>
          <w:bCs/>
          <w:sz w:val="24"/>
          <w:szCs w:val="24"/>
          <w:lang w:val="en" w:bidi="ar-IQ"/>
        </w:rPr>
      </w:pPr>
      <w:r w:rsidRPr="00116BFE">
        <w:rPr>
          <w:rFonts w:asciiTheme="majorBidi" w:hAnsiTheme="majorBidi" w:cstheme="majorBidi"/>
          <w:b/>
          <w:bCs/>
          <w:sz w:val="24"/>
          <w:szCs w:val="24"/>
          <w:lang w:val="en"/>
        </w:rPr>
        <w:t xml:space="preserve">The </w:t>
      </w:r>
      <w:hyperlink r:id="rId12" w:tooltip="Adult" w:history="1">
        <w:r w:rsidRPr="00116BFE">
          <w:rPr>
            <w:rStyle w:val="Hyperlink"/>
            <w:rFonts w:asciiTheme="majorBidi" w:hAnsiTheme="majorBidi" w:cstheme="majorBidi"/>
            <w:b/>
            <w:bCs/>
            <w:color w:val="auto"/>
            <w:sz w:val="24"/>
            <w:szCs w:val="24"/>
            <w:u w:val="none"/>
            <w:lang w:val="en"/>
          </w:rPr>
          <w:t>adult</w:t>
        </w:r>
      </w:hyperlink>
      <w:r w:rsidRPr="00116BFE">
        <w:rPr>
          <w:rFonts w:asciiTheme="majorBidi" w:hAnsiTheme="majorBidi" w:cstheme="majorBidi"/>
          <w:b/>
          <w:bCs/>
          <w:sz w:val="24"/>
          <w:szCs w:val="24"/>
          <w:lang w:val="en"/>
        </w:rPr>
        <w:t xml:space="preserve"> </w:t>
      </w:r>
      <w:hyperlink r:id="rId13" w:tooltip="Human" w:history="1">
        <w:r w:rsidRPr="00116BFE">
          <w:rPr>
            <w:rStyle w:val="Hyperlink"/>
            <w:rFonts w:asciiTheme="majorBidi" w:hAnsiTheme="majorBidi" w:cstheme="majorBidi"/>
            <w:b/>
            <w:bCs/>
            <w:color w:val="auto"/>
            <w:sz w:val="24"/>
            <w:szCs w:val="24"/>
            <w:u w:val="none"/>
            <w:lang w:val="en"/>
          </w:rPr>
          <w:t>human</w:t>
        </w:r>
      </w:hyperlink>
      <w:r w:rsidRPr="00116BFE">
        <w:rPr>
          <w:rFonts w:asciiTheme="majorBidi" w:hAnsiTheme="majorBidi" w:cstheme="majorBidi"/>
          <w:b/>
          <w:bCs/>
          <w:sz w:val="24"/>
          <w:szCs w:val="24"/>
          <w:lang w:val="en"/>
        </w:rPr>
        <w:t xml:space="preserve"> </w:t>
      </w:r>
      <w:hyperlink r:id="rId14" w:tooltip="Skull" w:history="1">
        <w:r w:rsidRPr="00116BFE">
          <w:rPr>
            <w:rStyle w:val="Hyperlink"/>
            <w:rFonts w:asciiTheme="majorBidi" w:hAnsiTheme="majorBidi" w:cstheme="majorBidi"/>
            <w:b/>
            <w:bCs/>
            <w:color w:val="auto"/>
            <w:sz w:val="24"/>
            <w:szCs w:val="24"/>
            <w:u w:val="none"/>
            <w:lang w:val="en"/>
          </w:rPr>
          <w:t>skull</w:t>
        </w:r>
      </w:hyperlink>
      <w:r w:rsidRPr="00116BFE">
        <w:rPr>
          <w:rFonts w:asciiTheme="majorBidi" w:hAnsiTheme="majorBidi" w:cstheme="majorBidi"/>
          <w:b/>
          <w:bCs/>
          <w:sz w:val="24"/>
          <w:szCs w:val="24"/>
          <w:lang w:val="en"/>
        </w:rPr>
        <w:t xml:space="preserve"> is said to consist of two categorical parts of different </w:t>
      </w:r>
      <w:hyperlink r:id="rId15" w:tooltip="Embryology" w:history="1">
        <w:r w:rsidRPr="00116BFE">
          <w:rPr>
            <w:rStyle w:val="Hyperlink"/>
            <w:rFonts w:asciiTheme="majorBidi" w:hAnsiTheme="majorBidi" w:cstheme="majorBidi"/>
            <w:b/>
            <w:bCs/>
            <w:color w:val="auto"/>
            <w:sz w:val="24"/>
            <w:szCs w:val="24"/>
            <w:u w:val="none"/>
            <w:lang w:val="en"/>
          </w:rPr>
          <w:t>embryological</w:t>
        </w:r>
      </w:hyperlink>
      <w:r w:rsidRPr="00116BFE">
        <w:rPr>
          <w:rFonts w:asciiTheme="majorBidi" w:hAnsiTheme="majorBidi" w:cstheme="majorBidi"/>
          <w:b/>
          <w:bCs/>
          <w:sz w:val="24"/>
          <w:szCs w:val="24"/>
          <w:lang w:val="en"/>
        </w:rPr>
        <w:t xml:space="preserve"> origins: The </w:t>
      </w:r>
      <w:hyperlink r:id="rId16" w:tooltip="Neurocranium" w:history="1">
        <w:proofErr w:type="spellStart"/>
        <w:r w:rsidRPr="00116BFE">
          <w:rPr>
            <w:rStyle w:val="Hyperlink"/>
            <w:rFonts w:asciiTheme="majorBidi" w:hAnsiTheme="majorBidi" w:cstheme="majorBidi"/>
            <w:b/>
            <w:bCs/>
            <w:i/>
            <w:iCs/>
            <w:color w:val="auto"/>
            <w:sz w:val="24"/>
            <w:szCs w:val="24"/>
            <w:u w:val="none"/>
            <w:lang w:val="en"/>
          </w:rPr>
          <w:t>neurocranium</w:t>
        </w:r>
        <w:proofErr w:type="spellEnd"/>
      </w:hyperlink>
      <w:r w:rsidRPr="00116BFE">
        <w:rPr>
          <w:rFonts w:asciiTheme="majorBidi" w:hAnsiTheme="majorBidi" w:cstheme="majorBidi"/>
          <w:b/>
          <w:bCs/>
          <w:sz w:val="24"/>
          <w:szCs w:val="24"/>
          <w:lang w:val="en"/>
        </w:rPr>
        <w:t xml:space="preserve"> and the </w:t>
      </w:r>
      <w:hyperlink r:id="rId17" w:tooltip="Viscerocranium" w:history="1">
        <w:proofErr w:type="spellStart"/>
        <w:r w:rsidRPr="00116BFE">
          <w:rPr>
            <w:rStyle w:val="Hyperlink"/>
            <w:rFonts w:asciiTheme="majorBidi" w:hAnsiTheme="majorBidi" w:cstheme="majorBidi"/>
            <w:b/>
            <w:bCs/>
            <w:i/>
            <w:iCs/>
            <w:color w:val="auto"/>
            <w:sz w:val="24"/>
            <w:szCs w:val="24"/>
            <w:u w:val="none"/>
            <w:lang w:val="en"/>
          </w:rPr>
          <w:t>viscerocranium</w:t>
        </w:r>
        <w:proofErr w:type="spellEnd"/>
      </w:hyperlink>
      <w:r w:rsidRPr="00116BFE">
        <w:rPr>
          <w:rFonts w:asciiTheme="majorBidi" w:hAnsiTheme="majorBidi" w:cstheme="majorBidi"/>
          <w:b/>
          <w:bCs/>
          <w:sz w:val="24"/>
          <w:szCs w:val="24"/>
          <w:lang w:val="en"/>
        </w:rPr>
        <w:t xml:space="preserve">. The </w:t>
      </w:r>
      <w:proofErr w:type="spellStart"/>
      <w:r w:rsidRPr="00116BFE">
        <w:rPr>
          <w:rFonts w:asciiTheme="majorBidi" w:hAnsiTheme="majorBidi" w:cstheme="majorBidi"/>
          <w:b/>
          <w:bCs/>
          <w:sz w:val="24"/>
          <w:szCs w:val="24"/>
          <w:lang w:val="en"/>
        </w:rPr>
        <w:t>neurocranium</w:t>
      </w:r>
      <w:proofErr w:type="spellEnd"/>
      <w:r w:rsidRPr="00116BFE">
        <w:rPr>
          <w:rFonts w:asciiTheme="majorBidi" w:hAnsiTheme="majorBidi" w:cstheme="majorBidi"/>
          <w:b/>
          <w:bCs/>
          <w:sz w:val="24"/>
          <w:szCs w:val="24"/>
          <w:lang w:val="en"/>
        </w:rPr>
        <w:t xml:space="preserve"> (or </w:t>
      </w:r>
      <w:r w:rsidRPr="00116BFE">
        <w:rPr>
          <w:rFonts w:asciiTheme="majorBidi" w:hAnsiTheme="majorBidi" w:cstheme="majorBidi"/>
          <w:b/>
          <w:bCs/>
          <w:i/>
          <w:iCs/>
          <w:sz w:val="24"/>
          <w:szCs w:val="24"/>
          <w:lang w:val="en"/>
        </w:rPr>
        <w:t>braincase</w:t>
      </w:r>
      <w:r w:rsidRPr="00116BFE">
        <w:rPr>
          <w:rFonts w:asciiTheme="majorBidi" w:hAnsiTheme="majorBidi" w:cstheme="majorBidi"/>
          <w:b/>
          <w:bCs/>
          <w:sz w:val="24"/>
          <w:szCs w:val="24"/>
          <w:lang w:val="en"/>
        </w:rPr>
        <w:t xml:space="preserve">) is a protective </w:t>
      </w:r>
      <w:hyperlink r:id="rId18" w:tooltip="Cranial vault" w:history="1">
        <w:r w:rsidRPr="00116BFE">
          <w:rPr>
            <w:rStyle w:val="Hyperlink"/>
            <w:rFonts w:asciiTheme="majorBidi" w:hAnsiTheme="majorBidi" w:cstheme="majorBidi"/>
            <w:b/>
            <w:bCs/>
            <w:color w:val="auto"/>
            <w:sz w:val="24"/>
            <w:szCs w:val="24"/>
            <w:u w:val="none"/>
            <w:lang w:val="en"/>
          </w:rPr>
          <w:t>vault surrounding the brain</w:t>
        </w:r>
      </w:hyperlink>
      <w:r w:rsidRPr="00116BFE">
        <w:rPr>
          <w:rFonts w:asciiTheme="majorBidi" w:hAnsiTheme="majorBidi" w:cstheme="majorBidi"/>
          <w:b/>
          <w:bCs/>
          <w:sz w:val="24"/>
          <w:szCs w:val="24"/>
          <w:lang w:val="en"/>
        </w:rPr>
        <w:t xml:space="preserve"> and </w:t>
      </w:r>
      <w:hyperlink r:id="rId19" w:tooltip="Brain stem" w:history="1">
        <w:r w:rsidRPr="00116BFE">
          <w:rPr>
            <w:rFonts w:asciiTheme="majorBidi" w:hAnsiTheme="majorBidi" w:cstheme="majorBidi"/>
            <w:b/>
            <w:bCs/>
            <w:sz w:val="24"/>
            <w:szCs w:val="24"/>
            <w:lang w:val="en"/>
          </w:rPr>
          <w:t>brain stem</w:t>
        </w:r>
      </w:hyperlink>
      <w:r w:rsidRPr="00116BFE">
        <w:rPr>
          <w:rFonts w:asciiTheme="majorBidi" w:hAnsiTheme="majorBidi" w:cstheme="majorBidi"/>
          <w:b/>
          <w:bCs/>
          <w:sz w:val="24"/>
          <w:szCs w:val="24"/>
          <w:lang w:val="en"/>
        </w:rPr>
        <w:t xml:space="preserve">. The </w:t>
      </w:r>
      <w:proofErr w:type="spellStart"/>
      <w:r w:rsidRPr="00116BFE">
        <w:rPr>
          <w:rFonts w:asciiTheme="majorBidi" w:hAnsiTheme="majorBidi" w:cstheme="majorBidi"/>
          <w:b/>
          <w:bCs/>
          <w:sz w:val="24"/>
          <w:szCs w:val="24"/>
          <w:lang w:val="en"/>
        </w:rPr>
        <w:t>viscerocranium</w:t>
      </w:r>
      <w:proofErr w:type="spellEnd"/>
      <w:r w:rsidRPr="00116BFE">
        <w:rPr>
          <w:rFonts w:asciiTheme="majorBidi" w:hAnsiTheme="majorBidi" w:cstheme="majorBidi"/>
          <w:b/>
          <w:bCs/>
          <w:sz w:val="24"/>
          <w:szCs w:val="24"/>
          <w:lang w:val="en"/>
        </w:rPr>
        <w:t xml:space="preserve"> (also </w:t>
      </w:r>
      <w:proofErr w:type="spellStart"/>
      <w:r w:rsidRPr="00116BFE">
        <w:rPr>
          <w:rFonts w:asciiTheme="majorBidi" w:hAnsiTheme="majorBidi" w:cstheme="majorBidi"/>
          <w:b/>
          <w:bCs/>
          <w:i/>
          <w:iCs/>
          <w:sz w:val="24"/>
          <w:szCs w:val="24"/>
          <w:lang w:val="en"/>
        </w:rPr>
        <w:t>splanchnocranium</w:t>
      </w:r>
      <w:proofErr w:type="spellEnd"/>
      <w:r w:rsidRPr="00116BFE">
        <w:rPr>
          <w:rFonts w:asciiTheme="majorBidi" w:hAnsiTheme="majorBidi" w:cstheme="majorBidi"/>
          <w:b/>
          <w:bCs/>
          <w:sz w:val="24"/>
          <w:szCs w:val="24"/>
          <w:lang w:val="en"/>
        </w:rPr>
        <w:t xml:space="preserve"> or </w:t>
      </w:r>
      <w:r w:rsidRPr="00116BFE">
        <w:rPr>
          <w:rFonts w:asciiTheme="majorBidi" w:hAnsiTheme="majorBidi" w:cstheme="majorBidi"/>
          <w:b/>
          <w:bCs/>
          <w:i/>
          <w:iCs/>
          <w:sz w:val="24"/>
          <w:szCs w:val="24"/>
          <w:lang w:val="en"/>
        </w:rPr>
        <w:t>facial skeleton</w:t>
      </w:r>
      <w:r w:rsidRPr="00116BFE">
        <w:rPr>
          <w:rFonts w:asciiTheme="majorBidi" w:hAnsiTheme="majorBidi" w:cstheme="majorBidi"/>
          <w:b/>
          <w:bCs/>
          <w:sz w:val="24"/>
          <w:szCs w:val="24"/>
          <w:lang w:val="en"/>
        </w:rPr>
        <w:t xml:space="preserve">) is formed by the bones supporting the </w:t>
      </w:r>
      <w:hyperlink r:id="rId20" w:tooltip="Face" w:history="1">
        <w:r w:rsidRPr="00116BFE">
          <w:rPr>
            <w:rStyle w:val="Hyperlink"/>
            <w:rFonts w:asciiTheme="majorBidi" w:hAnsiTheme="majorBidi" w:cstheme="majorBidi"/>
            <w:b/>
            <w:bCs/>
            <w:color w:val="auto"/>
            <w:sz w:val="24"/>
            <w:szCs w:val="24"/>
            <w:u w:val="none"/>
            <w:lang w:val="en"/>
          </w:rPr>
          <w:t>face</w:t>
        </w:r>
      </w:hyperlink>
      <w:r w:rsidRPr="00116BFE">
        <w:rPr>
          <w:rFonts w:asciiTheme="majorBidi" w:hAnsiTheme="majorBidi" w:cstheme="majorBidi"/>
          <w:b/>
          <w:bCs/>
          <w:sz w:val="24"/>
          <w:szCs w:val="24"/>
          <w:lang w:val="en"/>
        </w:rPr>
        <w:t>.</w:t>
      </w:r>
    </w:p>
    <w:p w:rsidR="00116BFE" w:rsidRPr="00116BFE" w:rsidRDefault="00116BFE" w:rsidP="00116BFE">
      <w:pPr>
        <w:bidi w:val="0"/>
        <w:jc w:val="both"/>
        <w:rPr>
          <w:rFonts w:asciiTheme="majorBidi" w:hAnsiTheme="majorBidi" w:cstheme="majorBidi"/>
          <w:b/>
          <w:bCs/>
          <w:sz w:val="24"/>
          <w:szCs w:val="24"/>
          <w:lang w:val="en" w:bidi="ar-IQ"/>
        </w:rPr>
      </w:pPr>
      <w:r w:rsidRPr="00116BFE">
        <w:rPr>
          <w:rFonts w:asciiTheme="majorBidi" w:hAnsiTheme="majorBidi" w:cstheme="majorBidi"/>
          <w:b/>
          <w:bCs/>
          <w:noProof/>
          <w:sz w:val="24"/>
          <w:szCs w:val="24"/>
        </w:rPr>
        <w:drawing>
          <wp:inline distT="0" distB="0" distL="0" distR="0" wp14:anchorId="591FD3EA" wp14:editId="3511AE8C">
            <wp:extent cx="2581275" cy="2333625"/>
            <wp:effectExtent l="0" t="0" r="9525" b="9525"/>
            <wp:docPr id="1" name="صورة 1" descr="File:Skull bones.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le:Skull bones.jpg">
                      <a:hlinkClick r:id="rId21"/>
                    </pic:cNvP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83141" cy="2335312"/>
                    </a:xfrm>
                    <a:prstGeom prst="rect">
                      <a:avLst/>
                    </a:prstGeom>
                    <a:noFill/>
                    <a:ln>
                      <a:noFill/>
                    </a:ln>
                  </pic:spPr>
                </pic:pic>
              </a:graphicData>
            </a:graphic>
          </wp:inline>
        </w:drawing>
      </w:r>
      <w:r w:rsidRPr="00116BFE">
        <w:rPr>
          <w:rFonts w:asciiTheme="majorBidi" w:hAnsiTheme="majorBidi" w:cstheme="majorBidi"/>
          <w:b/>
          <w:bCs/>
          <w:noProof/>
          <w:sz w:val="24"/>
          <w:szCs w:val="24"/>
        </w:rPr>
        <w:drawing>
          <wp:inline distT="0" distB="0" distL="0" distR="0" wp14:anchorId="0261F1FA" wp14:editId="028CB161">
            <wp:extent cx="2447925" cy="2343150"/>
            <wp:effectExtent l="0" t="0" r="9525" b="0"/>
            <wp:docPr id="2" name="صورة 2" descr="File:Gray188.pn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le:Gray188.png">
                      <a:hlinkClick r:id="rId23"/>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47925" cy="2343150"/>
                    </a:xfrm>
                    <a:prstGeom prst="rect">
                      <a:avLst/>
                    </a:prstGeom>
                    <a:noFill/>
                    <a:ln>
                      <a:noFill/>
                    </a:ln>
                  </pic:spPr>
                </pic:pic>
              </a:graphicData>
            </a:graphic>
          </wp:inline>
        </w:drawing>
      </w:r>
    </w:p>
    <w:p w:rsidR="00116BFE" w:rsidRPr="00116BFE" w:rsidRDefault="00116BFE" w:rsidP="00116BFE">
      <w:pPr>
        <w:pStyle w:val="a3"/>
        <w:jc w:val="both"/>
        <w:rPr>
          <w:rFonts w:asciiTheme="majorBidi" w:hAnsiTheme="majorBidi" w:cstheme="majorBidi"/>
          <w:b/>
          <w:bCs/>
          <w:lang w:val="en"/>
        </w:rPr>
      </w:pPr>
      <w:r w:rsidRPr="00116BFE">
        <w:rPr>
          <w:rFonts w:asciiTheme="majorBidi" w:hAnsiTheme="majorBidi" w:cstheme="majorBidi"/>
          <w:b/>
          <w:bCs/>
          <w:lang w:val="en"/>
        </w:rPr>
        <w:t xml:space="preserve"> </w:t>
      </w:r>
    </w:p>
    <w:p w:rsidR="00116BFE" w:rsidRPr="00116BFE" w:rsidRDefault="00116BFE" w:rsidP="00116BFE">
      <w:pPr>
        <w:bidi w:val="0"/>
        <w:jc w:val="both"/>
        <w:rPr>
          <w:rFonts w:asciiTheme="majorBidi" w:hAnsiTheme="majorBidi" w:cstheme="majorBidi"/>
          <w:b/>
          <w:bCs/>
          <w:sz w:val="24"/>
          <w:szCs w:val="24"/>
          <w:lang w:val="en" w:bidi="ar-IQ"/>
        </w:rPr>
      </w:pPr>
      <w:r w:rsidRPr="00116BFE">
        <w:rPr>
          <w:rFonts w:asciiTheme="majorBidi" w:hAnsiTheme="majorBidi" w:cstheme="majorBidi"/>
          <w:b/>
          <w:bCs/>
          <w:noProof/>
          <w:sz w:val="24"/>
          <w:szCs w:val="24"/>
        </w:rPr>
        <w:drawing>
          <wp:inline distT="0" distB="0" distL="0" distR="0" wp14:anchorId="6A7D9A7F" wp14:editId="6F9CFD2E">
            <wp:extent cx="2162175" cy="2219325"/>
            <wp:effectExtent l="0" t="0" r="9525" b="9525"/>
            <wp:docPr id="3" name="صورة 3" descr="File:Schädelbasis1.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Schädelbasis1.jpg">
                      <a:hlinkClick r:id="rId25"/>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62175" cy="2219325"/>
                    </a:xfrm>
                    <a:prstGeom prst="rect">
                      <a:avLst/>
                    </a:prstGeom>
                    <a:noFill/>
                    <a:ln>
                      <a:noFill/>
                    </a:ln>
                  </pic:spPr>
                </pic:pic>
              </a:graphicData>
            </a:graphic>
          </wp:inline>
        </w:drawing>
      </w:r>
      <w:r w:rsidRPr="00116BFE">
        <w:rPr>
          <w:rFonts w:asciiTheme="majorBidi" w:hAnsiTheme="majorBidi" w:cstheme="majorBidi"/>
          <w:b/>
          <w:bCs/>
          <w:noProof/>
          <w:sz w:val="24"/>
          <w:szCs w:val="24"/>
        </w:rPr>
        <w:drawing>
          <wp:inline distT="0" distB="0" distL="0" distR="0" wp14:anchorId="74A9BA5B" wp14:editId="2E5F1D96">
            <wp:extent cx="2857500" cy="2114550"/>
            <wp:effectExtent l="0" t="0" r="0" b="0"/>
            <wp:docPr id="4" name="صورة 4" descr="File:Cranial bones en.sv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le:Cranial bones en.svg">
                      <a:hlinkClick r:id="rId27"/>
                    </pic:cNvPr>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57511" cy="2114558"/>
                    </a:xfrm>
                    <a:prstGeom prst="rect">
                      <a:avLst/>
                    </a:prstGeom>
                    <a:noFill/>
                    <a:ln>
                      <a:noFill/>
                    </a:ln>
                  </pic:spPr>
                </pic:pic>
              </a:graphicData>
            </a:graphic>
          </wp:inline>
        </w:drawing>
      </w:r>
    </w:p>
    <w:p w:rsidR="00116BFE" w:rsidRPr="00116BFE" w:rsidRDefault="00116BFE" w:rsidP="00116BFE">
      <w:pPr>
        <w:bidi w:val="0"/>
        <w:jc w:val="both"/>
        <w:rPr>
          <w:rFonts w:asciiTheme="majorBidi" w:hAnsiTheme="majorBidi" w:cstheme="majorBidi"/>
          <w:b/>
          <w:bCs/>
          <w:sz w:val="24"/>
          <w:szCs w:val="24"/>
          <w:lang w:val="en" w:bidi="ar-IQ"/>
        </w:rPr>
      </w:pPr>
    </w:p>
    <w:p w:rsidR="00116BFE" w:rsidRPr="00116BFE" w:rsidRDefault="00116BFE" w:rsidP="00116BFE">
      <w:pPr>
        <w:bidi w:val="0"/>
        <w:spacing w:before="100" w:beforeAutospacing="1" w:after="100" w:afterAutospacing="1" w:line="240" w:lineRule="auto"/>
        <w:jc w:val="both"/>
        <w:outlineLvl w:val="1"/>
        <w:rPr>
          <w:rFonts w:asciiTheme="majorBidi" w:eastAsia="Times New Roman" w:hAnsiTheme="majorBidi" w:cstheme="majorBidi"/>
          <w:b/>
          <w:bCs/>
          <w:sz w:val="24"/>
          <w:szCs w:val="24"/>
          <w:lang w:val="en"/>
        </w:rPr>
      </w:pPr>
      <w:r w:rsidRPr="00116BFE">
        <w:rPr>
          <w:rFonts w:asciiTheme="majorBidi" w:hAnsiTheme="majorBidi" w:cstheme="majorBidi"/>
          <w:b/>
          <w:bCs/>
          <w:sz w:val="24"/>
          <w:szCs w:val="24"/>
          <w:lang w:val="en"/>
        </w:rPr>
        <w:t xml:space="preserve">Eight bones of the </w:t>
      </w:r>
      <w:proofErr w:type="spellStart"/>
      <w:r w:rsidRPr="00116BFE">
        <w:rPr>
          <w:rFonts w:asciiTheme="majorBidi" w:hAnsiTheme="majorBidi" w:cstheme="majorBidi"/>
          <w:b/>
          <w:bCs/>
          <w:sz w:val="24"/>
          <w:szCs w:val="24"/>
          <w:lang w:val="en"/>
        </w:rPr>
        <w:t>neurocranium</w:t>
      </w:r>
      <w:proofErr w:type="spellEnd"/>
      <w:r w:rsidRPr="00116BFE">
        <w:rPr>
          <w:rFonts w:asciiTheme="majorBidi" w:hAnsiTheme="majorBidi" w:cstheme="majorBidi"/>
          <w:b/>
          <w:bCs/>
          <w:sz w:val="24"/>
          <w:szCs w:val="24"/>
          <w:lang w:val="en"/>
        </w:rPr>
        <w:t xml:space="preserve"> (</w:t>
      </w:r>
      <w:hyperlink r:id="rId29" w:tooltip="Occipital bone" w:history="1">
        <w:r w:rsidRPr="00116BFE">
          <w:rPr>
            <w:rStyle w:val="Hyperlink"/>
            <w:rFonts w:asciiTheme="majorBidi" w:hAnsiTheme="majorBidi" w:cstheme="majorBidi"/>
            <w:b/>
            <w:bCs/>
            <w:color w:val="auto"/>
            <w:sz w:val="24"/>
            <w:szCs w:val="24"/>
            <w:u w:val="none"/>
            <w:lang w:val="en"/>
          </w:rPr>
          <w:t>occipital bone</w:t>
        </w:r>
      </w:hyperlink>
      <w:r w:rsidRPr="00116BFE">
        <w:rPr>
          <w:rFonts w:asciiTheme="majorBidi" w:hAnsiTheme="majorBidi" w:cstheme="majorBidi"/>
          <w:b/>
          <w:bCs/>
          <w:sz w:val="24"/>
          <w:szCs w:val="24"/>
          <w:lang w:val="en"/>
        </w:rPr>
        <w:t xml:space="preserve">, 2 </w:t>
      </w:r>
      <w:hyperlink r:id="rId30" w:tooltip="Temporal bone" w:history="1">
        <w:r w:rsidRPr="00116BFE">
          <w:rPr>
            <w:rStyle w:val="Hyperlink"/>
            <w:rFonts w:asciiTheme="majorBidi" w:hAnsiTheme="majorBidi" w:cstheme="majorBidi"/>
            <w:b/>
            <w:bCs/>
            <w:color w:val="auto"/>
            <w:sz w:val="24"/>
            <w:szCs w:val="24"/>
            <w:u w:val="none"/>
            <w:lang w:val="en"/>
          </w:rPr>
          <w:t>temporal bones</w:t>
        </w:r>
      </w:hyperlink>
      <w:r w:rsidRPr="00116BFE">
        <w:rPr>
          <w:rFonts w:asciiTheme="majorBidi" w:hAnsiTheme="majorBidi" w:cstheme="majorBidi"/>
          <w:b/>
          <w:bCs/>
          <w:sz w:val="24"/>
          <w:szCs w:val="24"/>
          <w:lang w:val="en"/>
        </w:rPr>
        <w:t xml:space="preserve">, 2 </w:t>
      </w:r>
      <w:hyperlink r:id="rId31" w:tooltip="Parietal bone" w:history="1">
        <w:r w:rsidRPr="00116BFE">
          <w:rPr>
            <w:rStyle w:val="Hyperlink"/>
            <w:rFonts w:asciiTheme="majorBidi" w:hAnsiTheme="majorBidi" w:cstheme="majorBidi"/>
            <w:b/>
            <w:bCs/>
            <w:color w:val="auto"/>
            <w:sz w:val="24"/>
            <w:szCs w:val="24"/>
            <w:u w:val="none"/>
            <w:lang w:val="en"/>
          </w:rPr>
          <w:t>parietal bones</w:t>
        </w:r>
      </w:hyperlink>
      <w:r w:rsidRPr="00116BFE">
        <w:rPr>
          <w:rFonts w:asciiTheme="majorBidi" w:hAnsiTheme="majorBidi" w:cstheme="majorBidi"/>
          <w:b/>
          <w:bCs/>
          <w:sz w:val="24"/>
          <w:szCs w:val="24"/>
          <w:lang w:val="en"/>
        </w:rPr>
        <w:t xml:space="preserve">, </w:t>
      </w:r>
      <w:hyperlink r:id="rId32" w:tooltip="Sphenoid bone" w:history="1">
        <w:r w:rsidRPr="00116BFE">
          <w:rPr>
            <w:rStyle w:val="Hyperlink"/>
            <w:rFonts w:asciiTheme="majorBidi" w:hAnsiTheme="majorBidi" w:cstheme="majorBidi"/>
            <w:b/>
            <w:bCs/>
            <w:color w:val="auto"/>
            <w:sz w:val="24"/>
            <w:szCs w:val="24"/>
            <w:u w:val="none"/>
            <w:lang w:val="en"/>
          </w:rPr>
          <w:t>sphenoid bone</w:t>
        </w:r>
      </w:hyperlink>
      <w:r w:rsidRPr="00116BFE">
        <w:rPr>
          <w:rFonts w:asciiTheme="majorBidi" w:hAnsiTheme="majorBidi" w:cstheme="majorBidi"/>
          <w:b/>
          <w:bCs/>
          <w:sz w:val="24"/>
          <w:szCs w:val="24"/>
          <w:lang w:val="en"/>
        </w:rPr>
        <w:t xml:space="preserve">, </w:t>
      </w:r>
      <w:hyperlink r:id="rId33" w:tooltip="Ethmoid bone" w:history="1">
        <w:proofErr w:type="spellStart"/>
        <w:r w:rsidRPr="00116BFE">
          <w:rPr>
            <w:rStyle w:val="Hyperlink"/>
            <w:rFonts w:asciiTheme="majorBidi" w:hAnsiTheme="majorBidi" w:cstheme="majorBidi"/>
            <w:b/>
            <w:bCs/>
            <w:color w:val="auto"/>
            <w:sz w:val="24"/>
            <w:szCs w:val="24"/>
            <w:u w:val="none"/>
            <w:lang w:val="en"/>
          </w:rPr>
          <w:t>ethmoid</w:t>
        </w:r>
        <w:proofErr w:type="spellEnd"/>
        <w:r w:rsidRPr="00116BFE">
          <w:rPr>
            <w:rStyle w:val="Hyperlink"/>
            <w:rFonts w:asciiTheme="majorBidi" w:hAnsiTheme="majorBidi" w:cstheme="majorBidi"/>
            <w:b/>
            <w:bCs/>
            <w:color w:val="auto"/>
            <w:sz w:val="24"/>
            <w:szCs w:val="24"/>
            <w:u w:val="none"/>
            <w:lang w:val="en"/>
          </w:rPr>
          <w:t xml:space="preserve"> bone</w:t>
        </w:r>
      </w:hyperlink>
      <w:r w:rsidRPr="00116BFE">
        <w:rPr>
          <w:rFonts w:asciiTheme="majorBidi" w:hAnsiTheme="majorBidi" w:cstheme="majorBidi"/>
          <w:b/>
          <w:bCs/>
          <w:sz w:val="24"/>
          <w:szCs w:val="24"/>
          <w:lang w:val="en"/>
        </w:rPr>
        <w:t xml:space="preserve">, </w:t>
      </w:r>
      <w:hyperlink r:id="rId34" w:tooltip="Frontal bone" w:history="1">
        <w:r w:rsidRPr="00116BFE">
          <w:rPr>
            <w:rStyle w:val="Hyperlink"/>
            <w:rFonts w:asciiTheme="majorBidi" w:hAnsiTheme="majorBidi" w:cstheme="majorBidi"/>
            <w:b/>
            <w:bCs/>
            <w:color w:val="auto"/>
            <w:sz w:val="24"/>
            <w:szCs w:val="24"/>
            <w:u w:val="none"/>
            <w:lang w:val="en"/>
          </w:rPr>
          <w:t>frontal bone</w:t>
        </w:r>
      </w:hyperlink>
      <w:r w:rsidRPr="00116BFE">
        <w:rPr>
          <w:rFonts w:asciiTheme="majorBidi" w:hAnsiTheme="majorBidi" w:cstheme="majorBidi"/>
          <w:b/>
          <w:bCs/>
          <w:sz w:val="24"/>
          <w:szCs w:val="24"/>
          <w:lang w:val="en"/>
        </w:rPr>
        <w:t xml:space="preserve">), and fourteen bones of the </w:t>
      </w:r>
      <w:proofErr w:type="spellStart"/>
      <w:r w:rsidRPr="00116BFE">
        <w:rPr>
          <w:rFonts w:asciiTheme="majorBidi" w:hAnsiTheme="majorBidi" w:cstheme="majorBidi"/>
          <w:b/>
          <w:bCs/>
          <w:sz w:val="24"/>
          <w:szCs w:val="24"/>
          <w:lang w:val="en"/>
        </w:rPr>
        <w:t>viscerocranium</w:t>
      </w:r>
      <w:proofErr w:type="spellEnd"/>
      <w:r w:rsidRPr="00116BFE">
        <w:rPr>
          <w:rFonts w:asciiTheme="majorBidi" w:hAnsiTheme="majorBidi" w:cstheme="majorBidi"/>
          <w:b/>
          <w:bCs/>
          <w:sz w:val="24"/>
          <w:szCs w:val="24"/>
          <w:lang w:val="en"/>
        </w:rPr>
        <w:t xml:space="preserve"> (</w:t>
      </w:r>
      <w:proofErr w:type="spellStart"/>
      <w:r w:rsidRPr="00116BFE">
        <w:fldChar w:fldCharType="begin"/>
      </w:r>
      <w:r w:rsidRPr="00116BFE">
        <w:rPr>
          <w:rFonts w:asciiTheme="majorBidi" w:hAnsiTheme="majorBidi" w:cstheme="majorBidi"/>
          <w:b/>
          <w:bCs/>
          <w:sz w:val="24"/>
          <w:szCs w:val="24"/>
        </w:rPr>
        <w:instrText xml:space="preserve"> HYPERLINK "http://en.wikipedia.org/wiki/Vomer" \o "Vomer" </w:instrText>
      </w:r>
      <w:r w:rsidRPr="00116BFE">
        <w:fldChar w:fldCharType="separate"/>
      </w:r>
      <w:r w:rsidRPr="00116BFE">
        <w:rPr>
          <w:rStyle w:val="Hyperlink"/>
          <w:rFonts w:asciiTheme="majorBidi" w:hAnsiTheme="majorBidi" w:cstheme="majorBidi"/>
          <w:b/>
          <w:bCs/>
          <w:color w:val="auto"/>
          <w:sz w:val="24"/>
          <w:szCs w:val="24"/>
          <w:u w:val="none"/>
          <w:lang w:val="en"/>
        </w:rPr>
        <w:t>vomer</w:t>
      </w:r>
      <w:proofErr w:type="spellEnd"/>
      <w:r w:rsidRPr="00116BFE">
        <w:rPr>
          <w:rStyle w:val="Hyperlink"/>
          <w:rFonts w:asciiTheme="majorBidi" w:hAnsiTheme="majorBidi" w:cstheme="majorBidi"/>
          <w:b/>
          <w:bCs/>
          <w:color w:val="auto"/>
          <w:sz w:val="24"/>
          <w:szCs w:val="24"/>
          <w:u w:val="none"/>
          <w:lang w:val="en"/>
        </w:rPr>
        <w:fldChar w:fldCharType="end"/>
      </w:r>
      <w:r w:rsidRPr="00116BFE">
        <w:rPr>
          <w:rFonts w:asciiTheme="majorBidi" w:hAnsiTheme="majorBidi" w:cstheme="majorBidi"/>
          <w:b/>
          <w:bCs/>
          <w:sz w:val="24"/>
          <w:szCs w:val="24"/>
          <w:lang w:val="en"/>
        </w:rPr>
        <w:t xml:space="preserve">, 2 </w:t>
      </w:r>
      <w:hyperlink r:id="rId35" w:tooltip="Conchae" w:history="1">
        <w:r w:rsidRPr="00116BFE">
          <w:rPr>
            <w:rStyle w:val="Hyperlink"/>
            <w:rFonts w:asciiTheme="majorBidi" w:hAnsiTheme="majorBidi" w:cstheme="majorBidi"/>
            <w:b/>
            <w:bCs/>
            <w:color w:val="auto"/>
            <w:sz w:val="24"/>
            <w:szCs w:val="24"/>
            <w:u w:val="none"/>
            <w:lang w:val="en"/>
          </w:rPr>
          <w:t>conchae</w:t>
        </w:r>
      </w:hyperlink>
      <w:r w:rsidRPr="00116BFE">
        <w:rPr>
          <w:rFonts w:asciiTheme="majorBidi" w:hAnsiTheme="majorBidi" w:cstheme="majorBidi"/>
          <w:b/>
          <w:bCs/>
          <w:sz w:val="24"/>
          <w:szCs w:val="24"/>
          <w:lang w:val="en"/>
        </w:rPr>
        <w:t xml:space="preserve">, 2 </w:t>
      </w:r>
      <w:hyperlink r:id="rId36" w:tooltip="Nasal bone" w:history="1">
        <w:r w:rsidRPr="00116BFE">
          <w:rPr>
            <w:rStyle w:val="Hyperlink"/>
            <w:rFonts w:asciiTheme="majorBidi" w:hAnsiTheme="majorBidi" w:cstheme="majorBidi"/>
            <w:b/>
            <w:bCs/>
            <w:color w:val="auto"/>
            <w:sz w:val="24"/>
            <w:szCs w:val="24"/>
            <w:u w:val="none"/>
            <w:lang w:val="en"/>
          </w:rPr>
          <w:t>nasal bones</w:t>
        </w:r>
      </w:hyperlink>
      <w:r w:rsidRPr="00116BFE">
        <w:rPr>
          <w:rFonts w:asciiTheme="majorBidi" w:hAnsiTheme="majorBidi" w:cstheme="majorBidi"/>
          <w:b/>
          <w:bCs/>
          <w:sz w:val="24"/>
          <w:szCs w:val="24"/>
          <w:lang w:val="en"/>
        </w:rPr>
        <w:t xml:space="preserve">, 2 </w:t>
      </w:r>
      <w:hyperlink r:id="rId37" w:tooltip="Maxilla" w:history="1">
        <w:r w:rsidRPr="00116BFE">
          <w:rPr>
            <w:rStyle w:val="Hyperlink"/>
            <w:rFonts w:asciiTheme="majorBidi" w:hAnsiTheme="majorBidi" w:cstheme="majorBidi"/>
            <w:b/>
            <w:bCs/>
            <w:color w:val="auto"/>
            <w:sz w:val="24"/>
            <w:szCs w:val="24"/>
            <w:u w:val="none"/>
            <w:lang w:val="en"/>
          </w:rPr>
          <w:t>maxilla</w:t>
        </w:r>
      </w:hyperlink>
      <w:r w:rsidRPr="00116BFE">
        <w:rPr>
          <w:rFonts w:asciiTheme="majorBidi" w:hAnsiTheme="majorBidi" w:cstheme="majorBidi"/>
          <w:b/>
          <w:bCs/>
          <w:sz w:val="24"/>
          <w:szCs w:val="24"/>
          <w:lang w:val="en"/>
        </w:rPr>
        <w:t xml:space="preserve">, </w:t>
      </w:r>
      <w:hyperlink r:id="rId38" w:tooltip="Mandible" w:history="1">
        <w:r w:rsidRPr="00116BFE">
          <w:rPr>
            <w:rStyle w:val="Hyperlink"/>
            <w:rFonts w:asciiTheme="majorBidi" w:hAnsiTheme="majorBidi" w:cstheme="majorBidi"/>
            <w:b/>
            <w:bCs/>
            <w:color w:val="auto"/>
            <w:sz w:val="24"/>
            <w:szCs w:val="24"/>
            <w:u w:val="none"/>
            <w:lang w:val="en"/>
          </w:rPr>
          <w:t>mandible</w:t>
        </w:r>
      </w:hyperlink>
      <w:r w:rsidRPr="00116BFE">
        <w:rPr>
          <w:rFonts w:asciiTheme="majorBidi" w:hAnsiTheme="majorBidi" w:cstheme="majorBidi"/>
          <w:b/>
          <w:bCs/>
          <w:sz w:val="24"/>
          <w:szCs w:val="24"/>
          <w:lang w:val="en"/>
        </w:rPr>
        <w:t xml:space="preserve">, 2 </w:t>
      </w:r>
      <w:hyperlink r:id="rId39" w:tooltip="Palatine bone" w:history="1">
        <w:r w:rsidRPr="00116BFE">
          <w:rPr>
            <w:rStyle w:val="Hyperlink"/>
            <w:rFonts w:asciiTheme="majorBidi" w:hAnsiTheme="majorBidi" w:cstheme="majorBidi"/>
            <w:b/>
            <w:bCs/>
            <w:color w:val="auto"/>
            <w:sz w:val="24"/>
            <w:szCs w:val="24"/>
            <w:u w:val="none"/>
            <w:lang w:val="en"/>
          </w:rPr>
          <w:t>palatine bone</w:t>
        </w:r>
      </w:hyperlink>
      <w:r w:rsidRPr="00116BFE">
        <w:rPr>
          <w:rFonts w:asciiTheme="majorBidi" w:hAnsiTheme="majorBidi" w:cstheme="majorBidi"/>
          <w:b/>
          <w:bCs/>
          <w:sz w:val="24"/>
          <w:szCs w:val="24"/>
          <w:lang w:val="en"/>
        </w:rPr>
        <w:t xml:space="preserve">, 2 </w:t>
      </w:r>
      <w:hyperlink r:id="rId40" w:tooltip="Zygomatic bone" w:history="1">
        <w:proofErr w:type="spellStart"/>
        <w:r w:rsidRPr="00116BFE">
          <w:rPr>
            <w:rStyle w:val="Hyperlink"/>
            <w:rFonts w:asciiTheme="majorBidi" w:hAnsiTheme="majorBidi" w:cstheme="majorBidi"/>
            <w:b/>
            <w:bCs/>
            <w:color w:val="auto"/>
            <w:sz w:val="24"/>
            <w:szCs w:val="24"/>
            <w:u w:val="none"/>
            <w:lang w:val="en"/>
          </w:rPr>
          <w:t>zygomatic</w:t>
        </w:r>
        <w:proofErr w:type="spellEnd"/>
        <w:r w:rsidRPr="00116BFE">
          <w:rPr>
            <w:rStyle w:val="Hyperlink"/>
            <w:rFonts w:asciiTheme="majorBidi" w:hAnsiTheme="majorBidi" w:cstheme="majorBidi"/>
            <w:b/>
            <w:bCs/>
            <w:color w:val="auto"/>
            <w:sz w:val="24"/>
            <w:szCs w:val="24"/>
            <w:u w:val="none"/>
            <w:lang w:val="en"/>
          </w:rPr>
          <w:t xml:space="preserve"> bones</w:t>
        </w:r>
      </w:hyperlink>
      <w:r w:rsidRPr="00116BFE">
        <w:rPr>
          <w:rFonts w:asciiTheme="majorBidi" w:hAnsiTheme="majorBidi" w:cstheme="majorBidi"/>
          <w:b/>
          <w:bCs/>
          <w:sz w:val="24"/>
          <w:szCs w:val="24"/>
          <w:lang w:val="en"/>
        </w:rPr>
        <w:t xml:space="preserve">, 2 </w:t>
      </w:r>
      <w:hyperlink r:id="rId41" w:tooltip="Lacrimal bone" w:history="1">
        <w:r w:rsidRPr="00116BFE">
          <w:rPr>
            <w:rStyle w:val="Hyperlink"/>
            <w:rFonts w:asciiTheme="majorBidi" w:hAnsiTheme="majorBidi" w:cstheme="majorBidi"/>
            <w:b/>
            <w:bCs/>
            <w:color w:val="auto"/>
            <w:sz w:val="24"/>
            <w:szCs w:val="24"/>
            <w:u w:val="none"/>
            <w:lang w:val="en"/>
          </w:rPr>
          <w:t>lacrimal bones</w:t>
        </w:r>
      </w:hyperlink>
      <w:r w:rsidRPr="00116BFE">
        <w:rPr>
          <w:rFonts w:asciiTheme="majorBidi" w:hAnsiTheme="majorBidi" w:cstheme="majorBidi"/>
          <w:b/>
          <w:bCs/>
          <w:sz w:val="24"/>
          <w:szCs w:val="24"/>
          <w:lang w:val="en"/>
        </w:rPr>
        <w:t>).</w:t>
      </w:r>
    </w:p>
    <w:p w:rsidR="00116BFE" w:rsidRPr="00116BFE" w:rsidRDefault="00116BFE" w:rsidP="00116BFE">
      <w:pPr>
        <w:bidi w:val="0"/>
        <w:spacing w:before="100" w:beforeAutospacing="1" w:after="100" w:afterAutospacing="1" w:line="240" w:lineRule="auto"/>
        <w:jc w:val="both"/>
        <w:outlineLvl w:val="1"/>
        <w:rPr>
          <w:rFonts w:asciiTheme="majorBidi" w:eastAsia="Times New Roman" w:hAnsiTheme="majorBidi" w:cstheme="majorBidi"/>
          <w:b/>
          <w:bCs/>
          <w:sz w:val="24"/>
          <w:szCs w:val="24"/>
        </w:rPr>
      </w:pPr>
      <w:r w:rsidRPr="00116BFE">
        <w:rPr>
          <w:rFonts w:asciiTheme="majorBidi" w:eastAsia="Times New Roman" w:hAnsiTheme="majorBidi" w:cstheme="majorBidi"/>
          <w:b/>
          <w:bCs/>
          <w:sz w:val="24"/>
          <w:szCs w:val="24"/>
        </w:rPr>
        <w:lastRenderedPageBreak/>
        <w:t xml:space="preserve">  Sutures of  skull </w:t>
      </w:r>
    </w:p>
    <w:p w:rsidR="00116BFE" w:rsidRPr="00116BFE" w:rsidRDefault="00116BFE" w:rsidP="00116BFE">
      <w:pPr>
        <w:bidi w:val="0"/>
        <w:spacing w:before="100" w:beforeAutospacing="1" w:after="100" w:afterAutospacing="1" w:line="240" w:lineRule="auto"/>
        <w:jc w:val="both"/>
        <w:outlineLvl w:val="1"/>
        <w:rPr>
          <w:rFonts w:asciiTheme="majorBidi" w:eastAsia="Times New Roman" w:hAnsiTheme="majorBidi" w:cstheme="majorBidi"/>
          <w:b/>
          <w:bCs/>
          <w:sz w:val="24"/>
          <w:szCs w:val="24"/>
          <w:lang w:val="en"/>
        </w:rPr>
      </w:pPr>
      <w:r w:rsidRPr="00116BFE">
        <w:rPr>
          <w:rFonts w:asciiTheme="majorBidi" w:hAnsiTheme="majorBidi" w:cstheme="majorBidi"/>
          <w:b/>
          <w:bCs/>
          <w:sz w:val="24"/>
          <w:szCs w:val="24"/>
          <w:lang w:val="en"/>
        </w:rPr>
        <w:t xml:space="preserve">A suture is a type of </w:t>
      </w:r>
      <w:hyperlink r:id="rId42" w:tooltip="Fibrous joint" w:history="1">
        <w:r w:rsidRPr="00116BFE">
          <w:rPr>
            <w:rFonts w:asciiTheme="majorBidi" w:hAnsiTheme="majorBidi" w:cstheme="majorBidi"/>
            <w:b/>
            <w:bCs/>
            <w:sz w:val="24"/>
            <w:szCs w:val="24"/>
            <w:lang w:val="en"/>
          </w:rPr>
          <w:t>fibrous joint</w:t>
        </w:r>
      </w:hyperlink>
      <w:r w:rsidRPr="00116BFE">
        <w:rPr>
          <w:rFonts w:asciiTheme="majorBidi" w:hAnsiTheme="majorBidi" w:cstheme="majorBidi"/>
          <w:b/>
          <w:bCs/>
          <w:sz w:val="24"/>
          <w:szCs w:val="24"/>
          <w:lang w:val="en"/>
        </w:rPr>
        <w:t xml:space="preserve"> which only occurs in the </w:t>
      </w:r>
      <w:hyperlink r:id="rId43" w:tooltip="Human skull" w:history="1">
        <w:r w:rsidRPr="00116BFE">
          <w:rPr>
            <w:rFonts w:asciiTheme="majorBidi" w:hAnsiTheme="majorBidi" w:cstheme="majorBidi"/>
            <w:b/>
            <w:bCs/>
            <w:sz w:val="24"/>
            <w:szCs w:val="24"/>
            <w:lang w:val="en"/>
          </w:rPr>
          <w:t>skull</w:t>
        </w:r>
      </w:hyperlink>
      <w:r w:rsidRPr="00116BFE">
        <w:rPr>
          <w:rFonts w:asciiTheme="majorBidi" w:hAnsiTheme="majorBidi" w:cstheme="majorBidi"/>
          <w:b/>
          <w:bCs/>
          <w:sz w:val="24"/>
          <w:szCs w:val="24"/>
          <w:lang w:val="en"/>
        </w:rPr>
        <w:t xml:space="preserve"> (or "cranium"). Except for the </w:t>
      </w:r>
      <w:hyperlink r:id="rId44" w:tooltip="Mandible" w:history="1">
        <w:r w:rsidRPr="00116BFE">
          <w:rPr>
            <w:rFonts w:asciiTheme="majorBidi" w:hAnsiTheme="majorBidi" w:cstheme="majorBidi"/>
            <w:b/>
            <w:bCs/>
            <w:sz w:val="24"/>
            <w:szCs w:val="24"/>
            <w:lang w:val="en"/>
          </w:rPr>
          <w:t>mandible</w:t>
        </w:r>
      </w:hyperlink>
      <w:r w:rsidRPr="00116BFE">
        <w:rPr>
          <w:rFonts w:asciiTheme="majorBidi" w:hAnsiTheme="majorBidi" w:cstheme="majorBidi"/>
          <w:b/>
          <w:bCs/>
          <w:sz w:val="24"/>
          <w:szCs w:val="24"/>
          <w:lang w:val="en"/>
        </w:rPr>
        <w:t xml:space="preserve">, all of the bones of the skull are joined together by </w:t>
      </w:r>
      <w:hyperlink r:id="rId45" w:tooltip="Sutures of skull" w:history="1">
        <w:r w:rsidRPr="00116BFE">
          <w:rPr>
            <w:rFonts w:asciiTheme="majorBidi" w:hAnsiTheme="majorBidi" w:cstheme="majorBidi"/>
            <w:b/>
            <w:bCs/>
            <w:sz w:val="24"/>
            <w:szCs w:val="24"/>
            <w:lang w:val="en"/>
          </w:rPr>
          <w:t>sutures</w:t>
        </w:r>
      </w:hyperlink>
      <w:r w:rsidRPr="00116BFE">
        <w:rPr>
          <w:rFonts w:asciiTheme="majorBidi" w:hAnsiTheme="majorBidi" w:cstheme="majorBidi"/>
          <w:b/>
          <w:bCs/>
          <w:sz w:val="24"/>
          <w:szCs w:val="24"/>
          <w:lang w:val="en"/>
        </w:rPr>
        <w:t xml:space="preserve">, rigid </w:t>
      </w:r>
      <w:hyperlink r:id="rId46" w:tooltip="Articulation (anatomy)" w:history="1">
        <w:r w:rsidRPr="00116BFE">
          <w:rPr>
            <w:rFonts w:asciiTheme="majorBidi" w:hAnsiTheme="majorBidi" w:cstheme="majorBidi"/>
            <w:b/>
            <w:bCs/>
            <w:sz w:val="24"/>
            <w:szCs w:val="24"/>
            <w:lang w:val="en"/>
          </w:rPr>
          <w:t>articulations</w:t>
        </w:r>
      </w:hyperlink>
      <w:r w:rsidRPr="00116BFE">
        <w:rPr>
          <w:rFonts w:asciiTheme="majorBidi" w:hAnsiTheme="majorBidi" w:cstheme="majorBidi"/>
          <w:b/>
          <w:bCs/>
          <w:sz w:val="24"/>
          <w:szCs w:val="24"/>
          <w:lang w:val="en"/>
        </w:rPr>
        <w:t xml:space="preserve"> permitting very little movement</w:t>
      </w:r>
      <w:r w:rsidRPr="00116BFE">
        <w:rPr>
          <w:rFonts w:asciiTheme="majorBidi" w:eastAsia="Times New Roman" w:hAnsiTheme="majorBidi" w:cstheme="majorBidi"/>
          <w:b/>
          <w:bCs/>
          <w:sz w:val="24"/>
          <w:szCs w:val="24"/>
          <w:lang w:val="en"/>
        </w:rPr>
        <w:t>.</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Most sutures are named for the bones they articulate, but some have special names of their own:</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 Primarily visible from the side :</w:t>
      </w:r>
    </w:p>
    <w:p w:rsidR="00116BFE" w:rsidRPr="00116BFE" w:rsidRDefault="00C51650" w:rsidP="00116BFE">
      <w:pPr>
        <w:numPr>
          <w:ilvl w:val="0"/>
          <w:numId w:val="5"/>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47" w:tooltip="Coronal suture" w:history="1">
        <w:r w:rsidR="00116BFE" w:rsidRPr="00116BFE">
          <w:rPr>
            <w:rFonts w:asciiTheme="majorBidi" w:eastAsia="Times New Roman" w:hAnsiTheme="majorBidi" w:cstheme="majorBidi"/>
            <w:b/>
            <w:bCs/>
            <w:sz w:val="24"/>
            <w:szCs w:val="24"/>
            <w:lang w:val="en"/>
          </w:rPr>
          <w:t>Coronal suture</w:t>
        </w:r>
      </w:hyperlink>
      <w:r w:rsidR="00116BFE" w:rsidRPr="00116BFE">
        <w:rPr>
          <w:rFonts w:asciiTheme="majorBidi" w:eastAsia="Times New Roman" w:hAnsiTheme="majorBidi" w:cstheme="majorBidi"/>
          <w:b/>
          <w:bCs/>
          <w:sz w:val="24"/>
          <w:szCs w:val="24"/>
          <w:lang w:val="en"/>
        </w:rPr>
        <w:t xml:space="preserve"> - between the </w:t>
      </w:r>
      <w:hyperlink r:id="rId48" w:tooltip="Frontal bone" w:history="1">
        <w:r w:rsidR="00116BFE" w:rsidRPr="00116BFE">
          <w:rPr>
            <w:rFonts w:asciiTheme="majorBidi" w:eastAsia="Times New Roman" w:hAnsiTheme="majorBidi" w:cstheme="majorBidi"/>
            <w:b/>
            <w:bCs/>
            <w:sz w:val="24"/>
            <w:szCs w:val="24"/>
            <w:lang w:val="en"/>
          </w:rPr>
          <w:t>frontal</w:t>
        </w:r>
      </w:hyperlink>
      <w:r w:rsidR="00116BFE" w:rsidRPr="00116BFE">
        <w:rPr>
          <w:rFonts w:asciiTheme="majorBidi" w:eastAsia="Times New Roman" w:hAnsiTheme="majorBidi" w:cstheme="majorBidi"/>
          <w:b/>
          <w:bCs/>
          <w:sz w:val="24"/>
          <w:szCs w:val="24"/>
          <w:lang w:val="en"/>
        </w:rPr>
        <w:t xml:space="preserve"> and </w:t>
      </w:r>
      <w:hyperlink r:id="rId49" w:tooltip="Parietal bone" w:history="1">
        <w:r w:rsidR="00116BFE" w:rsidRPr="00116BFE">
          <w:rPr>
            <w:rFonts w:asciiTheme="majorBidi" w:eastAsia="Times New Roman" w:hAnsiTheme="majorBidi" w:cstheme="majorBidi"/>
            <w:b/>
            <w:bCs/>
            <w:sz w:val="24"/>
            <w:szCs w:val="24"/>
            <w:lang w:val="en"/>
          </w:rPr>
          <w:t>parietal bones</w:t>
        </w:r>
      </w:hyperlink>
    </w:p>
    <w:p w:rsidR="00116BFE" w:rsidRPr="00116BFE" w:rsidRDefault="00C51650" w:rsidP="00116BFE">
      <w:pPr>
        <w:numPr>
          <w:ilvl w:val="0"/>
          <w:numId w:val="5"/>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50" w:tooltip="Lambdoid suture" w:history="1">
        <w:proofErr w:type="spellStart"/>
        <w:r w:rsidR="00116BFE" w:rsidRPr="00116BFE">
          <w:rPr>
            <w:rFonts w:asciiTheme="majorBidi" w:eastAsia="Times New Roman" w:hAnsiTheme="majorBidi" w:cstheme="majorBidi"/>
            <w:b/>
            <w:bCs/>
            <w:sz w:val="24"/>
            <w:szCs w:val="24"/>
            <w:lang w:val="en"/>
          </w:rPr>
          <w:t>Lambdoid</w:t>
        </w:r>
        <w:proofErr w:type="spellEnd"/>
        <w:r w:rsidR="00116BFE" w:rsidRPr="00116BFE">
          <w:rPr>
            <w:rFonts w:asciiTheme="majorBidi" w:eastAsia="Times New Roman" w:hAnsiTheme="majorBidi" w:cstheme="majorBidi"/>
            <w:b/>
            <w:bCs/>
            <w:sz w:val="24"/>
            <w:szCs w:val="24"/>
            <w:lang w:val="en"/>
          </w:rPr>
          <w:t xml:space="preserve"> suture</w:t>
        </w:r>
      </w:hyperlink>
      <w:r w:rsidR="00116BFE" w:rsidRPr="00116BFE">
        <w:rPr>
          <w:rFonts w:asciiTheme="majorBidi" w:eastAsia="Times New Roman" w:hAnsiTheme="majorBidi" w:cstheme="majorBidi"/>
          <w:b/>
          <w:bCs/>
          <w:sz w:val="24"/>
          <w:szCs w:val="24"/>
          <w:lang w:val="en"/>
        </w:rPr>
        <w:t xml:space="preserve"> - between the </w:t>
      </w:r>
      <w:hyperlink r:id="rId51" w:tooltip="Parietal bone" w:history="1">
        <w:r w:rsidR="00116BFE" w:rsidRPr="00116BFE">
          <w:rPr>
            <w:rFonts w:asciiTheme="majorBidi" w:eastAsia="Times New Roman" w:hAnsiTheme="majorBidi" w:cstheme="majorBidi"/>
            <w:b/>
            <w:bCs/>
            <w:sz w:val="24"/>
            <w:szCs w:val="24"/>
            <w:lang w:val="en"/>
          </w:rPr>
          <w:t>parietal</w:t>
        </w:r>
      </w:hyperlink>
      <w:r w:rsidR="00116BFE" w:rsidRPr="00116BFE">
        <w:rPr>
          <w:rFonts w:asciiTheme="majorBidi" w:eastAsia="Times New Roman" w:hAnsiTheme="majorBidi" w:cstheme="majorBidi"/>
          <w:b/>
          <w:bCs/>
          <w:sz w:val="24"/>
          <w:szCs w:val="24"/>
          <w:lang w:val="en"/>
        </w:rPr>
        <w:t xml:space="preserve">, </w:t>
      </w:r>
      <w:hyperlink r:id="rId52" w:tooltip="Temporal bone" w:history="1">
        <w:r w:rsidR="00116BFE" w:rsidRPr="00116BFE">
          <w:rPr>
            <w:rFonts w:asciiTheme="majorBidi" w:eastAsia="Times New Roman" w:hAnsiTheme="majorBidi" w:cstheme="majorBidi"/>
            <w:b/>
            <w:bCs/>
            <w:sz w:val="24"/>
            <w:szCs w:val="24"/>
            <w:lang w:val="en"/>
          </w:rPr>
          <w:t>temporal</w:t>
        </w:r>
      </w:hyperlink>
      <w:r w:rsidR="00116BFE" w:rsidRPr="00116BFE">
        <w:rPr>
          <w:rFonts w:asciiTheme="majorBidi" w:eastAsia="Times New Roman" w:hAnsiTheme="majorBidi" w:cstheme="majorBidi"/>
          <w:b/>
          <w:bCs/>
          <w:sz w:val="24"/>
          <w:szCs w:val="24"/>
          <w:lang w:val="en"/>
        </w:rPr>
        <w:t xml:space="preserve"> and </w:t>
      </w:r>
      <w:hyperlink r:id="rId53" w:tooltip="Occipital bone" w:history="1">
        <w:r w:rsidR="00116BFE" w:rsidRPr="00116BFE">
          <w:rPr>
            <w:rFonts w:asciiTheme="majorBidi" w:eastAsia="Times New Roman" w:hAnsiTheme="majorBidi" w:cstheme="majorBidi"/>
            <w:b/>
            <w:bCs/>
            <w:sz w:val="24"/>
            <w:szCs w:val="24"/>
            <w:lang w:val="en"/>
          </w:rPr>
          <w:t>occipital</w:t>
        </w:r>
      </w:hyperlink>
      <w:r w:rsidR="00116BFE" w:rsidRPr="00116BFE">
        <w:rPr>
          <w:rFonts w:asciiTheme="majorBidi" w:eastAsia="Times New Roman" w:hAnsiTheme="majorBidi" w:cstheme="majorBidi"/>
          <w:b/>
          <w:bCs/>
          <w:sz w:val="24"/>
          <w:szCs w:val="24"/>
          <w:lang w:val="en"/>
        </w:rPr>
        <w:t xml:space="preserve"> bones</w:t>
      </w:r>
    </w:p>
    <w:p w:rsidR="00116BFE" w:rsidRPr="00116BFE" w:rsidRDefault="00C51650" w:rsidP="00116BFE">
      <w:pPr>
        <w:numPr>
          <w:ilvl w:val="0"/>
          <w:numId w:val="5"/>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54" w:tooltip="Occipitomastoid suture" w:history="1">
        <w:proofErr w:type="spellStart"/>
        <w:r w:rsidR="00116BFE" w:rsidRPr="00116BFE">
          <w:rPr>
            <w:rFonts w:asciiTheme="majorBidi" w:eastAsia="Times New Roman" w:hAnsiTheme="majorBidi" w:cstheme="majorBidi"/>
            <w:b/>
            <w:bCs/>
            <w:sz w:val="24"/>
            <w:szCs w:val="24"/>
            <w:lang w:val="en"/>
          </w:rPr>
          <w:t>Occipitomastoid</w:t>
        </w:r>
        <w:proofErr w:type="spellEnd"/>
        <w:r w:rsidR="00116BFE" w:rsidRPr="00116BFE">
          <w:rPr>
            <w:rFonts w:asciiTheme="majorBidi" w:eastAsia="Times New Roman" w:hAnsiTheme="majorBidi" w:cstheme="majorBidi"/>
            <w:b/>
            <w:bCs/>
            <w:sz w:val="24"/>
            <w:szCs w:val="24"/>
            <w:lang w:val="en"/>
          </w:rPr>
          <w:t xml:space="preserve"> suture</w:t>
        </w:r>
      </w:hyperlink>
    </w:p>
    <w:p w:rsidR="00116BFE" w:rsidRPr="00116BFE" w:rsidRDefault="00C51650" w:rsidP="00116BFE">
      <w:pPr>
        <w:numPr>
          <w:ilvl w:val="0"/>
          <w:numId w:val="5"/>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55" w:tooltip="Parietomastoid suture" w:history="1">
        <w:proofErr w:type="spellStart"/>
        <w:r w:rsidR="00116BFE" w:rsidRPr="00116BFE">
          <w:rPr>
            <w:rFonts w:asciiTheme="majorBidi" w:eastAsia="Times New Roman" w:hAnsiTheme="majorBidi" w:cstheme="majorBidi"/>
            <w:b/>
            <w:bCs/>
            <w:sz w:val="24"/>
            <w:szCs w:val="24"/>
            <w:lang w:val="en"/>
          </w:rPr>
          <w:t>Parietomastoid</w:t>
        </w:r>
        <w:proofErr w:type="spellEnd"/>
        <w:r w:rsidR="00116BFE" w:rsidRPr="00116BFE">
          <w:rPr>
            <w:rFonts w:asciiTheme="majorBidi" w:eastAsia="Times New Roman" w:hAnsiTheme="majorBidi" w:cstheme="majorBidi"/>
            <w:b/>
            <w:bCs/>
            <w:sz w:val="24"/>
            <w:szCs w:val="24"/>
            <w:lang w:val="en"/>
          </w:rPr>
          <w:t xml:space="preserve"> suture</w:t>
        </w:r>
      </w:hyperlink>
    </w:p>
    <w:p w:rsidR="00116BFE" w:rsidRPr="00116BFE" w:rsidRDefault="00C51650" w:rsidP="00116BFE">
      <w:pPr>
        <w:numPr>
          <w:ilvl w:val="0"/>
          <w:numId w:val="5"/>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56" w:tooltip="Sphenofrontal suture" w:history="1">
        <w:proofErr w:type="spellStart"/>
        <w:r w:rsidR="00116BFE" w:rsidRPr="00116BFE">
          <w:rPr>
            <w:rFonts w:asciiTheme="majorBidi" w:eastAsia="Times New Roman" w:hAnsiTheme="majorBidi" w:cstheme="majorBidi"/>
            <w:b/>
            <w:bCs/>
            <w:sz w:val="24"/>
            <w:szCs w:val="24"/>
            <w:lang w:val="en"/>
          </w:rPr>
          <w:t>Sphenofrontal</w:t>
        </w:r>
        <w:proofErr w:type="spellEnd"/>
        <w:r w:rsidR="00116BFE" w:rsidRPr="00116BFE">
          <w:rPr>
            <w:rFonts w:asciiTheme="majorBidi" w:eastAsia="Times New Roman" w:hAnsiTheme="majorBidi" w:cstheme="majorBidi"/>
            <w:b/>
            <w:bCs/>
            <w:sz w:val="24"/>
            <w:szCs w:val="24"/>
            <w:lang w:val="en"/>
          </w:rPr>
          <w:t xml:space="preserve"> suture</w:t>
        </w:r>
      </w:hyperlink>
    </w:p>
    <w:p w:rsidR="00116BFE" w:rsidRPr="00116BFE" w:rsidRDefault="00C51650" w:rsidP="00116BFE">
      <w:pPr>
        <w:numPr>
          <w:ilvl w:val="0"/>
          <w:numId w:val="5"/>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57" w:tooltip="Sphenoparietal suture" w:history="1">
        <w:proofErr w:type="spellStart"/>
        <w:r w:rsidR="00116BFE" w:rsidRPr="00116BFE">
          <w:rPr>
            <w:rFonts w:asciiTheme="majorBidi" w:eastAsia="Times New Roman" w:hAnsiTheme="majorBidi" w:cstheme="majorBidi"/>
            <w:b/>
            <w:bCs/>
            <w:sz w:val="24"/>
            <w:szCs w:val="24"/>
            <w:lang w:val="en"/>
          </w:rPr>
          <w:t>Sphenoparietal</w:t>
        </w:r>
        <w:proofErr w:type="spellEnd"/>
        <w:r w:rsidR="00116BFE" w:rsidRPr="00116BFE">
          <w:rPr>
            <w:rFonts w:asciiTheme="majorBidi" w:eastAsia="Times New Roman" w:hAnsiTheme="majorBidi" w:cstheme="majorBidi"/>
            <w:b/>
            <w:bCs/>
            <w:sz w:val="24"/>
            <w:szCs w:val="24"/>
            <w:lang w:val="en"/>
          </w:rPr>
          <w:t xml:space="preserve"> suture</w:t>
        </w:r>
      </w:hyperlink>
    </w:p>
    <w:p w:rsidR="00116BFE" w:rsidRPr="00116BFE" w:rsidRDefault="00C51650" w:rsidP="00116BFE">
      <w:pPr>
        <w:numPr>
          <w:ilvl w:val="0"/>
          <w:numId w:val="5"/>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58" w:tooltip="Sphenosquamosal suture" w:history="1">
        <w:proofErr w:type="spellStart"/>
        <w:r w:rsidR="00116BFE" w:rsidRPr="00116BFE">
          <w:rPr>
            <w:rFonts w:asciiTheme="majorBidi" w:eastAsia="Times New Roman" w:hAnsiTheme="majorBidi" w:cstheme="majorBidi"/>
            <w:b/>
            <w:bCs/>
            <w:sz w:val="24"/>
            <w:szCs w:val="24"/>
            <w:lang w:val="en"/>
          </w:rPr>
          <w:t>Sphenosquamosal</w:t>
        </w:r>
        <w:proofErr w:type="spellEnd"/>
        <w:r w:rsidR="00116BFE" w:rsidRPr="00116BFE">
          <w:rPr>
            <w:rFonts w:asciiTheme="majorBidi" w:eastAsia="Times New Roman" w:hAnsiTheme="majorBidi" w:cstheme="majorBidi"/>
            <w:b/>
            <w:bCs/>
            <w:sz w:val="24"/>
            <w:szCs w:val="24"/>
            <w:lang w:val="en"/>
          </w:rPr>
          <w:t xml:space="preserve"> suture</w:t>
        </w:r>
      </w:hyperlink>
    </w:p>
    <w:p w:rsidR="00116BFE" w:rsidRPr="00116BFE" w:rsidRDefault="00C51650" w:rsidP="00116BFE">
      <w:pPr>
        <w:numPr>
          <w:ilvl w:val="0"/>
          <w:numId w:val="5"/>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59" w:tooltip="Sphenozygomatic suture" w:history="1">
        <w:proofErr w:type="spellStart"/>
        <w:r w:rsidR="00116BFE" w:rsidRPr="00116BFE">
          <w:rPr>
            <w:rFonts w:asciiTheme="majorBidi" w:eastAsia="Times New Roman" w:hAnsiTheme="majorBidi" w:cstheme="majorBidi"/>
            <w:b/>
            <w:bCs/>
            <w:sz w:val="24"/>
            <w:szCs w:val="24"/>
            <w:lang w:val="en"/>
          </w:rPr>
          <w:t>Sphenozygomatic</w:t>
        </w:r>
        <w:proofErr w:type="spellEnd"/>
        <w:r w:rsidR="00116BFE" w:rsidRPr="00116BFE">
          <w:rPr>
            <w:rFonts w:asciiTheme="majorBidi" w:eastAsia="Times New Roman" w:hAnsiTheme="majorBidi" w:cstheme="majorBidi"/>
            <w:b/>
            <w:bCs/>
            <w:sz w:val="24"/>
            <w:szCs w:val="24"/>
            <w:lang w:val="en"/>
          </w:rPr>
          <w:t xml:space="preserve"> suture</w:t>
        </w:r>
      </w:hyperlink>
    </w:p>
    <w:p w:rsidR="00116BFE" w:rsidRPr="00116BFE" w:rsidRDefault="00C51650" w:rsidP="00116BFE">
      <w:pPr>
        <w:numPr>
          <w:ilvl w:val="0"/>
          <w:numId w:val="5"/>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60" w:tooltip="Squamosal suture" w:history="1">
        <w:r w:rsidR="00116BFE" w:rsidRPr="00116BFE">
          <w:rPr>
            <w:rFonts w:asciiTheme="majorBidi" w:eastAsia="Times New Roman" w:hAnsiTheme="majorBidi" w:cstheme="majorBidi"/>
            <w:b/>
            <w:bCs/>
            <w:sz w:val="24"/>
            <w:szCs w:val="24"/>
            <w:lang w:val="en"/>
          </w:rPr>
          <w:t>Squamosal suture</w:t>
        </w:r>
      </w:hyperlink>
      <w:r w:rsidR="00116BFE" w:rsidRPr="00116BFE">
        <w:rPr>
          <w:rFonts w:asciiTheme="majorBidi" w:eastAsia="Times New Roman" w:hAnsiTheme="majorBidi" w:cstheme="majorBidi"/>
          <w:b/>
          <w:bCs/>
          <w:sz w:val="24"/>
          <w:szCs w:val="24"/>
          <w:lang w:val="en"/>
        </w:rPr>
        <w:t xml:space="preserve"> - between the parietal and the </w:t>
      </w:r>
      <w:hyperlink r:id="rId61" w:tooltip="Temporal bone" w:history="1">
        <w:r w:rsidR="00116BFE" w:rsidRPr="00116BFE">
          <w:rPr>
            <w:rFonts w:asciiTheme="majorBidi" w:eastAsia="Times New Roman" w:hAnsiTheme="majorBidi" w:cstheme="majorBidi"/>
            <w:b/>
            <w:bCs/>
            <w:sz w:val="24"/>
            <w:szCs w:val="24"/>
            <w:lang w:val="en"/>
          </w:rPr>
          <w:t>temporal bone</w:t>
        </w:r>
      </w:hyperlink>
    </w:p>
    <w:p w:rsidR="00116BFE" w:rsidRPr="00116BFE" w:rsidRDefault="00C51650" w:rsidP="00116BFE">
      <w:pPr>
        <w:numPr>
          <w:ilvl w:val="0"/>
          <w:numId w:val="5"/>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62" w:tooltip="Zygomaticotemporal suture" w:history="1">
        <w:proofErr w:type="spellStart"/>
        <w:r w:rsidR="00116BFE" w:rsidRPr="00116BFE">
          <w:rPr>
            <w:rFonts w:asciiTheme="majorBidi" w:eastAsia="Times New Roman" w:hAnsiTheme="majorBidi" w:cstheme="majorBidi"/>
            <w:b/>
            <w:bCs/>
            <w:sz w:val="24"/>
            <w:szCs w:val="24"/>
            <w:lang w:val="en"/>
          </w:rPr>
          <w:t>Zygomaticotemporal</w:t>
        </w:r>
        <w:proofErr w:type="spellEnd"/>
        <w:r w:rsidR="00116BFE" w:rsidRPr="00116BFE">
          <w:rPr>
            <w:rFonts w:asciiTheme="majorBidi" w:eastAsia="Times New Roman" w:hAnsiTheme="majorBidi" w:cstheme="majorBidi"/>
            <w:b/>
            <w:bCs/>
            <w:sz w:val="24"/>
            <w:szCs w:val="24"/>
            <w:lang w:val="en"/>
          </w:rPr>
          <w:t xml:space="preserve"> suture</w:t>
        </w:r>
      </w:hyperlink>
    </w:p>
    <w:p w:rsidR="00116BFE" w:rsidRPr="00116BFE" w:rsidRDefault="00C51650" w:rsidP="00116BFE">
      <w:pPr>
        <w:numPr>
          <w:ilvl w:val="0"/>
          <w:numId w:val="5"/>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63" w:tooltip="Zygomaticofrontal suture" w:history="1">
        <w:proofErr w:type="spellStart"/>
        <w:r w:rsidR="00116BFE" w:rsidRPr="00116BFE">
          <w:rPr>
            <w:rFonts w:asciiTheme="majorBidi" w:eastAsia="Times New Roman" w:hAnsiTheme="majorBidi" w:cstheme="majorBidi"/>
            <w:b/>
            <w:bCs/>
            <w:sz w:val="24"/>
            <w:szCs w:val="24"/>
            <w:lang w:val="en"/>
          </w:rPr>
          <w:t>Zygomaticofrontal</w:t>
        </w:r>
        <w:proofErr w:type="spellEnd"/>
        <w:r w:rsidR="00116BFE" w:rsidRPr="00116BFE">
          <w:rPr>
            <w:rFonts w:asciiTheme="majorBidi" w:eastAsia="Times New Roman" w:hAnsiTheme="majorBidi" w:cstheme="majorBidi"/>
            <w:b/>
            <w:bCs/>
            <w:sz w:val="24"/>
            <w:szCs w:val="24"/>
            <w:lang w:val="en"/>
          </w:rPr>
          <w:t xml:space="preserve"> suture</w:t>
        </w:r>
      </w:hyperlink>
    </w:p>
    <w:p w:rsidR="00116BFE" w:rsidRPr="00116BFE" w:rsidRDefault="00116BFE" w:rsidP="00116BFE">
      <w:pPr>
        <w:bidi w:val="0"/>
        <w:spacing w:before="100" w:beforeAutospacing="1" w:after="100" w:afterAutospacing="1" w:line="240" w:lineRule="auto"/>
        <w:jc w:val="both"/>
        <w:outlineLvl w:val="2"/>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Primarily visible from front or above :</w:t>
      </w:r>
    </w:p>
    <w:p w:rsidR="00116BFE" w:rsidRPr="00116BFE" w:rsidRDefault="00C51650" w:rsidP="00116BFE">
      <w:pPr>
        <w:numPr>
          <w:ilvl w:val="0"/>
          <w:numId w:val="6"/>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64" w:tooltip="Frontal suture" w:history="1">
        <w:r w:rsidR="00116BFE" w:rsidRPr="00116BFE">
          <w:rPr>
            <w:rFonts w:asciiTheme="majorBidi" w:eastAsia="Times New Roman" w:hAnsiTheme="majorBidi" w:cstheme="majorBidi"/>
            <w:b/>
            <w:bCs/>
            <w:sz w:val="24"/>
            <w:szCs w:val="24"/>
            <w:lang w:val="en"/>
          </w:rPr>
          <w:t>Frontal suture</w:t>
        </w:r>
      </w:hyperlink>
      <w:r w:rsidR="00116BFE" w:rsidRPr="00116BFE">
        <w:rPr>
          <w:rFonts w:asciiTheme="majorBidi" w:eastAsia="Times New Roman" w:hAnsiTheme="majorBidi" w:cstheme="majorBidi"/>
          <w:b/>
          <w:bCs/>
          <w:sz w:val="24"/>
          <w:szCs w:val="24"/>
          <w:lang w:val="en"/>
        </w:rPr>
        <w:t xml:space="preserve"> / </w:t>
      </w:r>
      <w:hyperlink r:id="rId65" w:tooltip="Metopic suture" w:history="1">
        <w:r w:rsidR="00116BFE" w:rsidRPr="00116BFE">
          <w:rPr>
            <w:rFonts w:asciiTheme="majorBidi" w:eastAsia="Times New Roman" w:hAnsiTheme="majorBidi" w:cstheme="majorBidi"/>
            <w:b/>
            <w:bCs/>
            <w:sz w:val="24"/>
            <w:szCs w:val="24"/>
            <w:lang w:val="en"/>
          </w:rPr>
          <w:t>Metopic suture</w:t>
        </w:r>
      </w:hyperlink>
      <w:r w:rsidR="00116BFE" w:rsidRPr="00116BFE">
        <w:rPr>
          <w:rFonts w:asciiTheme="majorBidi" w:eastAsia="Times New Roman" w:hAnsiTheme="majorBidi" w:cstheme="majorBidi"/>
          <w:b/>
          <w:bCs/>
          <w:sz w:val="24"/>
          <w:szCs w:val="24"/>
          <w:lang w:val="en"/>
        </w:rPr>
        <w:t xml:space="preserve"> - between the two </w:t>
      </w:r>
      <w:hyperlink r:id="rId66" w:tooltip="Frontal bones" w:history="1">
        <w:r w:rsidR="00116BFE" w:rsidRPr="00116BFE">
          <w:rPr>
            <w:rFonts w:asciiTheme="majorBidi" w:eastAsia="Times New Roman" w:hAnsiTheme="majorBidi" w:cstheme="majorBidi"/>
            <w:b/>
            <w:bCs/>
            <w:sz w:val="24"/>
            <w:szCs w:val="24"/>
            <w:lang w:val="en"/>
          </w:rPr>
          <w:t xml:space="preserve">frontal </w:t>
        </w:r>
        <w:proofErr w:type="spellStart"/>
        <w:r w:rsidR="00116BFE" w:rsidRPr="00116BFE">
          <w:rPr>
            <w:rFonts w:asciiTheme="majorBidi" w:eastAsia="Times New Roman" w:hAnsiTheme="majorBidi" w:cstheme="majorBidi"/>
            <w:b/>
            <w:bCs/>
            <w:sz w:val="24"/>
            <w:szCs w:val="24"/>
            <w:lang w:val="en"/>
          </w:rPr>
          <w:t>bones</w:t>
        </w:r>
      </w:hyperlink>
      <w:r w:rsidR="00116BFE" w:rsidRPr="00116BFE">
        <w:rPr>
          <w:rFonts w:asciiTheme="majorBidi" w:eastAsia="Times New Roman" w:hAnsiTheme="majorBidi" w:cstheme="majorBidi"/>
          <w:b/>
          <w:bCs/>
          <w:sz w:val="24"/>
          <w:szCs w:val="24"/>
          <w:lang w:val="en"/>
        </w:rPr>
        <w:t>e</w:t>
      </w:r>
      <w:proofErr w:type="spellEnd"/>
    </w:p>
    <w:p w:rsidR="00116BFE" w:rsidRPr="00116BFE" w:rsidRDefault="00C51650" w:rsidP="00116BFE">
      <w:pPr>
        <w:numPr>
          <w:ilvl w:val="0"/>
          <w:numId w:val="6"/>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67" w:tooltip="Sagittal suture" w:history="1">
        <w:r w:rsidR="00116BFE" w:rsidRPr="00116BFE">
          <w:rPr>
            <w:rFonts w:asciiTheme="majorBidi" w:eastAsia="Times New Roman" w:hAnsiTheme="majorBidi" w:cstheme="majorBidi"/>
            <w:b/>
            <w:bCs/>
            <w:sz w:val="24"/>
            <w:szCs w:val="24"/>
            <w:lang w:val="en"/>
          </w:rPr>
          <w:t>Sagittal suture</w:t>
        </w:r>
      </w:hyperlink>
      <w:r w:rsidR="00116BFE" w:rsidRPr="00116BFE">
        <w:rPr>
          <w:rFonts w:asciiTheme="majorBidi" w:eastAsia="Times New Roman" w:hAnsiTheme="majorBidi" w:cstheme="majorBidi"/>
          <w:b/>
          <w:bCs/>
          <w:sz w:val="24"/>
          <w:szCs w:val="24"/>
          <w:lang w:val="en"/>
        </w:rPr>
        <w:t xml:space="preserve"> - along the midline, between </w:t>
      </w:r>
      <w:hyperlink r:id="rId68" w:tooltip="Parietal bone" w:history="1">
        <w:r w:rsidR="00116BFE" w:rsidRPr="00116BFE">
          <w:rPr>
            <w:rFonts w:asciiTheme="majorBidi" w:eastAsia="Times New Roman" w:hAnsiTheme="majorBidi" w:cstheme="majorBidi"/>
            <w:b/>
            <w:bCs/>
            <w:sz w:val="24"/>
            <w:szCs w:val="24"/>
            <w:lang w:val="en"/>
          </w:rPr>
          <w:t>parietal bones</w:t>
        </w:r>
      </w:hyperlink>
    </w:p>
    <w:p w:rsidR="00116BFE" w:rsidRPr="00116BFE" w:rsidRDefault="00116BFE" w:rsidP="00116BFE">
      <w:pPr>
        <w:bidi w:val="0"/>
        <w:spacing w:before="100" w:beforeAutospacing="1" w:after="100" w:afterAutospacing="1" w:line="240" w:lineRule="auto"/>
        <w:jc w:val="both"/>
        <w:outlineLvl w:val="2"/>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Primarily visible from below  or inside:</w:t>
      </w:r>
    </w:p>
    <w:p w:rsidR="00116BFE" w:rsidRPr="00116BFE" w:rsidRDefault="00C51650" w:rsidP="00116BFE">
      <w:pPr>
        <w:numPr>
          <w:ilvl w:val="0"/>
          <w:numId w:val="7"/>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69" w:tooltip="Frontoethmoidal suture" w:history="1">
        <w:proofErr w:type="spellStart"/>
        <w:r w:rsidR="00116BFE" w:rsidRPr="00116BFE">
          <w:rPr>
            <w:rFonts w:asciiTheme="majorBidi" w:eastAsia="Times New Roman" w:hAnsiTheme="majorBidi" w:cstheme="majorBidi"/>
            <w:b/>
            <w:bCs/>
            <w:sz w:val="24"/>
            <w:szCs w:val="24"/>
            <w:lang w:val="en"/>
          </w:rPr>
          <w:t>Frontoethmoidal</w:t>
        </w:r>
        <w:proofErr w:type="spellEnd"/>
        <w:r w:rsidR="00116BFE" w:rsidRPr="00116BFE">
          <w:rPr>
            <w:rFonts w:asciiTheme="majorBidi" w:eastAsia="Times New Roman" w:hAnsiTheme="majorBidi" w:cstheme="majorBidi"/>
            <w:b/>
            <w:bCs/>
            <w:sz w:val="24"/>
            <w:szCs w:val="24"/>
            <w:lang w:val="en"/>
          </w:rPr>
          <w:t xml:space="preserve"> suture</w:t>
        </w:r>
      </w:hyperlink>
    </w:p>
    <w:p w:rsidR="00116BFE" w:rsidRPr="00116BFE" w:rsidRDefault="00C51650" w:rsidP="00116BFE">
      <w:pPr>
        <w:numPr>
          <w:ilvl w:val="0"/>
          <w:numId w:val="7"/>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70" w:tooltip="Petrosquamous suture" w:history="1">
        <w:proofErr w:type="spellStart"/>
        <w:r w:rsidR="00116BFE" w:rsidRPr="00116BFE">
          <w:rPr>
            <w:rFonts w:asciiTheme="majorBidi" w:eastAsia="Times New Roman" w:hAnsiTheme="majorBidi" w:cstheme="majorBidi"/>
            <w:b/>
            <w:bCs/>
            <w:sz w:val="24"/>
            <w:szCs w:val="24"/>
            <w:lang w:val="en"/>
          </w:rPr>
          <w:t>Petrosquamous</w:t>
        </w:r>
        <w:proofErr w:type="spellEnd"/>
        <w:r w:rsidR="00116BFE" w:rsidRPr="00116BFE">
          <w:rPr>
            <w:rFonts w:asciiTheme="majorBidi" w:eastAsia="Times New Roman" w:hAnsiTheme="majorBidi" w:cstheme="majorBidi"/>
            <w:b/>
            <w:bCs/>
            <w:sz w:val="24"/>
            <w:szCs w:val="24"/>
            <w:lang w:val="en"/>
          </w:rPr>
          <w:t xml:space="preserve"> suture</w:t>
        </w:r>
      </w:hyperlink>
    </w:p>
    <w:p w:rsidR="00116BFE" w:rsidRPr="00116BFE" w:rsidRDefault="00C51650" w:rsidP="00116BFE">
      <w:pPr>
        <w:numPr>
          <w:ilvl w:val="0"/>
          <w:numId w:val="7"/>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71" w:tooltip="Sphenoethmoidal suture" w:history="1">
        <w:proofErr w:type="spellStart"/>
        <w:r w:rsidR="00116BFE" w:rsidRPr="00116BFE">
          <w:rPr>
            <w:rFonts w:asciiTheme="majorBidi" w:eastAsia="Times New Roman" w:hAnsiTheme="majorBidi" w:cstheme="majorBidi"/>
            <w:b/>
            <w:bCs/>
            <w:sz w:val="24"/>
            <w:szCs w:val="24"/>
            <w:lang w:val="en"/>
          </w:rPr>
          <w:t>Sphenoethmoidal</w:t>
        </w:r>
        <w:proofErr w:type="spellEnd"/>
        <w:r w:rsidR="00116BFE" w:rsidRPr="00116BFE">
          <w:rPr>
            <w:rFonts w:asciiTheme="majorBidi" w:eastAsia="Times New Roman" w:hAnsiTheme="majorBidi" w:cstheme="majorBidi"/>
            <w:b/>
            <w:bCs/>
            <w:sz w:val="24"/>
            <w:szCs w:val="24"/>
            <w:lang w:val="en"/>
          </w:rPr>
          <w:t xml:space="preserve"> suture</w:t>
        </w:r>
      </w:hyperlink>
    </w:p>
    <w:p w:rsidR="00116BFE" w:rsidRPr="00116BFE" w:rsidRDefault="00C51650" w:rsidP="00116BFE">
      <w:pPr>
        <w:numPr>
          <w:ilvl w:val="0"/>
          <w:numId w:val="7"/>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72" w:tooltip="Sphenopetrosal suture" w:history="1">
        <w:proofErr w:type="spellStart"/>
        <w:r w:rsidR="00116BFE" w:rsidRPr="00116BFE">
          <w:rPr>
            <w:rFonts w:asciiTheme="majorBidi" w:eastAsia="Times New Roman" w:hAnsiTheme="majorBidi" w:cstheme="majorBidi"/>
            <w:b/>
            <w:bCs/>
            <w:sz w:val="24"/>
            <w:szCs w:val="24"/>
            <w:lang w:val="en"/>
          </w:rPr>
          <w:t>Sphenopetrosal</w:t>
        </w:r>
        <w:proofErr w:type="spellEnd"/>
        <w:r w:rsidR="00116BFE" w:rsidRPr="00116BFE">
          <w:rPr>
            <w:rFonts w:asciiTheme="majorBidi" w:eastAsia="Times New Roman" w:hAnsiTheme="majorBidi" w:cstheme="majorBidi"/>
            <w:b/>
            <w:bCs/>
            <w:sz w:val="24"/>
            <w:szCs w:val="24"/>
            <w:lang w:val="en"/>
          </w:rPr>
          <w:t xml:space="preserve"> suture</w:t>
        </w:r>
      </w:hyperlink>
    </w:p>
    <w:p w:rsidR="00116BFE" w:rsidRPr="00116BFE" w:rsidRDefault="00116BFE" w:rsidP="00116BFE">
      <w:pPr>
        <w:bidi w:val="0"/>
        <w:spacing w:before="100" w:beforeAutospacing="1" w:after="100" w:afterAutospacing="1" w:line="240" w:lineRule="auto"/>
        <w:ind w:left="360"/>
        <w:jc w:val="both"/>
        <w:rPr>
          <w:rFonts w:asciiTheme="majorBidi" w:eastAsia="Times New Roman" w:hAnsiTheme="majorBidi" w:cstheme="majorBidi"/>
          <w:b/>
          <w:bCs/>
          <w:sz w:val="24"/>
          <w:szCs w:val="24"/>
          <w:lang w:val="en"/>
        </w:rPr>
      </w:pPr>
      <w:r w:rsidRPr="00116BFE">
        <w:rPr>
          <w:rFonts w:asciiTheme="majorBidi" w:hAnsiTheme="majorBidi" w:cstheme="majorBidi"/>
          <w:b/>
          <w:bCs/>
          <w:noProof/>
          <w:sz w:val="24"/>
          <w:szCs w:val="24"/>
        </w:rPr>
        <w:drawing>
          <wp:inline distT="0" distB="0" distL="0" distR="0" wp14:anchorId="11FEC5F5" wp14:editId="75FCFFE6">
            <wp:extent cx="5273915" cy="2476500"/>
            <wp:effectExtent l="0" t="0" r="3175" b="0"/>
            <wp:docPr id="5" name="صورة 5" descr="File:Human skull side suturas right.svg">
              <a:hlinkClick xmlns:a="http://schemas.openxmlformats.org/drawingml/2006/main" r:id="rId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Human skull side suturas right.svg">
                      <a:hlinkClick r:id="rId73"/>
                    </pic:cNvPr>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274310" cy="2476685"/>
                    </a:xfrm>
                    <a:prstGeom prst="rect">
                      <a:avLst/>
                    </a:prstGeom>
                    <a:noFill/>
                    <a:ln>
                      <a:noFill/>
                    </a:ln>
                  </pic:spPr>
                </pic:pic>
              </a:graphicData>
            </a:graphic>
          </wp:inline>
        </w:drawing>
      </w:r>
    </w:p>
    <w:p w:rsidR="00116BFE" w:rsidRPr="00116BFE" w:rsidRDefault="00116BFE" w:rsidP="00116BFE">
      <w:pPr>
        <w:bidi w:val="0"/>
        <w:spacing w:before="100" w:beforeAutospacing="1" w:after="100" w:afterAutospacing="1" w:line="240" w:lineRule="auto"/>
        <w:jc w:val="both"/>
        <w:outlineLvl w:val="1"/>
        <w:rPr>
          <w:rFonts w:asciiTheme="majorBidi" w:eastAsia="Times New Roman" w:hAnsiTheme="majorBidi" w:cstheme="majorBidi"/>
          <w:b/>
          <w:bCs/>
          <w:sz w:val="24"/>
          <w:szCs w:val="24"/>
        </w:rPr>
      </w:pPr>
    </w:p>
    <w:p w:rsidR="00116BFE" w:rsidRPr="00116BFE" w:rsidRDefault="00116BFE" w:rsidP="00116BFE">
      <w:pPr>
        <w:bidi w:val="0"/>
        <w:spacing w:before="100" w:beforeAutospacing="1" w:after="100" w:afterAutospacing="1" w:line="240" w:lineRule="auto"/>
        <w:jc w:val="both"/>
        <w:outlineLvl w:val="1"/>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Facial bones</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For the </w:t>
      </w:r>
      <w:hyperlink r:id="rId75" w:tooltip="Human skull" w:history="1">
        <w:r w:rsidRPr="00116BFE">
          <w:rPr>
            <w:rFonts w:asciiTheme="majorBidi" w:eastAsia="Times New Roman" w:hAnsiTheme="majorBidi" w:cstheme="majorBidi"/>
            <w:b/>
            <w:bCs/>
            <w:sz w:val="24"/>
            <w:szCs w:val="24"/>
            <w:lang w:val="en"/>
          </w:rPr>
          <w:t>human skull</w:t>
        </w:r>
      </w:hyperlink>
      <w:r w:rsidRPr="00116BFE">
        <w:rPr>
          <w:rFonts w:asciiTheme="majorBidi" w:eastAsia="Times New Roman" w:hAnsiTheme="majorBidi" w:cstheme="majorBidi"/>
          <w:b/>
          <w:bCs/>
          <w:sz w:val="24"/>
          <w:szCs w:val="24"/>
          <w:lang w:val="en"/>
        </w:rPr>
        <w:t xml:space="preserve">, most sources include at least these fourteen bones in their lists of facial bones: </w:t>
      </w:r>
    </w:p>
    <w:p w:rsidR="00116BFE" w:rsidRPr="00116BFE" w:rsidRDefault="00C51650" w:rsidP="00116BFE">
      <w:pPr>
        <w:numPr>
          <w:ilvl w:val="0"/>
          <w:numId w:val="1"/>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76" w:tooltip="Inferior nasal concha" w:history="1">
        <w:r w:rsidR="00116BFE" w:rsidRPr="00116BFE">
          <w:rPr>
            <w:rFonts w:asciiTheme="majorBidi" w:eastAsia="Times New Roman" w:hAnsiTheme="majorBidi" w:cstheme="majorBidi"/>
            <w:b/>
            <w:bCs/>
            <w:sz w:val="24"/>
            <w:szCs w:val="24"/>
            <w:lang w:val="en"/>
          </w:rPr>
          <w:t>Inferior nasal concha</w:t>
        </w:r>
      </w:hyperlink>
      <w:r w:rsidR="00116BFE" w:rsidRPr="00116BFE">
        <w:rPr>
          <w:rFonts w:asciiTheme="majorBidi" w:eastAsia="Times New Roman" w:hAnsiTheme="majorBidi" w:cstheme="majorBidi"/>
          <w:b/>
          <w:bCs/>
          <w:sz w:val="24"/>
          <w:szCs w:val="24"/>
          <w:lang w:val="en"/>
        </w:rPr>
        <w:t xml:space="preserve"> (2)</w:t>
      </w:r>
    </w:p>
    <w:p w:rsidR="00116BFE" w:rsidRPr="00116BFE" w:rsidRDefault="00C51650" w:rsidP="00116BFE">
      <w:pPr>
        <w:numPr>
          <w:ilvl w:val="0"/>
          <w:numId w:val="1"/>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77" w:tooltip="Lacrimal bone" w:history="1">
        <w:r w:rsidR="00116BFE" w:rsidRPr="00116BFE">
          <w:rPr>
            <w:rFonts w:asciiTheme="majorBidi" w:eastAsia="Times New Roman" w:hAnsiTheme="majorBidi" w:cstheme="majorBidi"/>
            <w:b/>
            <w:bCs/>
            <w:sz w:val="24"/>
            <w:szCs w:val="24"/>
            <w:lang w:val="en"/>
          </w:rPr>
          <w:t>Lacrimal bones</w:t>
        </w:r>
      </w:hyperlink>
      <w:r w:rsidR="00116BFE" w:rsidRPr="00116BFE">
        <w:rPr>
          <w:rFonts w:asciiTheme="majorBidi" w:eastAsia="Times New Roman" w:hAnsiTheme="majorBidi" w:cstheme="majorBidi"/>
          <w:b/>
          <w:bCs/>
          <w:sz w:val="24"/>
          <w:szCs w:val="24"/>
          <w:lang w:val="en"/>
        </w:rPr>
        <w:t xml:space="preserve"> (2)</w:t>
      </w:r>
    </w:p>
    <w:p w:rsidR="00116BFE" w:rsidRPr="00116BFE" w:rsidRDefault="00C51650" w:rsidP="00116BFE">
      <w:pPr>
        <w:numPr>
          <w:ilvl w:val="0"/>
          <w:numId w:val="1"/>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78" w:tooltip="Human mandible" w:history="1">
        <w:r w:rsidR="00116BFE" w:rsidRPr="00116BFE">
          <w:rPr>
            <w:rFonts w:asciiTheme="majorBidi" w:eastAsia="Times New Roman" w:hAnsiTheme="majorBidi" w:cstheme="majorBidi"/>
            <w:b/>
            <w:bCs/>
            <w:sz w:val="24"/>
            <w:szCs w:val="24"/>
            <w:lang w:val="en"/>
          </w:rPr>
          <w:t>Mandible</w:t>
        </w:r>
      </w:hyperlink>
    </w:p>
    <w:p w:rsidR="00116BFE" w:rsidRPr="00116BFE" w:rsidRDefault="00C51650" w:rsidP="00116BFE">
      <w:pPr>
        <w:numPr>
          <w:ilvl w:val="0"/>
          <w:numId w:val="1"/>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79" w:tooltip="Maxilla" w:history="1">
        <w:r w:rsidR="00116BFE" w:rsidRPr="00116BFE">
          <w:rPr>
            <w:rFonts w:asciiTheme="majorBidi" w:eastAsia="Times New Roman" w:hAnsiTheme="majorBidi" w:cstheme="majorBidi"/>
            <w:b/>
            <w:bCs/>
            <w:sz w:val="24"/>
            <w:szCs w:val="24"/>
            <w:lang w:val="en"/>
          </w:rPr>
          <w:t>Maxilla</w:t>
        </w:r>
      </w:hyperlink>
      <w:r w:rsidR="00116BFE" w:rsidRPr="00116BFE">
        <w:rPr>
          <w:rFonts w:asciiTheme="majorBidi" w:eastAsia="Times New Roman" w:hAnsiTheme="majorBidi" w:cstheme="majorBidi"/>
          <w:b/>
          <w:bCs/>
          <w:sz w:val="24"/>
          <w:szCs w:val="24"/>
          <w:lang w:val="en"/>
        </w:rPr>
        <w:t xml:space="preserve"> (2)</w:t>
      </w:r>
    </w:p>
    <w:p w:rsidR="00116BFE" w:rsidRPr="00116BFE" w:rsidRDefault="00C51650" w:rsidP="00116BFE">
      <w:pPr>
        <w:numPr>
          <w:ilvl w:val="0"/>
          <w:numId w:val="1"/>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80" w:tooltip="Nasal bone" w:history="1">
        <w:r w:rsidR="00116BFE" w:rsidRPr="00116BFE">
          <w:rPr>
            <w:rFonts w:asciiTheme="majorBidi" w:eastAsia="Times New Roman" w:hAnsiTheme="majorBidi" w:cstheme="majorBidi"/>
            <w:b/>
            <w:bCs/>
            <w:sz w:val="24"/>
            <w:szCs w:val="24"/>
            <w:lang w:val="en"/>
          </w:rPr>
          <w:t>Nasal bones</w:t>
        </w:r>
      </w:hyperlink>
      <w:r w:rsidR="00116BFE" w:rsidRPr="00116BFE">
        <w:rPr>
          <w:rFonts w:asciiTheme="majorBidi" w:eastAsia="Times New Roman" w:hAnsiTheme="majorBidi" w:cstheme="majorBidi"/>
          <w:b/>
          <w:bCs/>
          <w:sz w:val="24"/>
          <w:szCs w:val="24"/>
          <w:lang w:val="en"/>
        </w:rPr>
        <w:t xml:space="preserve"> (2)</w:t>
      </w:r>
    </w:p>
    <w:p w:rsidR="00116BFE" w:rsidRPr="00116BFE" w:rsidRDefault="00C51650" w:rsidP="00116BFE">
      <w:pPr>
        <w:numPr>
          <w:ilvl w:val="0"/>
          <w:numId w:val="1"/>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81" w:tooltip="Palatine bone" w:history="1">
        <w:r w:rsidR="00116BFE" w:rsidRPr="00116BFE">
          <w:rPr>
            <w:rFonts w:asciiTheme="majorBidi" w:eastAsia="Times New Roman" w:hAnsiTheme="majorBidi" w:cstheme="majorBidi"/>
            <w:b/>
            <w:bCs/>
            <w:sz w:val="24"/>
            <w:szCs w:val="24"/>
            <w:lang w:val="en"/>
          </w:rPr>
          <w:t>Palatine bones</w:t>
        </w:r>
      </w:hyperlink>
      <w:r w:rsidR="00116BFE" w:rsidRPr="00116BFE">
        <w:rPr>
          <w:rFonts w:asciiTheme="majorBidi" w:eastAsia="Times New Roman" w:hAnsiTheme="majorBidi" w:cstheme="majorBidi"/>
          <w:b/>
          <w:bCs/>
          <w:sz w:val="24"/>
          <w:szCs w:val="24"/>
          <w:lang w:val="en"/>
        </w:rPr>
        <w:t xml:space="preserve"> (2)</w:t>
      </w:r>
    </w:p>
    <w:p w:rsidR="00116BFE" w:rsidRPr="00116BFE" w:rsidRDefault="00C51650" w:rsidP="00116BFE">
      <w:pPr>
        <w:numPr>
          <w:ilvl w:val="0"/>
          <w:numId w:val="1"/>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82" w:tooltip="Vomer" w:history="1">
        <w:proofErr w:type="spellStart"/>
        <w:r w:rsidR="00116BFE" w:rsidRPr="00116BFE">
          <w:rPr>
            <w:rFonts w:asciiTheme="majorBidi" w:eastAsia="Times New Roman" w:hAnsiTheme="majorBidi" w:cstheme="majorBidi"/>
            <w:b/>
            <w:bCs/>
            <w:sz w:val="24"/>
            <w:szCs w:val="24"/>
            <w:lang w:val="en"/>
          </w:rPr>
          <w:t>Vomer</w:t>
        </w:r>
        <w:proofErr w:type="spellEnd"/>
      </w:hyperlink>
    </w:p>
    <w:p w:rsidR="00116BFE" w:rsidRPr="00116BFE" w:rsidRDefault="00116BFE" w:rsidP="00116BFE">
      <w:pPr>
        <w:numPr>
          <w:ilvl w:val="0"/>
          <w:numId w:val="1"/>
        </w:numPr>
        <w:bidi w:val="0"/>
        <w:spacing w:before="100" w:beforeAutospacing="1" w:after="100" w:afterAutospacing="1" w:line="240" w:lineRule="auto"/>
        <w:jc w:val="both"/>
        <w:rPr>
          <w:rFonts w:asciiTheme="majorBidi" w:eastAsia="Times New Roman" w:hAnsiTheme="majorBidi" w:cstheme="majorBidi"/>
          <w:b/>
          <w:bCs/>
          <w:sz w:val="24"/>
          <w:szCs w:val="24"/>
          <w:lang w:val="en"/>
        </w:rPr>
      </w:pPr>
      <w:proofErr w:type="spellStart"/>
      <w:r w:rsidRPr="00116BFE">
        <w:rPr>
          <w:rFonts w:asciiTheme="majorBidi" w:eastAsia="Times New Roman" w:hAnsiTheme="majorBidi" w:cstheme="majorBidi"/>
          <w:b/>
          <w:bCs/>
          <w:sz w:val="24"/>
          <w:szCs w:val="24"/>
          <w:lang w:val="en"/>
        </w:rPr>
        <w:t>Zygoma</w:t>
      </w:r>
      <w:proofErr w:type="spellEnd"/>
      <w:r w:rsidRPr="00116BFE">
        <w:rPr>
          <w:rFonts w:asciiTheme="majorBidi" w:eastAsia="Times New Roman" w:hAnsiTheme="majorBidi" w:cstheme="majorBidi"/>
          <w:b/>
          <w:bCs/>
          <w:sz w:val="24"/>
          <w:szCs w:val="24"/>
          <w:lang w:val="en"/>
        </w:rPr>
        <w:t xml:space="preserve"> (2)</w:t>
      </w:r>
    </w:p>
    <w:p w:rsidR="00116BFE" w:rsidRPr="00116BFE" w:rsidRDefault="00116BFE" w:rsidP="00116BFE">
      <w:pPr>
        <w:bidi w:val="0"/>
        <w:spacing w:before="100" w:beforeAutospacing="1" w:after="100" w:afterAutospacing="1" w:line="240" w:lineRule="auto"/>
        <w:ind w:left="360"/>
        <w:jc w:val="both"/>
        <w:rPr>
          <w:rFonts w:asciiTheme="majorBidi" w:eastAsia="Times New Roman" w:hAnsiTheme="majorBidi" w:cstheme="majorBidi"/>
          <w:b/>
          <w:bCs/>
          <w:sz w:val="24"/>
          <w:szCs w:val="24"/>
          <w:lang w:val="en"/>
        </w:rPr>
      </w:pPr>
      <w:r w:rsidRPr="00116BFE">
        <w:rPr>
          <w:rFonts w:asciiTheme="majorBidi" w:hAnsiTheme="majorBidi" w:cstheme="majorBidi"/>
          <w:b/>
          <w:bCs/>
          <w:noProof/>
          <w:sz w:val="24"/>
          <w:szCs w:val="24"/>
        </w:rPr>
        <w:drawing>
          <wp:inline distT="0" distB="0" distL="0" distR="0" wp14:anchorId="05F207BB" wp14:editId="311F3713">
            <wp:extent cx="3076575" cy="3209925"/>
            <wp:effectExtent l="0" t="0" r="9525" b="9525"/>
            <wp:docPr id="6" name="صورة 6" descr="File:Gray190.png">
              <a:hlinkClick xmlns:a="http://schemas.openxmlformats.org/drawingml/2006/main" r:id="rId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le:Gray190.png">
                      <a:hlinkClick r:id="rId83"/>
                    </pic:cNvP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076575" cy="3209925"/>
                    </a:xfrm>
                    <a:prstGeom prst="rect">
                      <a:avLst/>
                    </a:prstGeom>
                    <a:noFill/>
                    <a:ln>
                      <a:noFill/>
                    </a:ln>
                  </pic:spPr>
                </pic:pic>
              </a:graphicData>
            </a:graphic>
          </wp:inline>
        </w:drawing>
      </w:r>
    </w:p>
    <w:p w:rsidR="00116BFE" w:rsidRPr="00116BFE" w:rsidRDefault="00116BFE" w:rsidP="00116BFE">
      <w:pPr>
        <w:bidi w:val="0"/>
        <w:spacing w:before="100" w:beforeAutospacing="1" w:after="100" w:afterAutospacing="1" w:line="240" w:lineRule="auto"/>
        <w:ind w:left="360"/>
        <w:jc w:val="both"/>
        <w:rPr>
          <w:rFonts w:asciiTheme="majorBidi" w:eastAsia="Times New Roman" w:hAnsiTheme="majorBidi" w:cstheme="majorBidi"/>
          <w:b/>
          <w:bCs/>
          <w:sz w:val="24"/>
          <w:szCs w:val="24"/>
          <w:lang w:val="en"/>
        </w:rPr>
      </w:pPr>
    </w:p>
    <w:p w:rsidR="00116BFE" w:rsidRPr="00116BFE" w:rsidRDefault="00116BFE" w:rsidP="00116BFE">
      <w:pPr>
        <w:bidi w:val="0"/>
        <w:spacing w:before="100" w:beforeAutospacing="1" w:after="100" w:afterAutospacing="1" w:line="240" w:lineRule="auto"/>
        <w:ind w:left="360"/>
        <w:jc w:val="both"/>
        <w:rPr>
          <w:rFonts w:asciiTheme="majorBidi" w:hAnsiTheme="majorBidi" w:cstheme="majorBidi"/>
          <w:b/>
          <w:bCs/>
          <w:sz w:val="24"/>
          <w:szCs w:val="24"/>
          <w:lang w:val="en"/>
        </w:rPr>
      </w:pPr>
      <w:proofErr w:type="spellStart"/>
      <w:r w:rsidRPr="00116BFE">
        <w:rPr>
          <w:rFonts w:asciiTheme="majorBidi" w:hAnsiTheme="majorBidi" w:cstheme="majorBidi"/>
          <w:b/>
          <w:bCs/>
          <w:sz w:val="24"/>
          <w:szCs w:val="24"/>
          <w:lang w:val="en"/>
        </w:rPr>
        <w:t>Neurocranium</w:t>
      </w:r>
      <w:proofErr w:type="spellEnd"/>
      <w:r w:rsidRPr="00116BFE">
        <w:rPr>
          <w:rFonts w:asciiTheme="majorBidi" w:hAnsiTheme="majorBidi" w:cstheme="majorBidi"/>
          <w:b/>
          <w:bCs/>
          <w:sz w:val="24"/>
          <w:szCs w:val="24"/>
          <w:lang w:val="en"/>
        </w:rPr>
        <w:t xml:space="preserve"> bones</w:t>
      </w:r>
    </w:p>
    <w:p w:rsidR="00116BFE" w:rsidRPr="00116BFE" w:rsidRDefault="00116BFE" w:rsidP="00116BFE">
      <w:pPr>
        <w:bidi w:val="0"/>
        <w:spacing w:before="100" w:beforeAutospacing="1" w:after="100" w:afterAutospacing="1" w:line="240" w:lineRule="auto"/>
        <w:ind w:left="360"/>
        <w:jc w:val="both"/>
        <w:rPr>
          <w:rFonts w:asciiTheme="majorBidi" w:eastAsia="Times New Roman" w:hAnsiTheme="majorBidi" w:cstheme="majorBidi"/>
          <w:b/>
          <w:bCs/>
          <w:sz w:val="24"/>
          <w:szCs w:val="24"/>
          <w:lang w:val="en"/>
        </w:rPr>
      </w:pPr>
      <w:r w:rsidRPr="00116BFE">
        <w:rPr>
          <w:rFonts w:asciiTheme="majorBidi" w:hAnsiTheme="majorBidi" w:cstheme="majorBidi"/>
          <w:b/>
          <w:bCs/>
          <w:sz w:val="24"/>
          <w:szCs w:val="24"/>
          <w:lang w:val="en"/>
        </w:rPr>
        <w:t xml:space="preserve">Eight bones of the </w:t>
      </w:r>
      <w:proofErr w:type="spellStart"/>
      <w:r w:rsidRPr="00116BFE">
        <w:rPr>
          <w:rFonts w:asciiTheme="majorBidi" w:hAnsiTheme="majorBidi" w:cstheme="majorBidi"/>
          <w:b/>
          <w:bCs/>
          <w:sz w:val="24"/>
          <w:szCs w:val="24"/>
          <w:lang w:val="en"/>
        </w:rPr>
        <w:t>neurocranium</w:t>
      </w:r>
      <w:proofErr w:type="spellEnd"/>
      <w:r w:rsidRPr="00116BFE">
        <w:rPr>
          <w:rFonts w:asciiTheme="majorBidi" w:hAnsiTheme="majorBidi" w:cstheme="majorBidi"/>
          <w:b/>
          <w:bCs/>
          <w:sz w:val="24"/>
          <w:szCs w:val="24"/>
          <w:lang w:val="en"/>
        </w:rPr>
        <w:t xml:space="preserve"> (</w:t>
      </w:r>
      <w:hyperlink r:id="rId85" w:tooltip="Occipital bone" w:history="1">
        <w:r w:rsidRPr="00116BFE">
          <w:rPr>
            <w:rStyle w:val="Hyperlink"/>
            <w:rFonts w:asciiTheme="majorBidi" w:hAnsiTheme="majorBidi" w:cstheme="majorBidi"/>
            <w:b/>
            <w:bCs/>
            <w:color w:val="auto"/>
            <w:sz w:val="24"/>
            <w:szCs w:val="24"/>
            <w:u w:val="none"/>
            <w:lang w:val="en"/>
          </w:rPr>
          <w:t>occipital bone</w:t>
        </w:r>
      </w:hyperlink>
      <w:r w:rsidRPr="00116BFE">
        <w:rPr>
          <w:rFonts w:asciiTheme="majorBidi" w:hAnsiTheme="majorBidi" w:cstheme="majorBidi"/>
          <w:b/>
          <w:bCs/>
          <w:sz w:val="24"/>
          <w:szCs w:val="24"/>
          <w:lang w:val="en"/>
        </w:rPr>
        <w:t xml:space="preserve">, 2 </w:t>
      </w:r>
      <w:hyperlink r:id="rId86" w:tooltip="Temporal bone" w:history="1">
        <w:r w:rsidRPr="00116BFE">
          <w:rPr>
            <w:rStyle w:val="Hyperlink"/>
            <w:rFonts w:asciiTheme="majorBidi" w:hAnsiTheme="majorBidi" w:cstheme="majorBidi"/>
            <w:b/>
            <w:bCs/>
            <w:color w:val="auto"/>
            <w:sz w:val="24"/>
            <w:szCs w:val="24"/>
            <w:u w:val="none"/>
            <w:lang w:val="en"/>
          </w:rPr>
          <w:t>temporal bones</w:t>
        </w:r>
      </w:hyperlink>
      <w:r w:rsidRPr="00116BFE">
        <w:rPr>
          <w:rFonts w:asciiTheme="majorBidi" w:hAnsiTheme="majorBidi" w:cstheme="majorBidi"/>
          <w:b/>
          <w:bCs/>
          <w:sz w:val="24"/>
          <w:szCs w:val="24"/>
          <w:lang w:val="en"/>
        </w:rPr>
        <w:t xml:space="preserve">, 2 </w:t>
      </w:r>
      <w:hyperlink r:id="rId87" w:tooltip="Parietal bone" w:history="1">
        <w:r w:rsidRPr="00116BFE">
          <w:rPr>
            <w:rStyle w:val="Hyperlink"/>
            <w:rFonts w:asciiTheme="majorBidi" w:hAnsiTheme="majorBidi" w:cstheme="majorBidi"/>
            <w:b/>
            <w:bCs/>
            <w:color w:val="auto"/>
            <w:sz w:val="24"/>
            <w:szCs w:val="24"/>
            <w:u w:val="none"/>
            <w:lang w:val="en"/>
          </w:rPr>
          <w:t>parietal bones</w:t>
        </w:r>
      </w:hyperlink>
      <w:r w:rsidRPr="00116BFE">
        <w:rPr>
          <w:rFonts w:asciiTheme="majorBidi" w:hAnsiTheme="majorBidi" w:cstheme="majorBidi"/>
          <w:b/>
          <w:bCs/>
          <w:sz w:val="24"/>
          <w:szCs w:val="24"/>
          <w:lang w:val="en"/>
        </w:rPr>
        <w:t xml:space="preserve">, </w:t>
      </w:r>
      <w:hyperlink r:id="rId88" w:tooltip="Sphenoid bone" w:history="1">
        <w:r w:rsidRPr="00116BFE">
          <w:rPr>
            <w:rStyle w:val="Hyperlink"/>
            <w:rFonts w:asciiTheme="majorBidi" w:hAnsiTheme="majorBidi" w:cstheme="majorBidi"/>
            <w:b/>
            <w:bCs/>
            <w:color w:val="auto"/>
            <w:sz w:val="24"/>
            <w:szCs w:val="24"/>
            <w:u w:val="none"/>
            <w:lang w:val="en"/>
          </w:rPr>
          <w:t>sphenoid bone</w:t>
        </w:r>
      </w:hyperlink>
      <w:r w:rsidRPr="00116BFE">
        <w:rPr>
          <w:rFonts w:asciiTheme="majorBidi" w:hAnsiTheme="majorBidi" w:cstheme="majorBidi"/>
          <w:b/>
          <w:bCs/>
          <w:sz w:val="24"/>
          <w:szCs w:val="24"/>
          <w:lang w:val="en"/>
        </w:rPr>
        <w:t xml:space="preserve">, </w:t>
      </w:r>
      <w:hyperlink r:id="rId89" w:tooltip="Ethmoid bone" w:history="1">
        <w:proofErr w:type="spellStart"/>
        <w:r w:rsidRPr="00116BFE">
          <w:rPr>
            <w:rStyle w:val="Hyperlink"/>
            <w:rFonts w:asciiTheme="majorBidi" w:hAnsiTheme="majorBidi" w:cstheme="majorBidi"/>
            <w:b/>
            <w:bCs/>
            <w:color w:val="auto"/>
            <w:sz w:val="24"/>
            <w:szCs w:val="24"/>
            <w:u w:val="none"/>
            <w:lang w:val="en"/>
          </w:rPr>
          <w:t>ethmoid</w:t>
        </w:r>
        <w:proofErr w:type="spellEnd"/>
        <w:r w:rsidRPr="00116BFE">
          <w:rPr>
            <w:rStyle w:val="Hyperlink"/>
            <w:rFonts w:asciiTheme="majorBidi" w:hAnsiTheme="majorBidi" w:cstheme="majorBidi"/>
            <w:b/>
            <w:bCs/>
            <w:color w:val="auto"/>
            <w:sz w:val="24"/>
            <w:szCs w:val="24"/>
            <w:u w:val="none"/>
            <w:lang w:val="en"/>
          </w:rPr>
          <w:t xml:space="preserve"> bone</w:t>
        </w:r>
      </w:hyperlink>
      <w:r w:rsidRPr="00116BFE">
        <w:rPr>
          <w:rFonts w:asciiTheme="majorBidi" w:hAnsiTheme="majorBidi" w:cstheme="majorBidi"/>
          <w:b/>
          <w:bCs/>
          <w:sz w:val="24"/>
          <w:szCs w:val="24"/>
          <w:lang w:val="en"/>
        </w:rPr>
        <w:t xml:space="preserve">, </w:t>
      </w:r>
      <w:hyperlink r:id="rId90" w:tooltip="Frontal bone" w:history="1">
        <w:r w:rsidRPr="00116BFE">
          <w:rPr>
            <w:rStyle w:val="Hyperlink"/>
            <w:rFonts w:asciiTheme="majorBidi" w:hAnsiTheme="majorBidi" w:cstheme="majorBidi"/>
            <w:b/>
            <w:bCs/>
            <w:color w:val="auto"/>
            <w:sz w:val="24"/>
            <w:szCs w:val="24"/>
            <w:u w:val="none"/>
            <w:lang w:val="en"/>
          </w:rPr>
          <w:t>frontal bone</w:t>
        </w:r>
      </w:hyperlink>
      <w:r w:rsidRPr="00116BFE">
        <w:rPr>
          <w:rFonts w:asciiTheme="majorBidi" w:hAnsiTheme="majorBidi" w:cstheme="majorBidi"/>
          <w:b/>
          <w:bCs/>
          <w:sz w:val="24"/>
          <w:szCs w:val="24"/>
          <w:lang w:val="en"/>
        </w:rPr>
        <w:t>)</w:t>
      </w:r>
      <w:r w:rsidRPr="00116BFE">
        <w:rPr>
          <w:rFonts w:asciiTheme="majorBidi" w:eastAsia="Times New Roman" w:hAnsiTheme="majorBidi" w:cstheme="majorBidi"/>
          <w:b/>
          <w:bCs/>
          <w:sz w:val="24"/>
          <w:szCs w:val="24"/>
          <w:lang w:val="en"/>
        </w:rPr>
        <w:t xml:space="preserve">                                                       </w:t>
      </w:r>
    </w:p>
    <w:p w:rsidR="00116BFE" w:rsidRPr="00116BFE" w:rsidRDefault="00116BFE" w:rsidP="00116BFE">
      <w:pPr>
        <w:bidi w:val="0"/>
        <w:jc w:val="both"/>
        <w:rPr>
          <w:rFonts w:asciiTheme="majorBidi" w:hAnsiTheme="majorBidi" w:cstheme="majorBidi"/>
          <w:b/>
          <w:bCs/>
          <w:sz w:val="24"/>
          <w:szCs w:val="24"/>
          <w:lang w:val="en" w:bidi="ar-IQ"/>
        </w:rPr>
      </w:pPr>
      <w:r w:rsidRPr="00116BFE">
        <w:rPr>
          <w:rFonts w:asciiTheme="majorBidi" w:hAnsiTheme="majorBidi" w:cstheme="majorBidi"/>
          <w:b/>
          <w:bCs/>
          <w:i/>
          <w:iCs/>
          <w:sz w:val="32"/>
          <w:szCs w:val="32"/>
          <w:u w:val="single"/>
          <w:lang w:val="en" w:bidi="ar-IQ"/>
        </w:rPr>
        <w:t>The occipital bone</w:t>
      </w:r>
      <w:r w:rsidRPr="00116BFE">
        <w:rPr>
          <w:rFonts w:asciiTheme="majorBidi" w:hAnsiTheme="majorBidi" w:cstheme="majorBidi"/>
          <w:b/>
          <w:bCs/>
          <w:sz w:val="24"/>
          <w:szCs w:val="24"/>
          <w:lang w:val="en" w:bidi="ar-IQ"/>
        </w:rPr>
        <w:t>, a saucer-shaped membrane bone situated at the back and lower part of the cranium, is trapezoidal in shape and curved on itself. It is pierced by a large oval aperture, the foramen magnum, through which the cranial cavity communicates with the vertebral canal</w:t>
      </w:r>
      <w:r w:rsidRPr="00116BFE">
        <w:rPr>
          <w:rFonts w:asciiTheme="majorBidi" w:hAnsiTheme="majorBidi" w:cstheme="majorBidi"/>
          <w:b/>
          <w:bCs/>
          <w:sz w:val="24"/>
          <w:szCs w:val="24"/>
          <w:rtl/>
          <w:lang w:val="en" w:bidi="ar-IQ"/>
        </w:rPr>
        <w:t>.</w:t>
      </w:r>
    </w:p>
    <w:p w:rsidR="00116BFE" w:rsidRPr="00116BFE" w:rsidRDefault="00116BFE" w:rsidP="00116BFE">
      <w:pPr>
        <w:bidi w:val="0"/>
        <w:jc w:val="both"/>
        <w:rPr>
          <w:rFonts w:asciiTheme="majorBidi" w:hAnsiTheme="majorBidi" w:cstheme="majorBidi"/>
          <w:b/>
          <w:bCs/>
          <w:sz w:val="24"/>
          <w:szCs w:val="24"/>
          <w:lang w:val="en" w:bidi="ar-IQ"/>
        </w:rPr>
      </w:pPr>
      <w:r w:rsidRPr="00116BFE">
        <w:rPr>
          <w:rFonts w:asciiTheme="majorBidi" w:hAnsiTheme="majorBidi" w:cstheme="majorBidi"/>
          <w:b/>
          <w:bCs/>
          <w:sz w:val="24"/>
          <w:szCs w:val="24"/>
          <w:rtl/>
          <w:lang w:val="en" w:bidi="ar-IQ"/>
        </w:rPr>
        <w:t>•</w:t>
      </w:r>
      <w:r w:rsidRPr="00116BFE">
        <w:rPr>
          <w:rFonts w:asciiTheme="majorBidi" w:hAnsiTheme="majorBidi" w:cstheme="majorBidi"/>
          <w:b/>
          <w:bCs/>
          <w:sz w:val="24"/>
          <w:szCs w:val="24"/>
          <w:lang w:val="en" w:bidi="ar-IQ"/>
        </w:rPr>
        <w:t xml:space="preserve">The curved, expanded plate behind the foramen magnum is named the </w:t>
      </w:r>
      <w:proofErr w:type="spellStart"/>
      <w:r w:rsidRPr="00116BFE">
        <w:rPr>
          <w:rFonts w:asciiTheme="majorBidi" w:hAnsiTheme="majorBidi" w:cstheme="majorBidi"/>
          <w:b/>
          <w:bCs/>
          <w:sz w:val="24"/>
          <w:szCs w:val="24"/>
          <w:lang w:val="en" w:bidi="ar-IQ"/>
        </w:rPr>
        <w:t>squama</w:t>
      </w:r>
      <w:proofErr w:type="spellEnd"/>
      <w:r w:rsidRPr="00116BFE">
        <w:rPr>
          <w:rFonts w:asciiTheme="majorBidi" w:hAnsiTheme="majorBidi" w:cstheme="majorBidi"/>
          <w:b/>
          <w:bCs/>
          <w:sz w:val="24"/>
          <w:szCs w:val="24"/>
          <w:lang w:val="en" w:bidi="ar-IQ"/>
        </w:rPr>
        <w:t xml:space="preserve"> </w:t>
      </w:r>
      <w:proofErr w:type="spellStart"/>
      <w:r w:rsidRPr="00116BFE">
        <w:rPr>
          <w:rFonts w:asciiTheme="majorBidi" w:hAnsiTheme="majorBidi" w:cstheme="majorBidi"/>
          <w:b/>
          <w:bCs/>
          <w:sz w:val="24"/>
          <w:szCs w:val="24"/>
          <w:lang w:val="en" w:bidi="ar-IQ"/>
        </w:rPr>
        <w:t>occipitalis</w:t>
      </w:r>
      <w:proofErr w:type="spellEnd"/>
      <w:r w:rsidRPr="00116BFE">
        <w:rPr>
          <w:rFonts w:asciiTheme="majorBidi" w:hAnsiTheme="majorBidi" w:cstheme="majorBidi"/>
          <w:b/>
          <w:bCs/>
          <w:sz w:val="24"/>
          <w:szCs w:val="24"/>
          <w:rtl/>
          <w:lang w:val="en" w:bidi="ar-IQ"/>
        </w:rPr>
        <w:t>.</w:t>
      </w:r>
    </w:p>
    <w:p w:rsidR="00116BFE" w:rsidRPr="00116BFE" w:rsidRDefault="00116BFE" w:rsidP="00116BFE">
      <w:pPr>
        <w:bidi w:val="0"/>
        <w:jc w:val="both"/>
        <w:rPr>
          <w:rFonts w:asciiTheme="majorBidi" w:hAnsiTheme="majorBidi" w:cstheme="majorBidi"/>
          <w:b/>
          <w:bCs/>
          <w:sz w:val="24"/>
          <w:szCs w:val="24"/>
          <w:lang w:val="en" w:bidi="ar-IQ"/>
        </w:rPr>
      </w:pPr>
      <w:r w:rsidRPr="00116BFE">
        <w:rPr>
          <w:rFonts w:asciiTheme="majorBidi" w:hAnsiTheme="majorBidi" w:cstheme="majorBidi"/>
          <w:b/>
          <w:bCs/>
          <w:sz w:val="24"/>
          <w:szCs w:val="24"/>
          <w:rtl/>
          <w:lang w:val="en" w:bidi="ar-IQ"/>
        </w:rPr>
        <w:lastRenderedPageBreak/>
        <w:t>•</w:t>
      </w:r>
      <w:r w:rsidRPr="00116BFE">
        <w:rPr>
          <w:rFonts w:asciiTheme="majorBidi" w:hAnsiTheme="majorBidi" w:cstheme="majorBidi"/>
          <w:b/>
          <w:bCs/>
          <w:sz w:val="24"/>
          <w:szCs w:val="24"/>
          <w:lang w:val="en" w:bidi="ar-IQ"/>
        </w:rPr>
        <w:t>The thick, somewhat quadrilateral piece in front of the foramen is called the basilar part of occipital bone</w:t>
      </w:r>
      <w:r w:rsidRPr="00116BFE">
        <w:rPr>
          <w:rFonts w:asciiTheme="majorBidi" w:hAnsiTheme="majorBidi" w:cstheme="majorBidi"/>
          <w:b/>
          <w:bCs/>
          <w:sz w:val="24"/>
          <w:szCs w:val="24"/>
          <w:rtl/>
          <w:lang w:val="en" w:bidi="ar-IQ"/>
        </w:rPr>
        <w:t>.</w:t>
      </w:r>
    </w:p>
    <w:p w:rsidR="00116BFE" w:rsidRPr="00116BFE" w:rsidRDefault="00116BFE" w:rsidP="00116BFE">
      <w:pPr>
        <w:bidi w:val="0"/>
        <w:jc w:val="both"/>
        <w:rPr>
          <w:rFonts w:asciiTheme="majorBidi" w:eastAsia="Times New Roman" w:hAnsiTheme="majorBidi" w:cstheme="majorBidi"/>
          <w:b/>
          <w:bCs/>
          <w:sz w:val="24"/>
          <w:szCs w:val="24"/>
          <w:lang w:val="en"/>
        </w:rPr>
      </w:pPr>
      <w:r w:rsidRPr="00116BFE">
        <w:rPr>
          <w:rFonts w:asciiTheme="majorBidi" w:hAnsiTheme="majorBidi" w:cstheme="majorBidi"/>
          <w:b/>
          <w:bCs/>
          <w:sz w:val="24"/>
          <w:szCs w:val="24"/>
          <w:lang w:val="en" w:bidi="ar-IQ"/>
        </w:rPr>
        <w:t>•On either side of the foramen are the lateral parts of occipital bone.</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The foramen magnum is a large oval aperture with its long diameter </w:t>
      </w:r>
      <w:proofErr w:type="spellStart"/>
      <w:r w:rsidRPr="00116BFE">
        <w:rPr>
          <w:rFonts w:asciiTheme="majorBidi" w:eastAsia="Times New Roman" w:hAnsiTheme="majorBidi" w:cstheme="majorBidi"/>
          <w:b/>
          <w:bCs/>
          <w:sz w:val="24"/>
          <w:szCs w:val="24"/>
          <w:lang w:val="en"/>
        </w:rPr>
        <w:t>antero</w:t>
      </w:r>
      <w:proofErr w:type="spellEnd"/>
      <w:r w:rsidRPr="00116BFE">
        <w:rPr>
          <w:rFonts w:asciiTheme="majorBidi" w:eastAsia="Times New Roman" w:hAnsiTheme="majorBidi" w:cstheme="majorBidi"/>
          <w:b/>
          <w:bCs/>
          <w:sz w:val="24"/>
          <w:szCs w:val="24"/>
          <w:lang w:val="en"/>
        </w:rPr>
        <w:t xml:space="preserve">-posterior. It transmits the </w:t>
      </w:r>
      <w:hyperlink r:id="rId91" w:tooltip="Medulla oblongata" w:history="1">
        <w:r w:rsidRPr="00116BFE">
          <w:rPr>
            <w:rFonts w:asciiTheme="majorBidi" w:eastAsia="Times New Roman" w:hAnsiTheme="majorBidi" w:cstheme="majorBidi"/>
            <w:b/>
            <w:bCs/>
            <w:sz w:val="24"/>
            <w:szCs w:val="24"/>
            <w:lang w:val="en"/>
          </w:rPr>
          <w:t>medulla oblongata</w:t>
        </w:r>
      </w:hyperlink>
      <w:r w:rsidRPr="00116BFE">
        <w:rPr>
          <w:rFonts w:asciiTheme="majorBidi" w:eastAsia="Times New Roman" w:hAnsiTheme="majorBidi" w:cstheme="majorBidi"/>
          <w:b/>
          <w:bCs/>
          <w:sz w:val="24"/>
          <w:szCs w:val="24"/>
          <w:lang w:val="en"/>
        </w:rPr>
        <w:t xml:space="preserve"> and its membranes, the </w:t>
      </w:r>
      <w:hyperlink r:id="rId92" w:tooltip="Accessory nerves" w:history="1">
        <w:r w:rsidRPr="00116BFE">
          <w:rPr>
            <w:rFonts w:asciiTheme="majorBidi" w:eastAsia="Times New Roman" w:hAnsiTheme="majorBidi" w:cstheme="majorBidi"/>
            <w:b/>
            <w:bCs/>
            <w:sz w:val="24"/>
            <w:szCs w:val="24"/>
            <w:lang w:val="en"/>
          </w:rPr>
          <w:t>accessory nerves</w:t>
        </w:r>
      </w:hyperlink>
      <w:r w:rsidRPr="00116BFE">
        <w:rPr>
          <w:rFonts w:asciiTheme="majorBidi" w:eastAsia="Times New Roman" w:hAnsiTheme="majorBidi" w:cstheme="majorBidi"/>
          <w:b/>
          <w:bCs/>
          <w:sz w:val="24"/>
          <w:szCs w:val="24"/>
          <w:lang w:val="en"/>
        </w:rPr>
        <w:t xml:space="preserve">, the </w:t>
      </w:r>
      <w:hyperlink r:id="rId93" w:tooltip="Vertebral arteries" w:history="1">
        <w:r w:rsidRPr="00116BFE">
          <w:rPr>
            <w:rFonts w:asciiTheme="majorBidi" w:eastAsia="Times New Roman" w:hAnsiTheme="majorBidi" w:cstheme="majorBidi"/>
            <w:b/>
            <w:bCs/>
            <w:sz w:val="24"/>
            <w:szCs w:val="24"/>
            <w:lang w:val="en"/>
          </w:rPr>
          <w:t>vertebral arteries</w:t>
        </w:r>
      </w:hyperlink>
      <w:r w:rsidRPr="00116BFE">
        <w:rPr>
          <w:rFonts w:asciiTheme="majorBidi" w:eastAsia="Times New Roman" w:hAnsiTheme="majorBidi" w:cstheme="majorBidi"/>
          <w:b/>
          <w:bCs/>
          <w:sz w:val="24"/>
          <w:szCs w:val="24"/>
          <w:lang w:val="en"/>
        </w:rPr>
        <w:t xml:space="preserve">, the anterior and </w:t>
      </w:r>
      <w:hyperlink r:id="rId94" w:tooltip="Posterior spinal arteries" w:history="1">
        <w:r w:rsidRPr="00116BFE">
          <w:rPr>
            <w:rFonts w:asciiTheme="majorBidi" w:eastAsia="Times New Roman" w:hAnsiTheme="majorBidi" w:cstheme="majorBidi"/>
            <w:b/>
            <w:bCs/>
            <w:sz w:val="24"/>
            <w:szCs w:val="24"/>
            <w:lang w:val="en"/>
          </w:rPr>
          <w:t>posterior spinal arteries</w:t>
        </w:r>
      </w:hyperlink>
      <w:r w:rsidRPr="00116BFE">
        <w:rPr>
          <w:rFonts w:asciiTheme="majorBidi" w:eastAsia="Times New Roman" w:hAnsiTheme="majorBidi" w:cstheme="majorBidi"/>
          <w:b/>
          <w:bCs/>
          <w:sz w:val="24"/>
          <w:szCs w:val="24"/>
          <w:lang w:val="en"/>
        </w:rPr>
        <w:t xml:space="preserve">, and the </w:t>
      </w:r>
      <w:hyperlink r:id="rId95" w:tooltip="Membrana tectoria" w:history="1">
        <w:proofErr w:type="spellStart"/>
        <w:r w:rsidRPr="00116BFE">
          <w:rPr>
            <w:rFonts w:asciiTheme="majorBidi" w:eastAsia="Times New Roman" w:hAnsiTheme="majorBidi" w:cstheme="majorBidi"/>
            <w:b/>
            <w:bCs/>
            <w:sz w:val="24"/>
            <w:szCs w:val="24"/>
            <w:lang w:val="en"/>
          </w:rPr>
          <w:t>membrana</w:t>
        </w:r>
        <w:proofErr w:type="spellEnd"/>
        <w:r w:rsidRPr="00116BFE">
          <w:rPr>
            <w:rFonts w:asciiTheme="majorBidi" w:eastAsia="Times New Roman" w:hAnsiTheme="majorBidi" w:cstheme="majorBidi"/>
            <w:b/>
            <w:bCs/>
            <w:sz w:val="24"/>
            <w:szCs w:val="24"/>
            <w:lang w:val="en"/>
          </w:rPr>
          <w:t xml:space="preserve"> </w:t>
        </w:r>
        <w:proofErr w:type="spellStart"/>
        <w:r w:rsidRPr="00116BFE">
          <w:rPr>
            <w:rFonts w:asciiTheme="majorBidi" w:eastAsia="Times New Roman" w:hAnsiTheme="majorBidi" w:cstheme="majorBidi"/>
            <w:b/>
            <w:bCs/>
            <w:sz w:val="24"/>
            <w:szCs w:val="24"/>
            <w:lang w:val="en"/>
          </w:rPr>
          <w:t>tectoria</w:t>
        </w:r>
        <w:proofErr w:type="spellEnd"/>
      </w:hyperlink>
      <w:r w:rsidRPr="00116BFE">
        <w:rPr>
          <w:rFonts w:asciiTheme="majorBidi" w:eastAsia="Times New Roman" w:hAnsiTheme="majorBidi" w:cstheme="majorBidi"/>
          <w:b/>
          <w:bCs/>
          <w:sz w:val="24"/>
          <w:szCs w:val="24"/>
          <w:lang w:val="en"/>
        </w:rPr>
        <w:t xml:space="preserve"> and </w:t>
      </w:r>
      <w:hyperlink r:id="rId96" w:tooltip="Alar ligaments" w:history="1">
        <w:r w:rsidRPr="00116BFE">
          <w:rPr>
            <w:rFonts w:asciiTheme="majorBidi" w:eastAsia="Times New Roman" w:hAnsiTheme="majorBidi" w:cstheme="majorBidi"/>
            <w:b/>
            <w:bCs/>
            <w:sz w:val="24"/>
            <w:szCs w:val="24"/>
            <w:lang w:val="en"/>
          </w:rPr>
          <w:t>alar ligaments</w:t>
        </w:r>
      </w:hyperlink>
      <w:r w:rsidRPr="00116BFE">
        <w:rPr>
          <w:rFonts w:asciiTheme="majorBidi" w:eastAsia="Times New Roman" w:hAnsiTheme="majorBidi" w:cstheme="majorBidi"/>
          <w:b/>
          <w:bCs/>
          <w:sz w:val="24"/>
          <w:szCs w:val="24"/>
          <w:lang w:val="en"/>
        </w:rPr>
        <w:t>.</w:t>
      </w:r>
    </w:p>
    <w:p w:rsidR="00116BFE" w:rsidRPr="00116BFE" w:rsidRDefault="00116BFE" w:rsidP="00116BFE">
      <w:pPr>
        <w:bidi w:val="0"/>
        <w:spacing w:before="100" w:beforeAutospacing="1" w:after="100" w:afterAutospacing="1" w:line="240" w:lineRule="auto"/>
        <w:jc w:val="both"/>
        <w:outlineLvl w:val="1"/>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Angles</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The superior angle of the occipital bone articulates with the occipital angles of the </w:t>
      </w:r>
      <w:hyperlink r:id="rId97" w:tooltip="Parietal bones" w:history="1">
        <w:r w:rsidRPr="00116BFE">
          <w:rPr>
            <w:rFonts w:asciiTheme="majorBidi" w:eastAsia="Times New Roman" w:hAnsiTheme="majorBidi" w:cstheme="majorBidi"/>
            <w:b/>
            <w:bCs/>
            <w:sz w:val="24"/>
            <w:szCs w:val="24"/>
            <w:lang w:val="en"/>
          </w:rPr>
          <w:t>parietal bones</w:t>
        </w:r>
      </w:hyperlink>
      <w:r w:rsidRPr="00116BFE">
        <w:rPr>
          <w:rFonts w:asciiTheme="majorBidi" w:eastAsia="Times New Roman" w:hAnsiTheme="majorBidi" w:cstheme="majorBidi"/>
          <w:b/>
          <w:bCs/>
          <w:sz w:val="24"/>
          <w:szCs w:val="24"/>
          <w:lang w:val="en"/>
        </w:rPr>
        <w:t xml:space="preserve"> </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The inferior angle is fused with the body of the sphenoid. The lateral angles are situated at the extremities of the grooves for the </w:t>
      </w:r>
      <w:hyperlink r:id="rId98" w:tooltip="Transverse sinuses" w:history="1">
        <w:r w:rsidRPr="00116BFE">
          <w:rPr>
            <w:rFonts w:asciiTheme="majorBidi" w:eastAsia="Times New Roman" w:hAnsiTheme="majorBidi" w:cstheme="majorBidi"/>
            <w:b/>
            <w:bCs/>
            <w:sz w:val="24"/>
            <w:szCs w:val="24"/>
            <w:lang w:val="en"/>
          </w:rPr>
          <w:t>transverse sinuses</w:t>
        </w:r>
      </w:hyperlink>
      <w:r w:rsidRPr="00116BFE">
        <w:rPr>
          <w:rFonts w:asciiTheme="majorBidi" w:eastAsia="Times New Roman" w:hAnsiTheme="majorBidi" w:cstheme="majorBidi"/>
          <w:b/>
          <w:bCs/>
          <w:sz w:val="24"/>
          <w:szCs w:val="24"/>
          <w:lang w:val="en"/>
        </w:rPr>
        <w:t xml:space="preserve">: each is received into the interval between the mastoid angle of the parietal and the mastoid part of the </w:t>
      </w:r>
      <w:hyperlink r:id="rId99" w:tooltip="Temporal bone" w:history="1">
        <w:r w:rsidRPr="00116BFE">
          <w:rPr>
            <w:rFonts w:asciiTheme="majorBidi" w:eastAsia="Times New Roman" w:hAnsiTheme="majorBidi" w:cstheme="majorBidi"/>
            <w:b/>
            <w:bCs/>
            <w:sz w:val="24"/>
            <w:szCs w:val="24"/>
            <w:lang w:val="en"/>
          </w:rPr>
          <w:t>temporal</w:t>
        </w:r>
      </w:hyperlink>
      <w:r w:rsidRPr="00116BFE">
        <w:rPr>
          <w:rFonts w:asciiTheme="majorBidi" w:eastAsia="Times New Roman" w:hAnsiTheme="majorBidi" w:cstheme="majorBidi"/>
          <w:b/>
          <w:bCs/>
          <w:sz w:val="24"/>
          <w:szCs w:val="24"/>
          <w:lang w:val="en"/>
        </w:rPr>
        <w:t>.</w:t>
      </w:r>
    </w:p>
    <w:p w:rsidR="00116BFE" w:rsidRPr="00116BFE" w:rsidRDefault="00116BFE" w:rsidP="00116BFE">
      <w:pPr>
        <w:bidi w:val="0"/>
        <w:spacing w:before="100" w:beforeAutospacing="1" w:after="100" w:afterAutospacing="1" w:line="240" w:lineRule="auto"/>
        <w:jc w:val="both"/>
        <w:outlineLvl w:val="1"/>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Borders</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The superior borders extend from the superior to the lateral angles: they are deeply serrated for articulation with the occipital borders of the parietals, and form by this union the </w:t>
      </w:r>
      <w:hyperlink r:id="rId100" w:tooltip="Lambdoidal suture" w:history="1">
        <w:proofErr w:type="spellStart"/>
        <w:r w:rsidRPr="00116BFE">
          <w:rPr>
            <w:rFonts w:asciiTheme="majorBidi" w:eastAsia="Times New Roman" w:hAnsiTheme="majorBidi" w:cstheme="majorBidi"/>
            <w:b/>
            <w:bCs/>
            <w:sz w:val="24"/>
            <w:szCs w:val="24"/>
            <w:lang w:val="en"/>
          </w:rPr>
          <w:t>lambdoidal</w:t>
        </w:r>
        <w:proofErr w:type="spellEnd"/>
        <w:r w:rsidRPr="00116BFE">
          <w:rPr>
            <w:rFonts w:asciiTheme="majorBidi" w:eastAsia="Times New Roman" w:hAnsiTheme="majorBidi" w:cstheme="majorBidi"/>
            <w:b/>
            <w:bCs/>
            <w:sz w:val="24"/>
            <w:szCs w:val="24"/>
            <w:lang w:val="en"/>
          </w:rPr>
          <w:t xml:space="preserve"> suture</w:t>
        </w:r>
      </w:hyperlink>
      <w:r w:rsidRPr="00116BFE">
        <w:rPr>
          <w:rFonts w:asciiTheme="majorBidi" w:eastAsia="Times New Roman" w:hAnsiTheme="majorBidi" w:cstheme="majorBidi"/>
          <w:b/>
          <w:bCs/>
          <w:sz w:val="24"/>
          <w:szCs w:val="24"/>
          <w:lang w:val="en"/>
        </w:rPr>
        <w:t>.</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The inferior borders extend from the lateral angles to the inferior angle; the upper half of each articulates with the mastoid portion of the corresponding </w:t>
      </w:r>
      <w:hyperlink r:id="rId101" w:tooltip="Temporal bone" w:history="1">
        <w:r w:rsidRPr="00116BFE">
          <w:rPr>
            <w:rFonts w:asciiTheme="majorBidi" w:eastAsia="Times New Roman" w:hAnsiTheme="majorBidi" w:cstheme="majorBidi"/>
            <w:b/>
            <w:bCs/>
            <w:sz w:val="24"/>
            <w:szCs w:val="24"/>
            <w:lang w:val="en"/>
          </w:rPr>
          <w:t>temporal</w:t>
        </w:r>
      </w:hyperlink>
      <w:r w:rsidRPr="00116BFE">
        <w:rPr>
          <w:rFonts w:asciiTheme="majorBidi" w:eastAsia="Times New Roman" w:hAnsiTheme="majorBidi" w:cstheme="majorBidi"/>
          <w:b/>
          <w:bCs/>
          <w:sz w:val="24"/>
          <w:szCs w:val="24"/>
          <w:lang w:val="en"/>
        </w:rPr>
        <w:t xml:space="preserve">, the lower half with the </w:t>
      </w:r>
      <w:hyperlink r:id="rId102" w:tooltip="Petrous" w:history="1">
        <w:r w:rsidRPr="00116BFE">
          <w:rPr>
            <w:rFonts w:asciiTheme="majorBidi" w:eastAsia="Times New Roman" w:hAnsiTheme="majorBidi" w:cstheme="majorBidi"/>
            <w:b/>
            <w:bCs/>
            <w:sz w:val="24"/>
            <w:szCs w:val="24"/>
            <w:lang w:val="en"/>
          </w:rPr>
          <w:t>petrous</w:t>
        </w:r>
      </w:hyperlink>
      <w:r w:rsidRPr="00116BFE">
        <w:rPr>
          <w:rFonts w:asciiTheme="majorBidi" w:eastAsia="Times New Roman" w:hAnsiTheme="majorBidi" w:cstheme="majorBidi"/>
          <w:b/>
          <w:bCs/>
          <w:sz w:val="24"/>
          <w:szCs w:val="24"/>
          <w:lang w:val="en"/>
        </w:rPr>
        <w:t xml:space="preserve"> part of the same bone.                                  </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 </w:t>
      </w:r>
      <w:r w:rsidRPr="00116BFE">
        <w:rPr>
          <w:rFonts w:asciiTheme="majorBidi" w:hAnsiTheme="majorBidi" w:cstheme="majorBidi"/>
          <w:b/>
          <w:bCs/>
          <w:noProof/>
          <w:sz w:val="24"/>
          <w:szCs w:val="24"/>
        </w:rPr>
        <w:drawing>
          <wp:inline distT="0" distB="0" distL="0" distR="0" wp14:anchorId="159098D7" wp14:editId="674427C6">
            <wp:extent cx="4438650" cy="2514600"/>
            <wp:effectExtent l="0" t="0" r="0" b="0"/>
            <wp:docPr id="7" name="صورة 7" descr="File:Occipital bone 2.jpg">
              <a:hlinkClick xmlns:a="http://schemas.openxmlformats.org/drawingml/2006/main" r:id="rId1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le:Occipital bone 2.jpg">
                      <a:hlinkClick r:id="rId103"/>
                    </pic:cNvPr>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444537" cy="2517935"/>
                    </a:xfrm>
                    <a:prstGeom prst="rect">
                      <a:avLst/>
                    </a:prstGeom>
                    <a:noFill/>
                    <a:ln>
                      <a:noFill/>
                    </a:ln>
                  </pic:spPr>
                </pic:pic>
              </a:graphicData>
            </a:graphic>
          </wp:inline>
        </w:drawing>
      </w:r>
      <w:r w:rsidRPr="00116BFE">
        <w:rPr>
          <w:rFonts w:asciiTheme="majorBidi" w:eastAsia="Times New Roman" w:hAnsiTheme="majorBidi" w:cstheme="majorBidi"/>
          <w:b/>
          <w:bCs/>
          <w:sz w:val="24"/>
          <w:szCs w:val="24"/>
          <w:lang w:val="en"/>
        </w:rPr>
        <w:t xml:space="preserve"> </w:t>
      </w:r>
    </w:p>
    <w:p w:rsidR="00116BFE" w:rsidRPr="00116BFE" w:rsidRDefault="00116BFE" w:rsidP="00116BFE">
      <w:pPr>
        <w:bidi w:val="0"/>
        <w:spacing w:before="100" w:beforeAutospacing="1" w:after="100" w:afterAutospacing="1" w:line="240" w:lineRule="auto"/>
        <w:jc w:val="both"/>
        <w:outlineLvl w:val="1"/>
        <w:rPr>
          <w:rFonts w:asciiTheme="majorBidi" w:eastAsia="Times New Roman" w:hAnsiTheme="majorBidi" w:cstheme="majorBidi"/>
          <w:b/>
          <w:bCs/>
          <w:sz w:val="24"/>
          <w:szCs w:val="24"/>
          <w:lang w:val="en"/>
        </w:rPr>
      </w:pPr>
    </w:p>
    <w:p w:rsidR="00116BFE" w:rsidRPr="00116BFE" w:rsidRDefault="00116BFE" w:rsidP="00116BFE">
      <w:pPr>
        <w:bidi w:val="0"/>
        <w:spacing w:before="100" w:beforeAutospacing="1" w:after="100" w:afterAutospacing="1" w:line="240" w:lineRule="auto"/>
        <w:jc w:val="both"/>
        <w:outlineLvl w:val="1"/>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Structure</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lastRenderedPageBreak/>
        <w:t xml:space="preserve">The occipital, like the other cranial has outer and inner tables, between which is the </w:t>
      </w:r>
      <w:hyperlink r:id="rId105" w:tooltip="Cancellous" w:history="1">
        <w:proofErr w:type="spellStart"/>
        <w:r w:rsidRPr="00116BFE">
          <w:rPr>
            <w:rFonts w:asciiTheme="majorBidi" w:eastAsia="Times New Roman" w:hAnsiTheme="majorBidi" w:cstheme="majorBidi"/>
            <w:b/>
            <w:bCs/>
            <w:sz w:val="24"/>
            <w:szCs w:val="24"/>
            <w:lang w:val="en"/>
          </w:rPr>
          <w:t>cancellous</w:t>
        </w:r>
        <w:proofErr w:type="spellEnd"/>
      </w:hyperlink>
      <w:r w:rsidRPr="00116BFE">
        <w:rPr>
          <w:rFonts w:asciiTheme="majorBidi" w:eastAsia="Times New Roman" w:hAnsiTheme="majorBidi" w:cstheme="majorBidi"/>
          <w:b/>
          <w:bCs/>
          <w:sz w:val="24"/>
          <w:szCs w:val="24"/>
          <w:lang w:val="en"/>
        </w:rPr>
        <w:t xml:space="preserve">; the bone is especially thick at the ridges, protuberances, </w:t>
      </w:r>
      <w:hyperlink r:id="rId106" w:tooltip="Condyle (anatomy)" w:history="1">
        <w:r w:rsidRPr="00116BFE">
          <w:rPr>
            <w:rFonts w:asciiTheme="majorBidi" w:eastAsia="Times New Roman" w:hAnsiTheme="majorBidi" w:cstheme="majorBidi"/>
            <w:b/>
            <w:bCs/>
            <w:sz w:val="24"/>
            <w:szCs w:val="24"/>
            <w:lang w:val="en"/>
          </w:rPr>
          <w:t>condyles</w:t>
        </w:r>
      </w:hyperlink>
      <w:r w:rsidRPr="00116BFE">
        <w:rPr>
          <w:rFonts w:asciiTheme="majorBidi" w:eastAsia="Times New Roman" w:hAnsiTheme="majorBidi" w:cstheme="majorBidi"/>
          <w:b/>
          <w:bCs/>
          <w:sz w:val="24"/>
          <w:szCs w:val="24"/>
          <w:lang w:val="en"/>
        </w:rPr>
        <w:t xml:space="preserve">, and anterior part of the </w:t>
      </w:r>
      <w:hyperlink r:id="rId107" w:tooltip="Basilar" w:history="1">
        <w:r w:rsidRPr="00116BFE">
          <w:rPr>
            <w:rFonts w:asciiTheme="majorBidi" w:eastAsia="Times New Roman" w:hAnsiTheme="majorBidi" w:cstheme="majorBidi"/>
            <w:b/>
            <w:bCs/>
            <w:sz w:val="24"/>
            <w:szCs w:val="24"/>
            <w:lang w:val="en"/>
          </w:rPr>
          <w:t>basilar</w:t>
        </w:r>
      </w:hyperlink>
      <w:r w:rsidRPr="00116BFE">
        <w:rPr>
          <w:rFonts w:asciiTheme="majorBidi" w:eastAsia="Times New Roman" w:hAnsiTheme="majorBidi" w:cstheme="majorBidi"/>
          <w:b/>
          <w:bCs/>
          <w:sz w:val="24"/>
          <w:szCs w:val="24"/>
          <w:lang w:val="en"/>
        </w:rPr>
        <w:t xml:space="preserve"> part.</w:t>
      </w:r>
    </w:p>
    <w:p w:rsidR="00116BFE" w:rsidRPr="00116BFE" w:rsidRDefault="00116BFE" w:rsidP="00116BFE">
      <w:pPr>
        <w:bidi w:val="0"/>
        <w:jc w:val="both"/>
        <w:rPr>
          <w:rFonts w:asciiTheme="majorBidi" w:hAnsiTheme="majorBidi" w:cstheme="majorBidi"/>
          <w:b/>
          <w:bCs/>
          <w:sz w:val="24"/>
          <w:szCs w:val="24"/>
          <w:lang w:bidi="ar-IQ"/>
        </w:rPr>
      </w:pPr>
      <w:r w:rsidRPr="00116BFE">
        <w:rPr>
          <w:rFonts w:asciiTheme="majorBidi" w:hAnsiTheme="majorBidi" w:cstheme="majorBidi"/>
          <w:b/>
          <w:bCs/>
          <w:noProof/>
          <w:sz w:val="24"/>
          <w:szCs w:val="24"/>
        </w:rPr>
        <w:drawing>
          <wp:inline distT="0" distB="0" distL="0" distR="0" wp14:anchorId="3CB6D58F" wp14:editId="4D2BA7BD">
            <wp:extent cx="2390775" cy="2046946"/>
            <wp:effectExtent l="0" t="0" r="0" b="0"/>
            <wp:docPr id="8" name="صورة 8" descr="File:Occipital bone 5.jpg">
              <a:hlinkClick xmlns:a="http://schemas.openxmlformats.org/drawingml/2006/main" r:id="rId1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le:Occipital bone 5.jpg">
                      <a:hlinkClick r:id="rId108"/>
                    </pic:cNvPr>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393945" cy="2049660"/>
                    </a:xfrm>
                    <a:prstGeom prst="rect">
                      <a:avLst/>
                    </a:prstGeom>
                    <a:noFill/>
                    <a:ln>
                      <a:noFill/>
                    </a:ln>
                  </pic:spPr>
                </pic:pic>
              </a:graphicData>
            </a:graphic>
          </wp:inline>
        </w:drawing>
      </w:r>
      <w:r w:rsidRPr="00116BFE">
        <w:rPr>
          <w:rFonts w:asciiTheme="majorBidi" w:hAnsiTheme="majorBidi" w:cstheme="majorBidi"/>
          <w:b/>
          <w:bCs/>
          <w:noProof/>
          <w:sz w:val="24"/>
          <w:szCs w:val="24"/>
        </w:rPr>
        <w:drawing>
          <wp:inline distT="0" distB="0" distL="0" distR="0" wp14:anchorId="1ECEE0DE" wp14:editId="01956B03">
            <wp:extent cx="2819400" cy="2046642"/>
            <wp:effectExtent l="0" t="0" r="0" b="0"/>
            <wp:docPr id="9" name="صورة 9" descr="File:External occipital crest.jpg">
              <a:hlinkClick xmlns:a="http://schemas.openxmlformats.org/drawingml/2006/main" r:id="rId1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External occipital crest.jpg">
                      <a:hlinkClick r:id="rId110"/>
                    </pic:cNvPr>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823139" cy="2049356"/>
                    </a:xfrm>
                    <a:prstGeom prst="rect">
                      <a:avLst/>
                    </a:prstGeom>
                    <a:noFill/>
                    <a:ln>
                      <a:noFill/>
                    </a:ln>
                  </pic:spPr>
                </pic:pic>
              </a:graphicData>
            </a:graphic>
          </wp:inline>
        </w:drawing>
      </w:r>
      <w:r w:rsidRPr="00116BFE">
        <w:rPr>
          <w:rFonts w:asciiTheme="majorBidi" w:hAnsiTheme="majorBidi" w:cstheme="majorBidi"/>
          <w:b/>
          <w:bCs/>
          <w:sz w:val="24"/>
          <w:szCs w:val="24"/>
          <w:lang w:val="en" w:bidi="ar-IQ"/>
        </w:rPr>
        <w:t xml:space="preserve"> </w:t>
      </w:r>
      <w:r w:rsidRPr="00116BFE">
        <w:rPr>
          <w:rFonts w:asciiTheme="majorBidi" w:hAnsiTheme="majorBidi" w:cstheme="majorBidi"/>
          <w:b/>
          <w:bCs/>
          <w:sz w:val="24"/>
          <w:szCs w:val="24"/>
          <w:lang w:bidi="ar-IQ"/>
        </w:rPr>
        <w:t xml:space="preserve"> </w:t>
      </w:r>
    </w:p>
    <w:p w:rsidR="00116BFE" w:rsidRPr="00116BFE" w:rsidRDefault="00116BFE" w:rsidP="00116BFE">
      <w:pPr>
        <w:bidi w:val="0"/>
        <w:jc w:val="both"/>
        <w:rPr>
          <w:rFonts w:asciiTheme="majorBidi" w:hAnsiTheme="majorBidi" w:cstheme="majorBidi"/>
          <w:b/>
          <w:bCs/>
          <w:sz w:val="24"/>
          <w:szCs w:val="24"/>
          <w:lang w:bidi="ar-IQ"/>
        </w:rPr>
      </w:pPr>
    </w:p>
    <w:tbl>
      <w:tblPr>
        <w:tblW w:w="5000" w:type="pct"/>
        <w:tblCellSpacing w:w="0" w:type="dxa"/>
        <w:tblCellMar>
          <w:top w:w="30" w:type="dxa"/>
          <w:left w:w="30" w:type="dxa"/>
          <w:bottom w:w="30" w:type="dxa"/>
          <w:right w:w="30" w:type="dxa"/>
        </w:tblCellMar>
        <w:tblLook w:val="04A0" w:firstRow="1" w:lastRow="0" w:firstColumn="1" w:lastColumn="0" w:noHBand="0" w:noVBand="1"/>
      </w:tblPr>
      <w:tblGrid>
        <w:gridCol w:w="8126"/>
        <w:gridCol w:w="240"/>
      </w:tblGrid>
      <w:tr w:rsidR="00116BFE" w:rsidRPr="00116BFE" w:rsidTr="00884450">
        <w:trPr>
          <w:tblCellSpacing w:w="0" w:type="dxa"/>
        </w:trPr>
        <w:tc>
          <w:tcPr>
            <w:tcW w:w="0" w:type="auto"/>
            <w:vAlign w:val="center"/>
            <w:hideMark/>
          </w:tcPr>
          <w:p w:rsidR="00116BFE" w:rsidRPr="00116BFE" w:rsidRDefault="00116BFE" w:rsidP="00116BFE">
            <w:pPr>
              <w:bidi w:val="0"/>
              <w:spacing w:after="0" w:line="240" w:lineRule="auto"/>
              <w:jc w:val="both"/>
              <w:rPr>
                <w:rFonts w:asciiTheme="majorBidi" w:eastAsia="Times New Roman" w:hAnsiTheme="majorBidi" w:cstheme="majorBidi"/>
                <w:b/>
                <w:bCs/>
                <w:sz w:val="24"/>
                <w:szCs w:val="24"/>
              </w:rPr>
            </w:pPr>
            <w:r w:rsidRPr="00116BFE">
              <w:rPr>
                <w:rFonts w:asciiTheme="majorBidi" w:eastAsia="Times New Roman" w:hAnsiTheme="majorBidi" w:cstheme="majorBidi"/>
                <w:b/>
                <w:bCs/>
                <w:sz w:val="24"/>
                <w:szCs w:val="24"/>
              </w:rPr>
              <w:t xml:space="preserve">The </w:t>
            </w:r>
            <w:proofErr w:type="spellStart"/>
            <w:r w:rsidRPr="00116BFE">
              <w:rPr>
                <w:rFonts w:asciiTheme="majorBidi" w:eastAsia="Times New Roman" w:hAnsiTheme="majorBidi" w:cstheme="majorBidi"/>
                <w:b/>
                <w:bCs/>
                <w:sz w:val="24"/>
                <w:szCs w:val="24"/>
              </w:rPr>
              <w:t>Squama</w:t>
            </w:r>
            <w:proofErr w:type="spellEnd"/>
            <w:r w:rsidRPr="00116BFE">
              <w:rPr>
                <w:rFonts w:asciiTheme="majorBidi" w:eastAsia="Times New Roman" w:hAnsiTheme="majorBidi" w:cstheme="majorBidi"/>
                <w:b/>
                <w:bCs/>
                <w:sz w:val="24"/>
                <w:szCs w:val="24"/>
              </w:rPr>
              <w:t xml:space="preserve"> (</w:t>
            </w:r>
            <w:proofErr w:type="spellStart"/>
            <w:r w:rsidRPr="00116BFE">
              <w:rPr>
                <w:rFonts w:asciiTheme="majorBidi" w:eastAsia="Times New Roman" w:hAnsiTheme="majorBidi" w:cstheme="majorBidi"/>
                <w:b/>
                <w:bCs/>
                <w:i/>
                <w:iCs/>
                <w:sz w:val="24"/>
                <w:szCs w:val="24"/>
              </w:rPr>
              <w:t>squama</w:t>
            </w:r>
            <w:proofErr w:type="spellEnd"/>
            <w:r w:rsidRPr="00116BFE">
              <w:rPr>
                <w:rFonts w:asciiTheme="majorBidi" w:eastAsia="Times New Roman" w:hAnsiTheme="majorBidi" w:cstheme="majorBidi"/>
                <w:b/>
                <w:bCs/>
                <w:i/>
                <w:iCs/>
                <w:sz w:val="24"/>
                <w:szCs w:val="24"/>
              </w:rPr>
              <w:t xml:space="preserve"> </w:t>
            </w:r>
            <w:proofErr w:type="spellStart"/>
            <w:r w:rsidRPr="00116BFE">
              <w:rPr>
                <w:rFonts w:asciiTheme="majorBidi" w:eastAsia="Times New Roman" w:hAnsiTheme="majorBidi" w:cstheme="majorBidi"/>
                <w:b/>
                <w:bCs/>
                <w:i/>
                <w:iCs/>
                <w:sz w:val="24"/>
                <w:szCs w:val="24"/>
              </w:rPr>
              <w:t>occipitalis</w:t>
            </w:r>
            <w:proofErr w:type="spellEnd"/>
            <w:r w:rsidRPr="00116BFE">
              <w:rPr>
                <w:rFonts w:asciiTheme="majorBidi" w:eastAsia="Times New Roman" w:hAnsiTheme="majorBidi" w:cstheme="majorBidi"/>
                <w:b/>
                <w:bCs/>
                <w:sz w:val="24"/>
                <w:szCs w:val="24"/>
              </w:rPr>
              <w:t xml:space="preserve">).—The </w:t>
            </w:r>
            <w:proofErr w:type="spellStart"/>
            <w:r w:rsidRPr="00116BFE">
              <w:rPr>
                <w:rFonts w:asciiTheme="majorBidi" w:eastAsia="Times New Roman" w:hAnsiTheme="majorBidi" w:cstheme="majorBidi"/>
                <w:b/>
                <w:bCs/>
                <w:sz w:val="24"/>
                <w:szCs w:val="24"/>
              </w:rPr>
              <w:t>squama</w:t>
            </w:r>
            <w:proofErr w:type="spellEnd"/>
            <w:r w:rsidRPr="00116BFE">
              <w:rPr>
                <w:rFonts w:asciiTheme="majorBidi" w:eastAsia="Times New Roman" w:hAnsiTheme="majorBidi" w:cstheme="majorBidi"/>
                <w:b/>
                <w:bCs/>
                <w:sz w:val="24"/>
                <w:szCs w:val="24"/>
              </w:rPr>
              <w:t>, situated above and behind the foramen magnum, is curved from above downward and from side to side.</w:t>
            </w:r>
          </w:p>
        </w:tc>
        <w:tc>
          <w:tcPr>
            <w:tcW w:w="0" w:type="auto"/>
            <w:hideMark/>
          </w:tcPr>
          <w:p w:rsidR="00116BFE" w:rsidRPr="00116BFE" w:rsidRDefault="00116BFE" w:rsidP="00116BFE">
            <w:pPr>
              <w:bidi w:val="0"/>
              <w:spacing w:after="0" w:line="240" w:lineRule="auto"/>
              <w:jc w:val="both"/>
              <w:rPr>
                <w:rFonts w:asciiTheme="majorBidi" w:eastAsia="Times New Roman" w:hAnsiTheme="majorBidi" w:cstheme="majorBidi"/>
                <w:b/>
                <w:bCs/>
                <w:sz w:val="24"/>
                <w:szCs w:val="24"/>
              </w:rPr>
            </w:pPr>
            <w:bookmarkStart w:id="0" w:name="3"/>
            <w:r w:rsidRPr="00116BFE">
              <w:rPr>
                <w:rFonts w:asciiTheme="majorBidi" w:eastAsia="Times New Roman" w:hAnsiTheme="majorBidi" w:cstheme="majorBidi"/>
                <w:b/>
                <w:bCs/>
                <w:i/>
                <w:iCs/>
                <w:sz w:val="24"/>
                <w:szCs w:val="24"/>
              </w:rPr>
              <w:t>   </w:t>
            </w:r>
            <w:bookmarkEnd w:id="0"/>
          </w:p>
        </w:tc>
      </w:tr>
      <w:tr w:rsidR="00116BFE" w:rsidRPr="00116BFE" w:rsidTr="00884450">
        <w:trPr>
          <w:tblCellSpacing w:w="0" w:type="dxa"/>
        </w:trPr>
        <w:tc>
          <w:tcPr>
            <w:tcW w:w="0" w:type="auto"/>
            <w:vAlign w:val="center"/>
            <w:hideMark/>
          </w:tcPr>
          <w:p w:rsidR="00116BFE" w:rsidRPr="00116BFE" w:rsidRDefault="00116BFE" w:rsidP="00116BFE">
            <w:pPr>
              <w:bidi w:val="0"/>
              <w:spacing w:after="0" w:line="240" w:lineRule="auto"/>
              <w:jc w:val="both"/>
              <w:rPr>
                <w:rFonts w:asciiTheme="majorBidi" w:eastAsia="Times New Roman" w:hAnsiTheme="majorBidi" w:cstheme="majorBidi"/>
                <w:b/>
                <w:bCs/>
                <w:sz w:val="24"/>
                <w:szCs w:val="24"/>
              </w:rPr>
            </w:pPr>
            <w:r w:rsidRPr="00116BFE">
              <w:rPr>
                <w:rFonts w:asciiTheme="majorBidi" w:eastAsia="Times New Roman" w:hAnsiTheme="majorBidi" w:cstheme="majorBidi"/>
                <w:b/>
                <w:bCs/>
                <w:sz w:val="24"/>
                <w:szCs w:val="24"/>
              </w:rPr>
              <w:t> </w:t>
            </w:r>
          </w:p>
        </w:tc>
        <w:tc>
          <w:tcPr>
            <w:tcW w:w="0" w:type="auto"/>
            <w:vAlign w:val="center"/>
            <w:hideMark/>
          </w:tcPr>
          <w:p w:rsidR="00116BFE" w:rsidRPr="00116BFE" w:rsidRDefault="00116BFE" w:rsidP="00116BFE">
            <w:pPr>
              <w:bidi w:val="0"/>
              <w:spacing w:after="0" w:line="240" w:lineRule="auto"/>
              <w:jc w:val="both"/>
              <w:rPr>
                <w:rFonts w:asciiTheme="majorBidi" w:eastAsia="Times New Roman" w:hAnsiTheme="majorBidi" w:cstheme="majorBidi"/>
                <w:b/>
                <w:bCs/>
                <w:sz w:val="24"/>
                <w:szCs w:val="24"/>
              </w:rPr>
            </w:pPr>
          </w:p>
        </w:tc>
      </w:tr>
      <w:tr w:rsidR="00116BFE" w:rsidRPr="00116BFE" w:rsidTr="00884450">
        <w:trPr>
          <w:tblCellSpacing w:w="0" w:type="dxa"/>
        </w:trPr>
        <w:tc>
          <w:tcPr>
            <w:tcW w:w="0" w:type="auto"/>
            <w:vAlign w:val="center"/>
            <w:hideMark/>
          </w:tcPr>
          <w:p w:rsidR="00116BFE" w:rsidRPr="00116BFE" w:rsidRDefault="00116BFE" w:rsidP="00116BFE">
            <w:pPr>
              <w:bidi w:val="0"/>
              <w:spacing w:after="0" w:line="240" w:lineRule="auto"/>
              <w:jc w:val="both"/>
              <w:rPr>
                <w:rFonts w:asciiTheme="majorBidi" w:eastAsia="Times New Roman" w:hAnsiTheme="majorBidi" w:cstheme="majorBidi"/>
                <w:b/>
                <w:bCs/>
                <w:sz w:val="24"/>
                <w:szCs w:val="24"/>
              </w:rPr>
            </w:pPr>
            <w:r w:rsidRPr="00116BFE">
              <w:rPr>
                <w:rFonts w:asciiTheme="majorBidi" w:eastAsia="Times New Roman" w:hAnsiTheme="majorBidi" w:cstheme="majorBidi"/>
                <w:b/>
                <w:bCs/>
                <w:sz w:val="24"/>
                <w:szCs w:val="24"/>
              </w:rPr>
              <w:t xml:space="preserve">Surfaces.—The external surface is convex and presents midway between the summit of the bone and the foramen magnum a prominence, the external occipital protuberance. Extending </w:t>
            </w:r>
            <w:proofErr w:type="spellStart"/>
            <w:r w:rsidRPr="00116BFE">
              <w:rPr>
                <w:rFonts w:asciiTheme="majorBidi" w:eastAsia="Times New Roman" w:hAnsiTheme="majorBidi" w:cstheme="majorBidi"/>
                <w:b/>
                <w:bCs/>
                <w:sz w:val="24"/>
                <w:szCs w:val="24"/>
              </w:rPr>
              <w:t>lateralward</w:t>
            </w:r>
            <w:proofErr w:type="spellEnd"/>
            <w:r w:rsidRPr="00116BFE">
              <w:rPr>
                <w:rFonts w:asciiTheme="majorBidi" w:eastAsia="Times New Roman" w:hAnsiTheme="majorBidi" w:cstheme="majorBidi"/>
                <w:b/>
                <w:bCs/>
                <w:sz w:val="24"/>
                <w:szCs w:val="24"/>
              </w:rPr>
              <w:t xml:space="preserve"> from this on either side are two curved lines, one a little above the other. The upper, often faintly marked, is named the highest nuchal line, and to it the </w:t>
            </w:r>
            <w:proofErr w:type="spellStart"/>
            <w:r w:rsidRPr="00116BFE">
              <w:rPr>
                <w:rFonts w:asciiTheme="majorBidi" w:eastAsia="Times New Roman" w:hAnsiTheme="majorBidi" w:cstheme="majorBidi"/>
                <w:b/>
                <w:bCs/>
                <w:sz w:val="24"/>
                <w:szCs w:val="24"/>
              </w:rPr>
              <w:t>galea</w:t>
            </w:r>
            <w:proofErr w:type="spellEnd"/>
            <w:r w:rsidRPr="00116BFE">
              <w:rPr>
                <w:rFonts w:asciiTheme="majorBidi" w:eastAsia="Times New Roman" w:hAnsiTheme="majorBidi" w:cstheme="majorBidi"/>
                <w:b/>
                <w:bCs/>
                <w:sz w:val="24"/>
                <w:szCs w:val="24"/>
              </w:rPr>
              <w:t xml:space="preserve"> </w:t>
            </w:r>
            <w:proofErr w:type="spellStart"/>
            <w:r w:rsidRPr="00116BFE">
              <w:rPr>
                <w:rFonts w:asciiTheme="majorBidi" w:eastAsia="Times New Roman" w:hAnsiTheme="majorBidi" w:cstheme="majorBidi"/>
                <w:b/>
                <w:bCs/>
                <w:sz w:val="24"/>
                <w:szCs w:val="24"/>
              </w:rPr>
              <w:t>aponeurotica</w:t>
            </w:r>
            <w:proofErr w:type="spellEnd"/>
            <w:r w:rsidRPr="00116BFE">
              <w:rPr>
                <w:rFonts w:asciiTheme="majorBidi" w:eastAsia="Times New Roman" w:hAnsiTheme="majorBidi" w:cstheme="majorBidi"/>
                <w:b/>
                <w:bCs/>
                <w:sz w:val="24"/>
                <w:szCs w:val="24"/>
              </w:rPr>
              <w:t xml:space="preserve"> is attached. The lower </w:t>
            </w:r>
            <w:bookmarkStart w:id="1" w:name="p130"/>
            <w:bookmarkEnd w:id="1"/>
            <w:r w:rsidRPr="00116BFE">
              <w:rPr>
                <w:rFonts w:asciiTheme="majorBidi" w:eastAsia="Times New Roman" w:hAnsiTheme="majorBidi" w:cstheme="majorBidi"/>
                <w:b/>
                <w:bCs/>
                <w:sz w:val="24"/>
                <w:szCs w:val="24"/>
              </w:rPr>
              <w:t xml:space="preserve">is termed the superior nuchal line. That part of the </w:t>
            </w:r>
            <w:proofErr w:type="spellStart"/>
            <w:r w:rsidRPr="00116BFE">
              <w:rPr>
                <w:rFonts w:asciiTheme="majorBidi" w:eastAsia="Times New Roman" w:hAnsiTheme="majorBidi" w:cstheme="majorBidi"/>
                <w:b/>
                <w:bCs/>
                <w:sz w:val="24"/>
                <w:szCs w:val="24"/>
              </w:rPr>
              <w:t>squama</w:t>
            </w:r>
            <w:proofErr w:type="spellEnd"/>
            <w:r w:rsidRPr="00116BFE">
              <w:rPr>
                <w:rFonts w:asciiTheme="majorBidi" w:eastAsia="Times New Roman" w:hAnsiTheme="majorBidi" w:cstheme="majorBidi"/>
                <w:b/>
                <w:bCs/>
                <w:sz w:val="24"/>
                <w:szCs w:val="24"/>
              </w:rPr>
              <w:t xml:space="preserve"> which lies above the highest nuchal lines is named the </w:t>
            </w:r>
            <w:proofErr w:type="spellStart"/>
            <w:r w:rsidRPr="00116BFE">
              <w:rPr>
                <w:rFonts w:asciiTheme="majorBidi" w:eastAsia="Times New Roman" w:hAnsiTheme="majorBidi" w:cstheme="majorBidi"/>
                <w:b/>
                <w:bCs/>
                <w:sz w:val="24"/>
                <w:szCs w:val="24"/>
              </w:rPr>
              <w:t>planum</w:t>
            </w:r>
            <w:proofErr w:type="spellEnd"/>
            <w:r w:rsidRPr="00116BFE">
              <w:rPr>
                <w:rFonts w:asciiTheme="majorBidi" w:eastAsia="Times New Roman" w:hAnsiTheme="majorBidi" w:cstheme="majorBidi"/>
                <w:b/>
                <w:bCs/>
                <w:sz w:val="24"/>
                <w:szCs w:val="24"/>
              </w:rPr>
              <w:t xml:space="preserve"> </w:t>
            </w:r>
            <w:proofErr w:type="spellStart"/>
            <w:r w:rsidRPr="00116BFE">
              <w:rPr>
                <w:rFonts w:asciiTheme="majorBidi" w:eastAsia="Times New Roman" w:hAnsiTheme="majorBidi" w:cstheme="majorBidi"/>
                <w:b/>
                <w:bCs/>
                <w:sz w:val="24"/>
                <w:szCs w:val="24"/>
              </w:rPr>
              <w:t>occipitale</w:t>
            </w:r>
            <w:proofErr w:type="spellEnd"/>
            <w:r w:rsidRPr="00116BFE">
              <w:rPr>
                <w:rFonts w:asciiTheme="majorBidi" w:eastAsia="Times New Roman" w:hAnsiTheme="majorBidi" w:cstheme="majorBidi"/>
                <w:b/>
                <w:bCs/>
                <w:sz w:val="24"/>
                <w:szCs w:val="24"/>
              </w:rPr>
              <w:t xml:space="preserve">, and is covered by the </w:t>
            </w:r>
            <w:proofErr w:type="spellStart"/>
            <w:r w:rsidRPr="00116BFE">
              <w:rPr>
                <w:rFonts w:asciiTheme="majorBidi" w:eastAsia="Times New Roman" w:hAnsiTheme="majorBidi" w:cstheme="majorBidi"/>
                <w:b/>
                <w:bCs/>
                <w:sz w:val="24"/>
                <w:szCs w:val="24"/>
              </w:rPr>
              <w:t>Occipitalis</w:t>
            </w:r>
            <w:proofErr w:type="spellEnd"/>
            <w:r w:rsidRPr="00116BFE">
              <w:rPr>
                <w:rFonts w:asciiTheme="majorBidi" w:eastAsia="Times New Roman" w:hAnsiTheme="majorBidi" w:cstheme="majorBidi"/>
                <w:b/>
                <w:bCs/>
                <w:sz w:val="24"/>
                <w:szCs w:val="24"/>
              </w:rPr>
              <w:t xml:space="preserve"> muscle; that below, termed the </w:t>
            </w:r>
            <w:proofErr w:type="spellStart"/>
            <w:r w:rsidRPr="00116BFE">
              <w:rPr>
                <w:rFonts w:asciiTheme="majorBidi" w:eastAsia="Times New Roman" w:hAnsiTheme="majorBidi" w:cstheme="majorBidi"/>
                <w:b/>
                <w:bCs/>
                <w:sz w:val="24"/>
                <w:szCs w:val="24"/>
              </w:rPr>
              <w:t>planum</w:t>
            </w:r>
            <w:proofErr w:type="spellEnd"/>
            <w:r w:rsidRPr="00116BFE">
              <w:rPr>
                <w:rFonts w:asciiTheme="majorBidi" w:eastAsia="Times New Roman" w:hAnsiTheme="majorBidi" w:cstheme="majorBidi"/>
                <w:b/>
                <w:bCs/>
                <w:sz w:val="24"/>
                <w:szCs w:val="24"/>
              </w:rPr>
              <w:t xml:space="preserve"> </w:t>
            </w:r>
            <w:proofErr w:type="spellStart"/>
            <w:r w:rsidRPr="00116BFE">
              <w:rPr>
                <w:rFonts w:asciiTheme="majorBidi" w:eastAsia="Times New Roman" w:hAnsiTheme="majorBidi" w:cstheme="majorBidi"/>
                <w:b/>
                <w:bCs/>
                <w:sz w:val="24"/>
                <w:szCs w:val="24"/>
              </w:rPr>
              <w:t>nuchale</w:t>
            </w:r>
            <w:proofErr w:type="spellEnd"/>
            <w:r w:rsidRPr="00116BFE">
              <w:rPr>
                <w:rFonts w:asciiTheme="majorBidi" w:eastAsia="Times New Roman" w:hAnsiTheme="majorBidi" w:cstheme="majorBidi"/>
                <w:b/>
                <w:bCs/>
                <w:sz w:val="24"/>
                <w:szCs w:val="24"/>
              </w:rPr>
              <w:t xml:space="preserve">, is rough and irregular for the attachment of several muscles. From the external occipital protuberance a ridge or crest, the median nuchal line, often faintly marked, descends to the foramen magnum, and affords attachment to the </w:t>
            </w:r>
            <w:proofErr w:type="spellStart"/>
            <w:r w:rsidRPr="00116BFE">
              <w:rPr>
                <w:rFonts w:asciiTheme="majorBidi" w:eastAsia="Times New Roman" w:hAnsiTheme="majorBidi" w:cstheme="majorBidi"/>
                <w:b/>
                <w:bCs/>
                <w:sz w:val="24"/>
                <w:szCs w:val="24"/>
              </w:rPr>
              <w:t>ligamentum</w:t>
            </w:r>
            <w:proofErr w:type="spellEnd"/>
            <w:r w:rsidRPr="00116BFE">
              <w:rPr>
                <w:rFonts w:asciiTheme="majorBidi" w:eastAsia="Times New Roman" w:hAnsiTheme="majorBidi" w:cstheme="majorBidi"/>
                <w:b/>
                <w:bCs/>
                <w:sz w:val="24"/>
                <w:szCs w:val="24"/>
              </w:rPr>
              <w:t xml:space="preserve"> </w:t>
            </w:r>
            <w:proofErr w:type="spellStart"/>
            <w:r w:rsidRPr="00116BFE">
              <w:rPr>
                <w:rFonts w:asciiTheme="majorBidi" w:eastAsia="Times New Roman" w:hAnsiTheme="majorBidi" w:cstheme="majorBidi"/>
                <w:b/>
                <w:bCs/>
                <w:sz w:val="24"/>
                <w:szCs w:val="24"/>
              </w:rPr>
              <w:t>nuchæ</w:t>
            </w:r>
            <w:proofErr w:type="spellEnd"/>
            <w:r w:rsidRPr="00116BFE">
              <w:rPr>
                <w:rFonts w:asciiTheme="majorBidi" w:eastAsia="Times New Roman" w:hAnsiTheme="majorBidi" w:cstheme="majorBidi"/>
                <w:b/>
                <w:bCs/>
                <w:sz w:val="24"/>
                <w:szCs w:val="24"/>
              </w:rPr>
              <w:t xml:space="preserve">; running from the middle of this line across either half of the nuchal plane is the inferior nuchal line. Several muscles are attached to the outer surface of the </w:t>
            </w:r>
            <w:proofErr w:type="spellStart"/>
            <w:r w:rsidRPr="00116BFE">
              <w:rPr>
                <w:rFonts w:asciiTheme="majorBidi" w:eastAsia="Times New Roman" w:hAnsiTheme="majorBidi" w:cstheme="majorBidi"/>
                <w:b/>
                <w:bCs/>
                <w:sz w:val="24"/>
                <w:szCs w:val="24"/>
              </w:rPr>
              <w:t>squama</w:t>
            </w:r>
            <w:proofErr w:type="spellEnd"/>
            <w:r w:rsidRPr="00116BFE">
              <w:rPr>
                <w:rFonts w:asciiTheme="majorBidi" w:eastAsia="Times New Roman" w:hAnsiTheme="majorBidi" w:cstheme="majorBidi"/>
                <w:b/>
                <w:bCs/>
                <w:sz w:val="24"/>
                <w:szCs w:val="24"/>
              </w:rPr>
              <w:t xml:space="preserve">, thus: the superior nuchal line gives origin to the </w:t>
            </w:r>
            <w:proofErr w:type="spellStart"/>
            <w:r w:rsidRPr="00116BFE">
              <w:rPr>
                <w:rFonts w:asciiTheme="majorBidi" w:eastAsia="Times New Roman" w:hAnsiTheme="majorBidi" w:cstheme="majorBidi"/>
                <w:b/>
                <w:bCs/>
                <w:sz w:val="24"/>
                <w:szCs w:val="24"/>
              </w:rPr>
              <w:t>Occipitalis</w:t>
            </w:r>
            <w:proofErr w:type="spellEnd"/>
            <w:r w:rsidRPr="00116BFE">
              <w:rPr>
                <w:rFonts w:asciiTheme="majorBidi" w:eastAsia="Times New Roman" w:hAnsiTheme="majorBidi" w:cstheme="majorBidi"/>
                <w:b/>
                <w:bCs/>
                <w:sz w:val="24"/>
                <w:szCs w:val="24"/>
              </w:rPr>
              <w:t xml:space="preserve"> and Trapezius, and insertion to the </w:t>
            </w:r>
            <w:proofErr w:type="spellStart"/>
            <w:r w:rsidRPr="00116BFE">
              <w:rPr>
                <w:rFonts w:asciiTheme="majorBidi" w:eastAsia="Times New Roman" w:hAnsiTheme="majorBidi" w:cstheme="majorBidi"/>
                <w:b/>
                <w:bCs/>
                <w:sz w:val="24"/>
                <w:szCs w:val="24"/>
              </w:rPr>
              <w:t>Sternocleidomastoideus</w:t>
            </w:r>
            <w:proofErr w:type="spellEnd"/>
            <w:r w:rsidRPr="00116BFE">
              <w:rPr>
                <w:rFonts w:asciiTheme="majorBidi" w:eastAsia="Times New Roman" w:hAnsiTheme="majorBidi" w:cstheme="majorBidi"/>
                <w:b/>
                <w:bCs/>
                <w:sz w:val="24"/>
                <w:szCs w:val="24"/>
              </w:rPr>
              <w:t xml:space="preserve"> and Splenius </w:t>
            </w:r>
            <w:proofErr w:type="spellStart"/>
            <w:r w:rsidRPr="00116BFE">
              <w:rPr>
                <w:rFonts w:asciiTheme="majorBidi" w:eastAsia="Times New Roman" w:hAnsiTheme="majorBidi" w:cstheme="majorBidi"/>
                <w:b/>
                <w:bCs/>
                <w:sz w:val="24"/>
                <w:szCs w:val="24"/>
              </w:rPr>
              <w:t>capitis</w:t>
            </w:r>
            <w:proofErr w:type="spellEnd"/>
            <w:r w:rsidRPr="00116BFE">
              <w:rPr>
                <w:rFonts w:asciiTheme="majorBidi" w:eastAsia="Times New Roman" w:hAnsiTheme="majorBidi" w:cstheme="majorBidi"/>
                <w:b/>
                <w:bCs/>
                <w:sz w:val="24"/>
                <w:szCs w:val="24"/>
              </w:rPr>
              <w:t xml:space="preserve">: into the surface between the superior and inferior nuchal lines the </w:t>
            </w:r>
            <w:proofErr w:type="spellStart"/>
            <w:r w:rsidRPr="00116BFE">
              <w:rPr>
                <w:rFonts w:asciiTheme="majorBidi" w:eastAsia="Times New Roman" w:hAnsiTheme="majorBidi" w:cstheme="majorBidi"/>
                <w:b/>
                <w:bCs/>
                <w:sz w:val="24"/>
                <w:szCs w:val="24"/>
              </w:rPr>
              <w:t>Semispinalis</w:t>
            </w:r>
            <w:proofErr w:type="spellEnd"/>
            <w:r w:rsidRPr="00116BFE">
              <w:rPr>
                <w:rFonts w:asciiTheme="majorBidi" w:eastAsia="Times New Roman" w:hAnsiTheme="majorBidi" w:cstheme="majorBidi"/>
                <w:b/>
                <w:bCs/>
                <w:sz w:val="24"/>
                <w:szCs w:val="24"/>
              </w:rPr>
              <w:t xml:space="preserve"> </w:t>
            </w:r>
            <w:proofErr w:type="spellStart"/>
            <w:r w:rsidRPr="00116BFE">
              <w:rPr>
                <w:rFonts w:asciiTheme="majorBidi" w:eastAsia="Times New Roman" w:hAnsiTheme="majorBidi" w:cstheme="majorBidi"/>
                <w:b/>
                <w:bCs/>
                <w:sz w:val="24"/>
                <w:szCs w:val="24"/>
              </w:rPr>
              <w:t>capitis</w:t>
            </w:r>
            <w:proofErr w:type="spellEnd"/>
            <w:r w:rsidRPr="00116BFE">
              <w:rPr>
                <w:rFonts w:asciiTheme="majorBidi" w:eastAsia="Times New Roman" w:hAnsiTheme="majorBidi" w:cstheme="majorBidi"/>
                <w:b/>
                <w:bCs/>
                <w:sz w:val="24"/>
                <w:szCs w:val="24"/>
              </w:rPr>
              <w:t xml:space="preserve"> and the </w:t>
            </w:r>
            <w:proofErr w:type="spellStart"/>
            <w:r w:rsidRPr="00116BFE">
              <w:rPr>
                <w:rFonts w:asciiTheme="majorBidi" w:eastAsia="Times New Roman" w:hAnsiTheme="majorBidi" w:cstheme="majorBidi"/>
                <w:b/>
                <w:bCs/>
                <w:sz w:val="24"/>
                <w:szCs w:val="24"/>
              </w:rPr>
              <w:t>Obliquus</w:t>
            </w:r>
            <w:proofErr w:type="spellEnd"/>
            <w:r w:rsidRPr="00116BFE">
              <w:rPr>
                <w:rFonts w:asciiTheme="majorBidi" w:eastAsia="Times New Roman" w:hAnsiTheme="majorBidi" w:cstheme="majorBidi"/>
                <w:b/>
                <w:bCs/>
                <w:sz w:val="24"/>
                <w:szCs w:val="24"/>
              </w:rPr>
              <w:t xml:space="preserve"> </w:t>
            </w:r>
            <w:proofErr w:type="spellStart"/>
            <w:r w:rsidRPr="00116BFE">
              <w:rPr>
                <w:rFonts w:asciiTheme="majorBidi" w:eastAsia="Times New Roman" w:hAnsiTheme="majorBidi" w:cstheme="majorBidi"/>
                <w:b/>
                <w:bCs/>
                <w:sz w:val="24"/>
                <w:szCs w:val="24"/>
              </w:rPr>
              <w:t>capitis</w:t>
            </w:r>
            <w:proofErr w:type="spellEnd"/>
            <w:r w:rsidRPr="00116BFE">
              <w:rPr>
                <w:rFonts w:asciiTheme="majorBidi" w:eastAsia="Times New Roman" w:hAnsiTheme="majorBidi" w:cstheme="majorBidi"/>
                <w:b/>
                <w:bCs/>
                <w:sz w:val="24"/>
                <w:szCs w:val="24"/>
              </w:rPr>
              <w:t xml:space="preserve"> superior are inserted, while the inferior nuchal line and the area below it receive the insertions of the Recti </w:t>
            </w:r>
            <w:proofErr w:type="spellStart"/>
            <w:r w:rsidRPr="00116BFE">
              <w:rPr>
                <w:rFonts w:asciiTheme="majorBidi" w:eastAsia="Times New Roman" w:hAnsiTheme="majorBidi" w:cstheme="majorBidi"/>
                <w:b/>
                <w:bCs/>
                <w:sz w:val="24"/>
                <w:szCs w:val="24"/>
              </w:rPr>
              <w:t>capitis</w:t>
            </w:r>
            <w:proofErr w:type="spellEnd"/>
            <w:r w:rsidRPr="00116BFE">
              <w:rPr>
                <w:rFonts w:asciiTheme="majorBidi" w:eastAsia="Times New Roman" w:hAnsiTheme="majorBidi" w:cstheme="majorBidi"/>
                <w:b/>
                <w:bCs/>
                <w:sz w:val="24"/>
                <w:szCs w:val="24"/>
              </w:rPr>
              <w:t xml:space="preserve"> </w:t>
            </w:r>
            <w:proofErr w:type="spellStart"/>
            <w:r w:rsidRPr="00116BFE">
              <w:rPr>
                <w:rFonts w:asciiTheme="majorBidi" w:eastAsia="Times New Roman" w:hAnsiTheme="majorBidi" w:cstheme="majorBidi"/>
                <w:b/>
                <w:bCs/>
                <w:sz w:val="24"/>
                <w:szCs w:val="24"/>
              </w:rPr>
              <w:t>posteriores</w:t>
            </w:r>
            <w:proofErr w:type="spellEnd"/>
            <w:r w:rsidRPr="00116BFE">
              <w:rPr>
                <w:rFonts w:asciiTheme="majorBidi" w:eastAsia="Times New Roman" w:hAnsiTheme="majorBidi" w:cstheme="majorBidi"/>
                <w:b/>
                <w:bCs/>
                <w:sz w:val="24"/>
                <w:szCs w:val="24"/>
              </w:rPr>
              <w:t xml:space="preserve"> major and minor. </w:t>
            </w:r>
          </w:p>
        </w:tc>
        <w:tc>
          <w:tcPr>
            <w:tcW w:w="0" w:type="auto"/>
            <w:vAlign w:val="center"/>
            <w:hideMark/>
          </w:tcPr>
          <w:p w:rsidR="00116BFE" w:rsidRPr="00116BFE" w:rsidRDefault="00116BFE" w:rsidP="00116BFE">
            <w:pPr>
              <w:bidi w:val="0"/>
              <w:spacing w:after="0" w:line="240" w:lineRule="auto"/>
              <w:jc w:val="both"/>
              <w:rPr>
                <w:rFonts w:asciiTheme="majorBidi" w:eastAsia="Times New Roman" w:hAnsiTheme="majorBidi" w:cstheme="majorBidi"/>
                <w:b/>
                <w:bCs/>
                <w:sz w:val="24"/>
                <w:szCs w:val="24"/>
              </w:rPr>
            </w:pPr>
          </w:p>
        </w:tc>
      </w:tr>
    </w:tbl>
    <w:p w:rsidR="00116BFE" w:rsidRPr="00116BFE" w:rsidRDefault="00116BFE" w:rsidP="00116BFE">
      <w:pPr>
        <w:bidi w:val="0"/>
        <w:jc w:val="both"/>
        <w:rPr>
          <w:rFonts w:asciiTheme="majorBidi" w:hAnsiTheme="majorBidi" w:cstheme="majorBidi"/>
          <w:b/>
          <w:bCs/>
          <w:sz w:val="24"/>
          <w:szCs w:val="24"/>
          <w:lang w:bidi="ar-IQ"/>
        </w:rPr>
      </w:pPr>
    </w:p>
    <w:p w:rsidR="00116BFE" w:rsidRPr="00116BFE" w:rsidRDefault="00116BFE" w:rsidP="00116BFE">
      <w:pPr>
        <w:bidi w:val="0"/>
        <w:jc w:val="both"/>
        <w:rPr>
          <w:rFonts w:asciiTheme="majorBidi" w:hAnsiTheme="majorBidi" w:cstheme="majorBidi"/>
          <w:b/>
          <w:bCs/>
          <w:sz w:val="24"/>
          <w:szCs w:val="24"/>
          <w:lang w:bidi="ar-IQ"/>
        </w:rPr>
      </w:pPr>
      <w:r w:rsidRPr="00116BFE">
        <w:rPr>
          <w:rFonts w:asciiTheme="majorBidi" w:hAnsiTheme="majorBidi" w:cstheme="majorBidi"/>
          <w:b/>
          <w:bCs/>
          <w:noProof/>
          <w:sz w:val="24"/>
          <w:szCs w:val="24"/>
        </w:rPr>
        <w:lastRenderedPageBreak/>
        <w:drawing>
          <wp:inline distT="0" distB="0" distL="0" distR="0" wp14:anchorId="5C36F4B5" wp14:editId="43569A72">
            <wp:extent cx="5238750" cy="3476625"/>
            <wp:effectExtent l="0" t="0" r="0" b="9525"/>
            <wp:docPr id="10" name="صورة 10" descr="http://l.yimg.com/a/i/edu/ref/ga/l/129.gif">
              <a:hlinkClick xmlns:a="http://schemas.openxmlformats.org/drawingml/2006/main" r:id="rId1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l.yimg.com/a/i/edu/ref/ga/l/129.gif">
                      <a:hlinkClick r:id="rId112"/>
                    </pic:cNvPr>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238750" cy="3476625"/>
                    </a:xfrm>
                    <a:prstGeom prst="rect">
                      <a:avLst/>
                    </a:prstGeom>
                    <a:noFill/>
                    <a:ln>
                      <a:noFill/>
                    </a:ln>
                  </pic:spPr>
                </pic:pic>
              </a:graphicData>
            </a:graphic>
          </wp:inline>
        </w:drawing>
      </w:r>
    </w:p>
    <w:p w:rsidR="00116BFE" w:rsidRPr="00116BFE" w:rsidRDefault="00116BFE" w:rsidP="00116BFE">
      <w:pPr>
        <w:bidi w:val="0"/>
        <w:jc w:val="both"/>
        <w:rPr>
          <w:rFonts w:asciiTheme="majorBidi" w:hAnsiTheme="majorBidi" w:cstheme="majorBidi"/>
          <w:b/>
          <w:bCs/>
          <w:sz w:val="24"/>
          <w:szCs w:val="24"/>
          <w:lang w:bidi="ar-IQ"/>
        </w:rPr>
      </w:pPr>
    </w:p>
    <w:p w:rsidR="00116BFE" w:rsidRPr="00116BFE" w:rsidRDefault="00116BFE" w:rsidP="00116BFE">
      <w:pPr>
        <w:bidi w:val="0"/>
        <w:jc w:val="both"/>
        <w:rPr>
          <w:rFonts w:asciiTheme="majorBidi" w:hAnsiTheme="majorBidi" w:cstheme="majorBidi"/>
          <w:b/>
          <w:bCs/>
          <w:sz w:val="24"/>
          <w:szCs w:val="24"/>
          <w:lang w:bidi="ar-IQ"/>
        </w:rPr>
      </w:pPr>
      <w:r w:rsidRPr="00116BFE">
        <w:rPr>
          <w:rFonts w:asciiTheme="majorBidi" w:hAnsiTheme="majorBidi" w:cstheme="majorBidi"/>
          <w:b/>
          <w:bCs/>
          <w:sz w:val="24"/>
          <w:szCs w:val="24"/>
        </w:rPr>
        <w:t xml:space="preserve">The internal surface is deeply concave and divided into four </w:t>
      </w:r>
      <w:proofErr w:type="spellStart"/>
      <w:r w:rsidRPr="00116BFE">
        <w:rPr>
          <w:rFonts w:asciiTheme="majorBidi" w:hAnsiTheme="majorBidi" w:cstheme="majorBidi"/>
          <w:b/>
          <w:bCs/>
          <w:sz w:val="24"/>
          <w:szCs w:val="24"/>
        </w:rPr>
        <w:t>fossæ</w:t>
      </w:r>
      <w:proofErr w:type="spellEnd"/>
      <w:r w:rsidRPr="00116BFE">
        <w:rPr>
          <w:rFonts w:asciiTheme="majorBidi" w:hAnsiTheme="majorBidi" w:cstheme="majorBidi"/>
          <w:b/>
          <w:bCs/>
          <w:sz w:val="24"/>
          <w:szCs w:val="24"/>
        </w:rPr>
        <w:t xml:space="preserve"> by a cruciate eminence. The upper two </w:t>
      </w:r>
      <w:proofErr w:type="spellStart"/>
      <w:r w:rsidRPr="00116BFE">
        <w:rPr>
          <w:rFonts w:asciiTheme="majorBidi" w:hAnsiTheme="majorBidi" w:cstheme="majorBidi"/>
          <w:b/>
          <w:bCs/>
          <w:sz w:val="24"/>
          <w:szCs w:val="24"/>
        </w:rPr>
        <w:t>fossæ</w:t>
      </w:r>
      <w:proofErr w:type="spellEnd"/>
      <w:r w:rsidRPr="00116BFE">
        <w:rPr>
          <w:rFonts w:asciiTheme="majorBidi" w:hAnsiTheme="majorBidi" w:cstheme="majorBidi"/>
          <w:b/>
          <w:bCs/>
          <w:sz w:val="24"/>
          <w:szCs w:val="24"/>
        </w:rPr>
        <w:t xml:space="preserve"> are triangular and lodge the occipital lobes of the cerebrum; the lower two are quadrilateral and accommodate the hemispheres of the cerebellum. At the point of intersection of the four divisions of the cruciate eminence is the internal occipital protuberance. From this protuberance the upper division of the cruciate eminence runs to the superior angle of the bone, and on </w:t>
      </w:r>
      <w:bookmarkStart w:id="2" w:name="p131"/>
      <w:bookmarkEnd w:id="2"/>
      <w:r w:rsidRPr="00116BFE">
        <w:rPr>
          <w:rFonts w:asciiTheme="majorBidi" w:hAnsiTheme="majorBidi" w:cstheme="majorBidi"/>
          <w:b/>
          <w:bCs/>
          <w:sz w:val="24"/>
          <w:szCs w:val="24"/>
        </w:rPr>
        <w:t xml:space="preserve">one side of it (generally the right) is a deep groove, the sagittal sulcus, which lodges the hinder part of the superior sagittal sinus; to the margins of this sulcus the </w:t>
      </w:r>
      <w:proofErr w:type="spellStart"/>
      <w:r w:rsidRPr="00116BFE">
        <w:rPr>
          <w:rFonts w:asciiTheme="majorBidi" w:hAnsiTheme="majorBidi" w:cstheme="majorBidi"/>
          <w:b/>
          <w:bCs/>
          <w:sz w:val="24"/>
          <w:szCs w:val="24"/>
        </w:rPr>
        <w:t>falx</w:t>
      </w:r>
      <w:proofErr w:type="spellEnd"/>
      <w:r w:rsidRPr="00116BFE">
        <w:rPr>
          <w:rFonts w:asciiTheme="majorBidi" w:hAnsiTheme="majorBidi" w:cstheme="majorBidi"/>
          <w:b/>
          <w:bCs/>
          <w:sz w:val="24"/>
          <w:szCs w:val="24"/>
        </w:rPr>
        <w:t xml:space="preserve"> </w:t>
      </w:r>
      <w:proofErr w:type="spellStart"/>
      <w:r w:rsidRPr="00116BFE">
        <w:rPr>
          <w:rFonts w:asciiTheme="majorBidi" w:hAnsiTheme="majorBidi" w:cstheme="majorBidi"/>
          <w:b/>
          <w:bCs/>
          <w:sz w:val="24"/>
          <w:szCs w:val="24"/>
        </w:rPr>
        <w:t>cerebri</w:t>
      </w:r>
      <w:proofErr w:type="spellEnd"/>
      <w:r w:rsidRPr="00116BFE">
        <w:rPr>
          <w:rFonts w:asciiTheme="majorBidi" w:hAnsiTheme="majorBidi" w:cstheme="majorBidi"/>
          <w:b/>
          <w:bCs/>
          <w:sz w:val="24"/>
          <w:szCs w:val="24"/>
        </w:rPr>
        <w:t xml:space="preserve"> is attached. The lower division of the cruciate eminence is prominent, and is named the internal occipital crest; it bifurcates near the foramen magnum and gives attachment to the </w:t>
      </w:r>
      <w:proofErr w:type="spellStart"/>
      <w:r w:rsidRPr="00116BFE">
        <w:rPr>
          <w:rFonts w:asciiTheme="majorBidi" w:hAnsiTheme="majorBidi" w:cstheme="majorBidi"/>
          <w:b/>
          <w:bCs/>
          <w:sz w:val="24"/>
          <w:szCs w:val="24"/>
        </w:rPr>
        <w:t>falx</w:t>
      </w:r>
      <w:proofErr w:type="spellEnd"/>
      <w:r w:rsidRPr="00116BFE">
        <w:rPr>
          <w:rFonts w:asciiTheme="majorBidi" w:hAnsiTheme="majorBidi" w:cstheme="majorBidi"/>
          <w:b/>
          <w:bCs/>
          <w:sz w:val="24"/>
          <w:szCs w:val="24"/>
        </w:rPr>
        <w:t xml:space="preserve"> </w:t>
      </w:r>
      <w:proofErr w:type="spellStart"/>
      <w:r w:rsidRPr="00116BFE">
        <w:rPr>
          <w:rFonts w:asciiTheme="majorBidi" w:hAnsiTheme="majorBidi" w:cstheme="majorBidi"/>
          <w:b/>
          <w:bCs/>
          <w:sz w:val="24"/>
          <w:szCs w:val="24"/>
        </w:rPr>
        <w:t>cerebelli</w:t>
      </w:r>
      <w:proofErr w:type="spellEnd"/>
      <w:r w:rsidRPr="00116BFE">
        <w:rPr>
          <w:rFonts w:asciiTheme="majorBidi" w:hAnsiTheme="majorBidi" w:cstheme="majorBidi"/>
          <w:b/>
          <w:bCs/>
          <w:sz w:val="24"/>
          <w:szCs w:val="24"/>
        </w:rPr>
        <w:t xml:space="preserve">; in the attached margin of this </w:t>
      </w:r>
      <w:proofErr w:type="spellStart"/>
      <w:r w:rsidRPr="00116BFE">
        <w:rPr>
          <w:rFonts w:asciiTheme="majorBidi" w:hAnsiTheme="majorBidi" w:cstheme="majorBidi"/>
          <w:b/>
          <w:bCs/>
          <w:sz w:val="24"/>
          <w:szCs w:val="24"/>
        </w:rPr>
        <w:t>falx</w:t>
      </w:r>
      <w:proofErr w:type="spellEnd"/>
      <w:r w:rsidRPr="00116BFE">
        <w:rPr>
          <w:rFonts w:asciiTheme="majorBidi" w:hAnsiTheme="majorBidi" w:cstheme="majorBidi"/>
          <w:b/>
          <w:bCs/>
          <w:sz w:val="24"/>
          <w:szCs w:val="24"/>
        </w:rPr>
        <w:t xml:space="preserve"> is the occipital sinus, which is sometimes duplicated. In the upper part of the internal occipital crest, a small depression is sometimes distinguishable; it is termed the </w:t>
      </w:r>
      <w:proofErr w:type="spellStart"/>
      <w:r w:rsidRPr="00116BFE">
        <w:rPr>
          <w:rFonts w:asciiTheme="majorBidi" w:hAnsiTheme="majorBidi" w:cstheme="majorBidi"/>
          <w:b/>
          <w:bCs/>
          <w:sz w:val="24"/>
          <w:szCs w:val="24"/>
        </w:rPr>
        <w:t>vermian</w:t>
      </w:r>
      <w:proofErr w:type="spellEnd"/>
      <w:r w:rsidRPr="00116BFE">
        <w:rPr>
          <w:rFonts w:asciiTheme="majorBidi" w:hAnsiTheme="majorBidi" w:cstheme="majorBidi"/>
          <w:b/>
          <w:bCs/>
          <w:sz w:val="24"/>
          <w:szCs w:val="24"/>
        </w:rPr>
        <w:t xml:space="preserve"> fossa since it is occupied by part of the </w:t>
      </w:r>
      <w:proofErr w:type="spellStart"/>
      <w:r w:rsidRPr="00116BFE">
        <w:rPr>
          <w:rFonts w:asciiTheme="majorBidi" w:hAnsiTheme="majorBidi" w:cstheme="majorBidi"/>
          <w:b/>
          <w:bCs/>
          <w:sz w:val="24"/>
          <w:szCs w:val="24"/>
        </w:rPr>
        <w:t>vermis</w:t>
      </w:r>
      <w:proofErr w:type="spellEnd"/>
      <w:r w:rsidRPr="00116BFE">
        <w:rPr>
          <w:rFonts w:asciiTheme="majorBidi" w:hAnsiTheme="majorBidi" w:cstheme="majorBidi"/>
          <w:b/>
          <w:bCs/>
          <w:sz w:val="24"/>
          <w:szCs w:val="24"/>
        </w:rPr>
        <w:t xml:space="preserve"> of the cerebellum. Transverse grooves, one on either side, extend from the internal occipital protuberance to the lateral angles of the bone; those grooves accommodate the transverse sinuses, and their prominent margins give attachment to the tentorium </w:t>
      </w:r>
      <w:proofErr w:type="spellStart"/>
      <w:r w:rsidRPr="00116BFE">
        <w:rPr>
          <w:rFonts w:asciiTheme="majorBidi" w:hAnsiTheme="majorBidi" w:cstheme="majorBidi"/>
          <w:b/>
          <w:bCs/>
          <w:sz w:val="24"/>
          <w:szCs w:val="24"/>
        </w:rPr>
        <w:t>cerebelli</w:t>
      </w:r>
      <w:proofErr w:type="spellEnd"/>
      <w:r w:rsidRPr="00116BFE">
        <w:rPr>
          <w:rFonts w:asciiTheme="majorBidi" w:hAnsiTheme="majorBidi" w:cstheme="majorBidi"/>
          <w:b/>
          <w:bCs/>
          <w:sz w:val="24"/>
          <w:szCs w:val="24"/>
        </w:rPr>
        <w:t>. The groove on the right side is usually larger than that on the left, and is continuous with that for the superior sagittal sinus. Exceptions to this condition are, however, not infrequent; the left may be larger than the right or the two may be almost equal in size. The angle of union of the superior sagittal and transverse sinuses is named the confluence of the sinuses, and its position is indicated by a depression situated on one or other side of the protuberance.</w:t>
      </w:r>
    </w:p>
    <w:p w:rsidR="00116BFE" w:rsidRPr="00116BFE" w:rsidRDefault="00116BFE" w:rsidP="00116BFE">
      <w:pPr>
        <w:bidi w:val="0"/>
        <w:jc w:val="both"/>
        <w:rPr>
          <w:rFonts w:asciiTheme="majorBidi" w:hAnsiTheme="majorBidi" w:cstheme="majorBidi"/>
          <w:b/>
          <w:bCs/>
          <w:sz w:val="24"/>
          <w:szCs w:val="24"/>
          <w:lang w:bidi="ar-IQ"/>
        </w:rPr>
      </w:pPr>
      <w:r w:rsidRPr="00116BFE">
        <w:rPr>
          <w:rFonts w:asciiTheme="majorBidi" w:hAnsiTheme="majorBidi" w:cstheme="majorBidi"/>
          <w:b/>
          <w:bCs/>
          <w:noProof/>
          <w:sz w:val="24"/>
          <w:szCs w:val="24"/>
        </w:rPr>
        <w:lastRenderedPageBreak/>
        <w:drawing>
          <wp:inline distT="0" distB="0" distL="0" distR="0" wp14:anchorId="6C6FF2C9" wp14:editId="1DC1EE06">
            <wp:extent cx="5095875" cy="3714750"/>
            <wp:effectExtent l="0" t="0" r="9525" b="0"/>
            <wp:docPr id="11" name="صورة 11" descr="http://l.yimg.com/a/i/edu/ref/ga/l/130.gif">
              <a:hlinkClick xmlns:a="http://schemas.openxmlformats.org/drawingml/2006/main" r:id="rId1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l.yimg.com/a/i/edu/ref/ga/l/130.gif">
                      <a:hlinkClick r:id="rId114"/>
                    </pic:cNvPr>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095875" cy="3714750"/>
                    </a:xfrm>
                    <a:prstGeom prst="rect">
                      <a:avLst/>
                    </a:prstGeom>
                    <a:noFill/>
                    <a:ln>
                      <a:noFill/>
                    </a:ln>
                  </pic:spPr>
                </pic:pic>
              </a:graphicData>
            </a:graphic>
          </wp:inline>
        </w:drawing>
      </w:r>
    </w:p>
    <w:p w:rsidR="00116BFE" w:rsidRPr="00116BFE" w:rsidRDefault="00116BFE" w:rsidP="00116BFE">
      <w:pPr>
        <w:bidi w:val="0"/>
        <w:jc w:val="both"/>
        <w:rPr>
          <w:rFonts w:asciiTheme="majorBidi" w:hAnsiTheme="majorBidi" w:cstheme="majorBidi"/>
          <w:b/>
          <w:bCs/>
          <w:sz w:val="24"/>
          <w:szCs w:val="24"/>
          <w:lang w:bidi="ar-IQ"/>
        </w:rPr>
      </w:pP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i/>
          <w:iCs/>
          <w:sz w:val="32"/>
          <w:szCs w:val="32"/>
          <w:u w:val="single"/>
          <w:lang w:val="en"/>
        </w:rPr>
        <w:t>The temporal bones</w:t>
      </w:r>
      <w:r w:rsidRPr="00116BFE">
        <w:rPr>
          <w:rFonts w:asciiTheme="majorBidi" w:eastAsia="Times New Roman" w:hAnsiTheme="majorBidi" w:cstheme="majorBidi"/>
          <w:b/>
          <w:bCs/>
          <w:sz w:val="24"/>
          <w:szCs w:val="24"/>
          <w:lang w:val="en"/>
        </w:rPr>
        <w:t xml:space="preserve"> are situated at the sides and base of the </w:t>
      </w:r>
      <w:hyperlink r:id="rId116" w:tooltip="Skull" w:history="1">
        <w:r w:rsidRPr="00116BFE">
          <w:rPr>
            <w:rFonts w:asciiTheme="majorBidi" w:eastAsia="Times New Roman" w:hAnsiTheme="majorBidi" w:cstheme="majorBidi"/>
            <w:b/>
            <w:bCs/>
            <w:sz w:val="24"/>
            <w:szCs w:val="24"/>
            <w:lang w:val="en"/>
          </w:rPr>
          <w:t>skull</w:t>
        </w:r>
      </w:hyperlink>
      <w:r w:rsidRPr="00116BFE">
        <w:rPr>
          <w:rFonts w:asciiTheme="majorBidi" w:eastAsia="Times New Roman" w:hAnsiTheme="majorBidi" w:cstheme="majorBidi"/>
          <w:b/>
          <w:bCs/>
          <w:sz w:val="24"/>
          <w:szCs w:val="24"/>
          <w:lang w:val="en"/>
        </w:rPr>
        <w:t xml:space="preserve">, and lateral to the temporal lobes of the </w:t>
      </w:r>
      <w:hyperlink r:id="rId117" w:tooltip="Cerebrum" w:history="1">
        <w:r w:rsidRPr="00116BFE">
          <w:rPr>
            <w:rFonts w:asciiTheme="majorBidi" w:eastAsia="Times New Roman" w:hAnsiTheme="majorBidi" w:cstheme="majorBidi"/>
            <w:b/>
            <w:bCs/>
            <w:sz w:val="24"/>
            <w:szCs w:val="24"/>
            <w:lang w:val="en"/>
          </w:rPr>
          <w:t>cerebrum</w:t>
        </w:r>
      </w:hyperlink>
      <w:r w:rsidRPr="00116BFE">
        <w:rPr>
          <w:rFonts w:asciiTheme="majorBidi" w:eastAsia="Times New Roman" w:hAnsiTheme="majorBidi" w:cstheme="majorBidi"/>
          <w:b/>
          <w:bCs/>
          <w:sz w:val="24"/>
          <w:szCs w:val="24"/>
          <w:lang w:val="en"/>
        </w:rPr>
        <w:t>.</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The temporal bone consists of four parts: </w:t>
      </w:r>
    </w:p>
    <w:p w:rsidR="00116BFE" w:rsidRPr="00116BFE" w:rsidRDefault="00C51650" w:rsidP="00116BFE">
      <w:pPr>
        <w:numPr>
          <w:ilvl w:val="0"/>
          <w:numId w:val="2"/>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118" w:tooltip="Squama temporalis" w:history="1">
        <w:proofErr w:type="spellStart"/>
        <w:r w:rsidR="00116BFE" w:rsidRPr="00116BFE">
          <w:rPr>
            <w:rFonts w:asciiTheme="majorBidi" w:eastAsia="Times New Roman" w:hAnsiTheme="majorBidi" w:cstheme="majorBidi"/>
            <w:b/>
            <w:bCs/>
            <w:sz w:val="24"/>
            <w:szCs w:val="24"/>
            <w:lang w:val="en"/>
          </w:rPr>
          <w:t>Squama</w:t>
        </w:r>
        <w:proofErr w:type="spellEnd"/>
        <w:r w:rsidR="00116BFE" w:rsidRPr="00116BFE">
          <w:rPr>
            <w:rFonts w:asciiTheme="majorBidi" w:eastAsia="Times New Roman" w:hAnsiTheme="majorBidi" w:cstheme="majorBidi"/>
            <w:b/>
            <w:bCs/>
            <w:sz w:val="24"/>
            <w:szCs w:val="24"/>
            <w:lang w:val="en"/>
          </w:rPr>
          <w:t xml:space="preserve"> temporalis</w:t>
        </w:r>
      </w:hyperlink>
    </w:p>
    <w:p w:rsidR="00116BFE" w:rsidRPr="00116BFE" w:rsidRDefault="00C51650" w:rsidP="00116BFE">
      <w:pPr>
        <w:numPr>
          <w:ilvl w:val="0"/>
          <w:numId w:val="2"/>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119" w:tooltip="Mastoid portion" w:history="1">
        <w:r w:rsidR="00116BFE" w:rsidRPr="00116BFE">
          <w:rPr>
            <w:rFonts w:asciiTheme="majorBidi" w:eastAsia="Times New Roman" w:hAnsiTheme="majorBidi" w:cstheme="majorBidi"/>
            <w:b/>
            <w:bCs/>
            <w:sz w:val="24"/>
            <w:szCs w:val="24"/>
            <w:lang w:val="en"/>
          </w:rPr>
          <w:t>Mastoid portion</w:t>
        </w:r>
      </w:hyperlink>
    </w:p>
    <w:p w:rsidR="00116BFE" w:rsidRPr="00116BFE" w:rsidRDefault="00C51650" w:rsidP="00116BFE">
      <w:pPr>
        <w:numPr>
          <w:ilvl w:val="0"/>
          <w:numId w:val="2"/>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120" w:tooltip="Petrous portion of the temporal bone" w:history="1">
        <w:r w:rsidR="00116BFE" w:rsidRPr="00116BFE">
          <w:rPr>
            <w:rFonts w:asciiTheme="majorBidi" w:eastAsia="Times New Roman" w:hAnsiTheme="majorBidi" w:cstheme="majorBidi"/>
            <w:b/>
            <w:bCs/>
            <w:sz w:val="24"/>
            <w:szCs w:val="24"/>
            <w:lang w:val="en"/>
          </w:rPr>
          <w:t>Petrous portion</w:t>
        </w:r>
      </w:hyperlink>
      <w:r w:rsidR="00116BFE" w:rsidRPr="00116BFE">
        <w:rPr>
          <w:rFonts w:asciiTheme="majorBidi" w:eastAsia="Times New Roman" w:hAnsiTheme="majorBidi" w:cstheme="majorBidi"/>
          <w:b/>
          <w:bCs/>
          <w:sz w:val="24"/>
          <w:szCs w:val="24"/>
          <w:lang w:val="en"/>
        </w:rPr>
        <w:t xml:space="preserve"> (</w:t>
      </w:r>
      <w:proofErr w:type="spellStart"/>
      <w:r w:rsidR="00116BFE" w:rsidRPr="00116BFE">
        <w:rPr>
          <w:rFonts w:asciiTheme="majorBidi" w:eastAsia="Times New Roman" w:hAnsiTheme="majorBidi" w:cstheme="majorBidi"/>
          <w:b/>
          <w:bCs/>
          <w:sz w:val="24"/>
          <w:szCs w:val="24"/>
          <w:lang w:val="en"/>
        </w:rPr>
        <w:t>Petrosal</w:t>
      </w:r>
      <w:proofErr w:type="spellEnd"/>
      <w:r w:rsidR="00116BFE" w:rsidRPr="00116BFE">
        <w:rPr>
          <w:rFonts w:asciiTheme="majorBidi" w:eastAsia="Times New Roman" w:hAnsiTheme="majorBidi" w:cstheme="majorBidi"/>
          <w:b/>
          <w:bCs/>
          <w:sz w:val="24"/>
          <w:szCs w:val="24"/>
          <w:lang w:val="en"/>
        </w:rPr>
        <w:t xml:space="preserve"> ridge)</w:t>
      </w:r>
    </w:p>
    <w:p w:rsidR="00116BFE" w:rsidRPr="00116BFE" w:rsidRDefault="00C51650" w:rsidP="00116BFE">
      <w:pPr>
        <w:numPr>
          <w:ilvl w:val="0"/>
          <w:numId w:val="2"/>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121" w:tooltip="Tympanic part" w:history="1">
        <w:r w:rsidR="00116BFE" w:rsidRPr="00116BFE">
          <w:rPr>
            <w:rFonts w:asciiTheme="majorBidi" w:eastAsia="Times New Roman" w:hAnsiTheme="majorBidi" w:cstheme="majorBidi"/>
            <w:b/>
            <w:bCs/>
            <w:sz w:val="24"/>
            <w:szCs w:val="24"/>
            <w:lang w:val="en"/>
          </w:rPr>
          <w:t>Tympanic part</w:t>
        </w:r>
      </w:hyperlink>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proofErr w:type="spellStart"/>
      <w:r w:rsidRPr="00116BFE">
        <w:rPr>
          <w:rFonts w:asciiTheme="majorBidi" w:eastAsia="Times New Roman" w:hAnsiTheme="majorBidi" w:cstheme="majorBidi"/>
          <w:b/>
          <w:bCs/>
          <w:sz w:val="24"/>
          <w:szCs w:val="24"/>
          <w:lang w:val="en"/>
        </w:rPr>
        <w:t>Squama</w:t>
      </w:r>
      <w:proofErr w:type="spellEnd"/>
      <w:r w:rsidRPr="00116BFE">
        <w:rPr>
          <w:rFonts w:asciiTheme="majorBidi" w:eastAsia="Times New Roman" w:hAnsiTheme="majorBidi" w:cstheme="majorBidi"/>
          <w:b/>
          <w:bCs/>
          <w:sz w:val="24"/>
          <w:szCs w:val="24"/>
          <w:lang w:val="en"/>
        </w:rPr>
        <w:t xml:space="preserve"> temporalis:</w:t>
      </w:r>
    </w:p>
    <w:p w:rsidR="00116BFE" w:rsidRPr="00116BFE" w:rsidRDefault="00116BFE" w:rsidP="00116BFE">
      <w:pPr>
        <w:bidi w:val="0"/>
        <w:spacing w:before="100" w:beforeAutospacing="1" w:after="100" w:afterAutospacing="1" w:line="240" w:lineRule="auto"/>
        <w:jc w:val="both"/>
        <w:rPr>
          <w:rFonts w:asciiTheme="majorBidi" w:hAnsiTheme="majorBidi" w:cstheme="majorBidi"/>
          <w:b/>
          <w:bCs/>
          <w:sz w:val="24"/>
          <w:szCs w:val="24"/>
          <w:lang w:val="en"/>
        </w:rPr>
      </w:pPr>
      <w:r w:rsidRPr="00116BFE">
        <w:rPr>
          <w:rFonts w:asciiTheme="majorBidi" w:hAnsiTheme="majorBidi" w:cstheme="majorBidi"/>
          <w:b/>
          <w:bCs/>
          <w:sz w:val="24"/>
          <w:szCs w:val="24"/>
          <w:lang w:val="en"/>
        </w:rPr>
        <w:t xml:space="preserve">Its outer surface is smooth and </w:t>
      </w:r>
      <w:hyperlink r:id="rId122" w:tooltip="wikt:convex" w:history="1">
        <w:r w:rsidRPr="00116BFE">
          <w:rPr>
            <w:rStyle w:val="Hyperlink"/>
            <w:rFonts w:asciiTheme="majorBidi" w:hAnsiTheme="majorBidi" w:cstheme="majorBidi"/>
            <w:b/>
            <w:bCs/>
            <w:color w:val="auto"/>
            <w:sz w:val="24"/>
            <w:szCs w:val="24"/>
            <w:u w:val="none"/>
            <w:lang w:val="en"/>
          </w:rPr>
          <w:t>convex</w:t>
        </w:r>
      </w:hyperlink>
      <w:r w:rsidRPr="00116BFE">
        <w:rPr>
          <w:rFonts w:asciiTheme="majorBidi" w:hAnsiTheme="majorBidi" w:cstheme="majorBidi"/>
          <w:b/>
          <w:bCs/>
          <w:sz w:val="24"/>
          <w:szCs w:val="24"/>
          <w:lang w:val="en"/>
        </w:rPr>
        <w:t xml:space="preserve">; it affords attachment to the </w:t>
      </w:r>
      <w:hyperlink r:id="rId123" w:tooltip="Temporalis muscle" w:history="1">
        <w:r w:rsidRPr="00116BFE">
          <w:rPr>
            <w:rStyle w:val="Hyperlink"/>
            <w:rFonts w:asciiTheme="majorBidi" w:hAnsiTheme="majorBidi" w:cstheme="majorBidi"/>
            <w:b/>
            <w:bCs/>
            <w:color w:val="auto"/>
            <w:sz w:val="24"/>
            <w:szCs w:val="24"/>
            <w:u w:val="none"/>
            <w:lang w:val="en"/>
          </w:rPr>
          <w:t>temporalis muscle</w:t>
        </w:r>
      </w:hyperlink>
      <w:r w:rsidRPr="00116BFE">
        <w:rPr>
          <w:rFonts w:asciiTheme="majorBidi" w:hAnsiTheme="majorBidi" w:cstheme="majorBidi"/>
          <w:b/>
          <w:bCs/>
          <w:sz w:val="24"/>
          <w:szCs w:val="24"/>
          <w:lang w:val="en"/>
        </w:rPr>
        <w:t xml:space="preserve">, and forms part of the </w:t>
      </w:r>
      <w:hyperlink r:id="rId124" w:tooltip="Temporal fossa" w:history="1">
        <w:r w:rsidRPr="00116BFE">
          <w:rPr>
            <w:rStyle w:val="Hyperlink"/>
            <w:rFonts w:asciiTheme="majorBidi" w:hAnsiTheme="majorBidi" w:cstheme="majorBidi"/>
            <w:b/>
            <w:bCs/>
            <w:color w:val="auto"/>
            <w:sz w:val="24"/>
            <w:szCs w:val="24"/>
            <w:u w:val="none"/>
            <w:lang w:val="en"/>
          </w:rPr>
          <w:t>temporal fossa</w:t>
        </w:r>
      </w:hyperlink>
      <w:r w:rsidRPr="00116BFE">
        <w:rPr>
          <w:rFonts w:asciiTheme="majorBidi" w:hAnsiTheme="majorBidi" w:cstheme="majorBidi"/>
          <w:b/>
          <w:bCs/>
          <w:sz w:val="24"/>
          <w:szCs w:val="24"/>
          <w:lang w:val="en"/>
        </w:rPr>
        <w:t xml:space="preserve">; on its hinder part is a vertical groove for the middle </w:t>
      </w:r>
      <w:hyperlink r:id="rId125" w:tooltip="Temporal artery" w:history="1">
        <w:r w:rsidRPr="00116BFE">
          <w:rPr>
            <w:rStyle w:val="Hyperlink"/>
            <w:rFonts w:asciiTheme="majorBidi" w:hAnsiTheme="majorBidi" w:cstheme="majorBidi"/>
            <w:b/>
            <w:bCs/>
            <w:color w:val="auto"/>
            <w:sz w:val="24"/>
            <w:szCs w:val="24"/>
            <w:u w:val="none"/>
            <w:lang w:val="en"/>
          </w:rPr>
          <w:t>temporal artery</w:t>
        </w:r>
      </w:hyperlink>
      <w:r w:rsidRPr="00116BFE">
        <w:rPr>
          <w:rFonts w:asciiTheme="majorBidi" w:hAnsiTheme="majorBidi" w:cstheme="majorBidi"/>
          <w:b/>
          <w:bCs/>
          <w:sz w:val="24"/>
          <w:szCs w:val="24"/>
          <w:lang w:val="en"/>
        </w:rPr>
        <w:t xml:space="preserve">. A curved line, the </w:t>
      </w:r>
      <w:r w:rsidRPr="00116BFE">
        <w:rPr>
          <w:rFonts w:asciiTheme="majorBidi" w:hAnsiTheme="majorBidi" w:cstheme="majorBidi"/>
          <w:b/>
          <w:bCs/>
          <w:i/>
          <w:iCs/>
          <w:sz w:val="24"/>
          <w:szCs w:val="24"/>
          <w:lang w:val="en"/>
        </w:rPr>
        <w:t>temporal line</w:t>
      </w:r>
      <w:r w:rsidRPr="00116BFE">
        <w:rPr>
          <w:rFonts w:asciiTheme="majorBidi" w:hAnsiTheme="majorBidi" w:cstheme="majorBidi"/>
          <w:b/>
          <w:bCs/>
          <w:sz w:val="24"/>
          <w:szCs w:val="24"/>
          <w:lang w:val="en"/>
        </w:rPr>
        <w:t xml:space="preserve">, or </w:t>
      </w:r>
      <w:proofErr w:type="spellStart"/>
      <w:r w:rsidRPr="00116BFE">
        <w:rPr>
          <w:rFonts w:asciiTheme="majorBidi" w:hAnsiTheme="majorBidi" w:cstheme="majorBidi"/>
          <w:b/>
          <w:bCs/>
          <w:i/>
          <w:iCs/>
          <w:sz w:val="24"/>
          <w:szCs w:val="24"/>
          <w:lang w:val="en"/>
        </w:rPr>
        <w:t>supramastoid</w:t>
      </w:r>
      <w:proofErr w:type="spellEnd"/>
      <w:r w:rsidRPr="00116BFE">
        <w:rPr>
          <w:rFonts w:asciiTheme="majorBidi" w:hAnsiTheme="majorBidi" w:cstheme="majorBidi"/>
          <w:b/>
          <w:bCs/>
          <w:i/>
          <w:iCs/>
          <w:sz w:val="24"/>
          <w:szCs w:val="24"/>
          <w:lang w:val="en"/>
        </w:rPr>
        <w:t xml:space="preserve"> crest</w:t>
      </w:r>
      <w:r w:rsidRPr="00116BFE">
        <w:rPr>
          <w:rFonts w:asciiTheme="majorBidi" w:hAnsiTheme="majorBidi" w:cstheme="majorBidi"/>
          <w:b/>
          <w:bCs/>
          <w:sz w:val="24"/>
          <w:szCs w:val="24"/>
          <w:lang w:val="en"/>
        </w:rPr>
        <w:t xml:space="preserve">, runs backward and upward across its posterior part; it serves for the attachment of the temporal </w:t>
      </w:r>
      <w:hyperlink r:id="rId126" w:tooltip="Fascia" w:history="1">
        <w:r w:rsidRPr="00116BFE">
          <w:rPr>
            <w:rStyle w:val="Hyperlink"/>
            <w:rFonts w:asciiTheme="majorBidi" w:hAnsiTheme="majorBidi" w:cstheme="majorBidi"/>
            <w:b/>
            <w:bCs/>
            <w:color w:val="auto"/>
            <w:sz w:val="24"/>
            <w:szCs w:val="24"/>
            <w:u w:val="none"/>
            <w:lang w:val="en"/>
          </w:rPr>
          <w:t>fascia</w:t>
        </w:r>
      </w:hyperlink>
      <w:r w:rsidRPr="00116BFE">
        <w:rPr>
          <w:rFonts w:asciiTheme="majorBidi" w:hAnsiTheme="majorBidi" w:cstheme="majorBidi"/>
          <w:b/>
          <w:bCs/>
          <w:sz w:val="24"/>
          <w:szCs w:val="24"/>
          <w:lang w:val="en"/>
        </w:rPr>
        <w:t>, and limits the origin of the temporalis muscle.</w:t>
      </w:r>
    </w:p>
    <w:p w:rsidR="00116BFE" w:rsidRPr="00116BFE" w:rsidRDefault="00116BFE" w:rsidP="00116BFE">
      <w:pPr>
        <w:bidi w:val="0"/>
        <w:spacing w:before="100" w:beforeAutospacing="1" w:after="100" w:afterAutospacing="1" w:line="240" w:lineRule="auto"/>
        <w:jc w:val="both"/>
        <w:rPr>
          <w:rFonts w:asciiTheme="majorBidi" w:hAnsiTheme="majorBidi" w:cstheme="majorBidi"/>
          <w:b/>
          <w:bCs/>
          <w:sz w:val="24"/>
          <w:szCs w:val="24"/>
          <w:lang w:val="en" w:bidi="ar-IQ"/>
        </w:rPr>
      </w:pPr>
      <w:r w:rsidRPr="00116BFE">
        <w:rPr>
          <w:rFonts w:asciiTheme="majorBidi" w:hAnsiTheme="majorBidi" w:cstheme="majorBidi"/>
          <w:b/>
          <w:bCs/>
          <w:sz w:val="24"/>
          <w:szCs w:val="24"/>
          <w:lang w:val="en"/>
        </w:rPr>
        <w:t xml:space="preserve"> Projecting from the lower part of the </w:t>
      </w:r>
      <w:proofErr w:type="spellStart"/>
      <w:r w:rsidRPr="00116BFE">
        <w:rPr>
          <w:rFonts w:asciiTheme="majorBidi" w:hAnsiTheme="majorBidi" w:cstheme="majorBidi"/>
          <w:b/>
          <w:bCs/>
          <w:sz w:val="24"/>
          <w:szCs w:val="24"/>
          <w:lang w:val="en"/>
        </w:rPr>
        <w:t>squama</w:t>
      </w:r>
      <w:proofErr w:type="spellEnd"/>
      <w:r w:rsidRPr="00116BFE">
        <w:rPr>
          <w:rFonts w:asciiTheme="majorBidi" w:hAnsiTheme="majorBidi" w:cstheme="majorBidi"/>
          <w:b/>
          <w:bCs/>
          <w:sz w:val="24"/>
          <w:szCs w:val="24"/>
          <w:lang w:val="en"/>
        </w:rPr>
        <w:t xml:space="preserve"> is a long, arched process, the </w:t>
      </w:r>
      <w:hyperlink r:id="rId127" w:tooltip="Zygomatic process of temporal bone" w:history="1">
        <w:proofErr w:type="spellStart"/>
        <w:r w:rsidRPr="00116BFE">
          <w:rPr>
            <w:rStyle w:val="Hyperlink"/>
            <w:rFonts w:asciiTheme="majorBidi" w:hAnsiTheme="majorBidi" w:cstheme="majorBidi"/>
            <w:b/>
            <w:bCs/>
            <w:i/>
            <w:iCs/>
            <w:color w:val="auto"/>
            <w:sz w:val="24"/>
            <w:szCs w:val="24"/>
            <w:u w:val="none"/>
            <w:lang w:val="en"/>
          </w:rPr>
          <w:t>zygomatic</w:t>
        </w:r>
        <w:proofErr w:type="spellEnd"/>
        <w:r w:rsidRPr="00116BFE">
          <w:rPr>
            <w:rStyle w:val="Hyperlink"/>
            <w:rFonts w:asciiTheme="majorBidi" w:hAnsiTheme="majorBidi" w:cstheme="majorBidi"/>
            <w:b/>
            <w:bCs/>
            <w:i/>
            <w:iCs/>
            <w:color w:val="auto"/>
            <w:sz w:val="24"/>
            <w:szCs w:val="24"/>
            <w:u w:val="none"/>
            <w:lang w:val="en"/>
          </w:rPr>
          <w:t xml:space="preserve"> process</w:t>
        </w:r>
      </w:hyperlink>
      <w:r w:rsidRPr="00116BFE">
        <w:rPr>
          <w:rFonts w:asciiTheme="majorBidi" w:hAnsiTheme="majorBidi" w:cstheme="majorBidi"/>
          <w:b/>
          <w:bCs/>
          <w:sz w:val="24"/>
          <w:szCs w:val="24"/>
          <w:lang w:val="en"/>
        </w:rPr>
        <w:t xml:space="preserve">. The superior border of this process  is long, thin, and sharp, </w:t>
      </w:r>
      <w:r w:rsidRPr="00116BFE">
        <w:rPr>
          <w:rFonts w:asciiTheme="majorBidi" w:hAnsiTheme="majorBidi" w:cstheme="majorBidi"/>
          <w:b/>
          <w:bCs/>
          <w:sz w:val="24"/>
          <w:szCs w:val="24"/>
          <w:lang w:val="en"/>
        </w:rPr>
        <w:lastRenderedPageBreak/>
        <w:t xml:space="preserve">and serves for the attachment of the temporal fascia; the inferior, short, thick, and arched, has attached to it some fibers of the </w:t>
      </w:r>
      <w:hyperlink r:id="rId128" w:tooltip="Masseter" w:history="1">
        <w:r w:rsidRPr="00116BFE">
          <w:rPr>
            <w:rStyle w:val="Hyperlink"/>
            <w:rFonts w:asciiTheme="majorBidi" w:hAnsiTheme="majorBidi" w:cstheme="majorBidi"/>
            <w:b/>
            <w:bCs/>
            <w:color w:val="auto"/>
            <w:sz w:val="24"/>
            <w:szCs w:val="24"/>
            <w:u w:val="none"/>
            <w:lang w:val="en"/>
          </w:rPr>
          <w:t>masseter</w:t>
        </w:r>
      </w:hyperlink>
      <w:r w:rsidRPr="00116BFE">
        <w:rPr>
          <w:rFonts w:asciiTheme="majorBidi" w:hAnsiTheme="majorBidi" w:cstheme="majorBidi"/>
          <w:b/>
          <w:bCs/>
          <w:sz w:val="24"/>
          <w:szCs w:val="24"/>
          <w:lang w:val="en"/>
        </w:rPr>
        <w:t xml:space="preserve">. The anterior end is deeply serrated and articulates with the </w:t>
      </w:r>
      <w:hyperlink r:id="rId129" w:tooltip="Zygomatic bone" w:history="1">
        <w:proofErr w:type="spellStart"/>
        <w:r w:rsidRPr="00116BFE">
          <w:rPr>
            <w:rStyle w:val="Hyperlink"/>
            <w:rFonts w:asciiTheme="majorBidi" w:hAnsiTheme="majorBidi" w:cstheme="majorBidi"/>
            <w:b/>
            <w:bCs/>
            <w:color w:val="auto"/>
            <w:sz w:val="24"/>
            <w:szCs w:val="24"/>
            <w:u w:val="none"/>
            <w:lang w:val="en"/>
          </w:rPr>
          <w:t>zygomatic</w:t>
        </w:r>
        <w:proofErr w:type="spellEnd"/>
        <w:r w:rsidRPr="00116BFE">
          <w:rPr>
            <w:rStyle w:val="Hyperlink"/>
            <w:rFonts w:asciiTheme="majorBidi" w:hAnsiTheme="majorBidi" w:cstheme="majorBidi"/>
            <w:b/>
            <w:bCs/>
            <w:color w:val="auto"/>
            <w:sz w:val="24"/>
            <w:szCs w:val="24"/>
            <w:u w:val="none"/>
            <w:lang w:val="en"/>
          </w:rPr>
          <w:t xml:space="preserve"> bone</w:t>
        </w:r>
      </w:hyperlink>
      <w:r w:rsidRPr="00116BFE">
        <w:rPr>
          <w:rFonts w:asciiTheme="majorBidi" w:hAnsiTheme="majorBidi" w:cstheme="majorBidi"/>
          <w:b/>
          <w:bCs/>
          <w:sz w:val="24"/>
          <w:szCs w:val="24"/>
          <w:lang w:val="en"/>
        </w:rPr>
        <w:t xml:space="preserve">. The posterior end is connected to the </w:t>
      </w:r>
      <w:proofErr w:type="spellStart"/>
      <w:r w:rsidRPr="00116BFE">
        <w:rPr>
          <w:rFonts w:asciiTheme="majorBidi" w:hAnsiTheme="majorBidi" w:cstheme="majorBidi"/>
          <w:b/>
          <w:bCs/>
          <w:sz w:val="24"/>
          <w:szCs w:val="24"/>
          <w:lang w:val="en"/>
        </w:rPr>
        <w:t>squama</w:t>
      </w:r>
      <w:proofErr w:type="spellEnd"/>
      <w:r w:rsidRPr="00116BFE">
        <w:rPr>
          <w:rFonts w:asciiTheme="majorBidi" w:hAnsiTheme="majorBidi" w:cstheme="majorBidi"/>
          <w:b/>
          <w:bCs/>
          <w:sz w:val="24"/>
          <w:szCs w:val="24"/>
          <w:lang w:val="en"/>
        </w:rPr>
        <w:t xml:space="preserve"> by two roots, the anterior and posterior roots. The posterior root, a prolongation of the upper border, is strongly marked; it runs backward above the </w:t>
      </w:r>
      <w:hyperlink r:id="rId130" w:tooltip="External auditory meatus" w:history="1">
        <w:r w:rsidRPr="00116BFE">
          <w:rPr>
            <w:rStyle w:val="Hyperlink"/>
            <w:rFonts w:asciiTheme="majorBidi" w:hAnsiTheme="majorBidi" w:cstheme="majorBidi"/>
            <w:b/>
            <w:bCs/>
            <w:color w:val="auto"/>
            <w:sz w:val="24"/>
            <w:szCs w:val="24"/>
            <w:u w:val="none"/>
            <w:lang w:val="en"/>
          </w:rPr>
          <w:t>external auditory meatus</w:t>
        </w:r>
      </w:hyperlink>
      <w:r w:rsidRPr="00116BFE">
        <w:rPr>
          <w:rFonts w:asciiTheme="majorBidi" w:hAnsiTheme="majorBidi" w:cstheme="majorBidi"/>
          <w:b/>
          <w:bCs/>
          <w:sz w:val="24"/>
          <w:szCs w:val="24"/>
          <w:lang w:val="en"/>
        </w:rPr>
        <w:t xml:space="preserve">, and is continuous with the temporal line. The anterior root, continuous with the lower border, is short but broad and strong; it is directed </w:t>
      </w:r>
      <w:proofErr w:type="spellStart"/>
      <w:r w:rsidRPr="00116BFE">
        <w:rPr>
          <w:rFonts w:asciiTheme="majorBidi" w:hAnsiTheme="majorBidi" w:cstheme="majorBidi"/>
          <w:b/>
          <w:bCs/>
          <w:sz w:val="24"/>
          <w:szCs w:val="24"/>
          <w:lang w:val="en"/>
        </w:rPr>
        <w:t>medialward</w:t>
      </w:r>
      <w:proofErr w:type="spellEnd"/>
      <w:r w:rsidRPr="00116BFE">
        <w:rPr>
          <w:rFonts w:asciiTheme="majorBidi" w:hAnsiTheme="majorBidi" w:cstheme="majorBidi"/>
          <w:b/>
          <w:bCs/>
          <w:sz w:val="24"/>
          <w:szCs w:val="24"/>
          <w:lang w:val="en"/>
        </w:rPr>
        <w:t xml:space="preserve"> and ends in a rounded eminence, the </w:t>
      </w:r>
      <w:hyperlink r:id="rId131" w:tooltip="Articular tubercle" w:history="1">
        <w:r w:rsidRPr="00116BFE">
          <w:rPr>
            <w:rStyle w:val="Hyperlink"/>
            <w:rFonts w:asciiTheme="majorBidi" w:hAnsiTheme="majorBidi" w:cstheme="majorBidi"/>
            <w:b/>
            <w:bCs/>
            <w:color w:val="auto"/>
            <w:sz w:val="24"/>
            <w:szCs w:val="24"/>
            <w:u w:val="none"/>
            <w:lang w:val="en"/>
          </w:rPr>
          <w:t>articular tubercle</w:t>
        </w:r>
      </w:hyperlink>
      <w:r w:rsidRPr="00116BFE">
        <w:rPr>
          <w:rFonts w:asciiTheme="majorBidi" w:hAnsiTheme="majorBidi" w:cstheme="majorBidi"/>
          <w:b/>
          <w:bCs/>
          <w:sz w:val="24"/>
          <w:szCs w:val="24"/>
          <w:lang w:val="en"/>
        </w:rPr>
        <w:t xml:space="preserve"> </w:t>
      </w:r>
      <w:r w:rsidRPr="00116BFE">
        <w:rPr>
          <w:rFonts w:asciiTheme="majorBidi" w:hAnsiTheme="majorBidi" w:cstheme="majorBidi"/>
          <w:b/>
          <w:bCs/>
          <w:sz w:val="24"/>
          <w:szCs w:val="24"/>
          <w:lang w:val="en" w:bidi="ar-IQ"/>
        </w:rPr>
        <w:t>.</w:t>
      </w:r>
    </w:p>
    <w:p w:rsidR="00116BFE" w:rsidRPr="00116BFE" w:rsidRDefault="00116BFE" w:rsidP="00116BFE">
      <w:pPr>
        <w:bidi w:val="0"/>
        <w:spacing w:before="100" w:beforeAutospacing="1" w:after="100" w:afterAutospacing="1" w:line="240" w:lineRule="auto"/>
        <w:jc w:val="both"/>
        <w:rPr>
          <w:rFonts w:asciiTheme="majorBidi" w:hAnsiTheme="majorBidi" w:cstheme="majorBidi"/>
          <w:b/>
          <w:bCs/>
          <w:sz w:val="24"/>
          <w:szCs w:val="24"/>
          <w:lang w:val="en" w:bidi="ar-IQ"/>
        </w:rPr>
      </w:pPr>
      <w:r w:rsidRPr="00116BFE">
        <w:rPr>
          <w:rFonts w:asciiTheme="majorBidi" w:hAnsiTheme="majorBidi" w:cstheme="majorBidi"/>
          <w:b/>
          <w:bCs/>
          <w:sz w:val="24"/>
          <w:szCs w:val="24"/>
          <w:lang w:val="en"/>
        </w:rPr>
        <w:t xml:space="preserve">At the junction of the anterior root with the </w:t>
      </w:r>
      <w:proofErr w:type="spellStart"/>
      <w:r w:rsidRPr="00116BFE">
        <w:rPr>
          <w:rFonts w:asciiTheme="majorBidi" w:hAnsiTheme="majorBidi" w:cstheme="majorBidi"/>
          <w:b/>
          <w:bCs/>
          <w:sz w:val="24"/>
          <w:szCs w:val="24"/>
          <w:lang w:val="en"/>
        </w:rPr>
        <w:t>zygomatic</w:t>
      </w:r>
      <w:proofErr w:type="spellEnd"/>
      <w:r w:rsidRPr="00116BFE">
        <w:rPr>
          <w:rFonts w:asciiTheme="majorBidi" w:hAnsiTheme="majorBidi" w:cstheme="majorBidi"/>
          <w:b/>
          <w:bCs/>
          <w:sz w:val="24"/>
          <w:szCs w:val="24"/>
          <w:lang w:val="en"/>
        </w:rPr>
        <w:t xml:space="preserve"> process is a projection for the attachment of the </w:t>
      </w:r>
      <w:hyperlink r:id="rId132" w:tooltip="Temporomandibular ligament" w:history="1">
        <w:proofErr w:type="spellStart"/>
        <w:r w:rsidRPr="00116BFE">
          <w:rPr>
            <w:rStyle w:val="Hyperlink"/>
            <w:rFonts w:asciiTheme="majorBidi" w:hAnsiTheme="majorBidi" w:cstheme="majorBidi"/>
            <w:b/>
            <w:bCs/>
            <w:color w:val="auto"/>
            <w:sz w:val="24"/>
            <w:szCs w:val="24"/>
            <w:u w:val="none"/>
            <w:lang w:val="en"/>
          </w:rPr>
          <w:t>temporomandibular</w:t>
        </w:r>
        <w:proofErr w:type="spellEnd"/>
        <w:r w:rsidRPr="00116BFE">
          <w:rPr>
            <w:rStyle w:val="Hyperlink"/>
            <w:rFonts w:asciiTheme="majorBidi" w:hAnsiTheme="majorBidi" w:cstheme="majorBidi"/>
            <w:b/>
            <w:bCs/>
            <w:color w:val="auto"/>
            <w:sz w:val="24"/>
            <w:szCs w:val="24"/>
            <w:u w:val="none"/>
            <w:lang w:val="en"/>
          </w:rPr>
          <w:t xml:space="preserve"> ligament</w:t>
        </w:r>
      </w:hyperlink>
      <w:r w:rsidRPr="00116BFE">
        <w:rPr>
          <w:rFonts w:asciiTheme="majorBidi" w:hAnsiTheme="majorBidi" w:cstheme="majorBidi"/>
          <w:b/>
          <w:bCs/>
          <w:sz w:val="24"/>
          <w:szCs w:val="24"/>
          <w:lang w:val="en"/>
        </w:rPr>
        <w:t>; and behind the anterior root is an oval depression, forming part of the mandibular fossa, for the reception of the condyle of the mandible. The mandibular fossa (</w:t>
      </w:r>
      <w:proofErr w:type="spellStart"/>
      <w:r w:rsidRPr="00116BFE">
        <w:rPr>
          <w:rFonts w:asciiTheme="majorBidi" w:hAnsiTheme="majorBidi" w:cstheme="majorBidi"/>
          <w:b/>
          <w:bCs/>
          <w:sz w:val="24"/>
          <w:szCs w:val="24"/>
          <w:lang w:val="en"/>
        </w:rPr>
        <w:t>glenoid</w:t>
      </w:r>
      <w:proofErr w:type="spellEnd"/>
      <w:r w:rsidRPr="00116BFE">
        <w:rPr>
          <w:rFonts w:asciiTheme="majorBidi" w:hAnsiTheme="majorBidi" w:cstheme="majorBidi"/>
          <w:b/>
          <w:bCs/>
          <w:sz w:val="24"/>
          <w:szCs w:val="24"/>
          <w:lang w:val="en"/>
        </w:rPr>
        <w:t xml:space="preserve"> fossa) is bounded, in front, by the articular tubercle; behind, by the tympanic part of the bone, which separates it from the external acoustic meatus; it is divided into two parts by a narrow slit, the </w:t>
      </w:r>
      <w:proofErr w:type="spellStart"/>
      <w:r w:rsidRPr="00116BFE">
        <w:rPr>
          <w:rFonts w:asciiTheme="majorBidi" w:hAnsiTheme="majorBidi" w:cstheme="majorBidi"/>
          <w:b/>
          <w:bCs/>
          <w:sz w:val="24"/>
          <w:szCs w:val="24"/>
          <w:lang w:val="en"/>
        </w:rPr>
        <w:t>petrotympanic</w:t>
      </w:r>
      <w:proofErr w:type="spellEnd"/>
      <w:r w:rsidRPr="00116BFE">
        <w:rPr>
          <w:rFonts w:asciiTheme="majorBidi" w:hAnsiTheme="majorBidi" w:cstheme="majorBidi"/>
          <w:b/>
          <w:bCs/>
          <w:sz w:val="24"/>
          <w:szCs w:val="24"/>
          <w:lang w:val="en"/>
        </w:rPr>
        <w:t xml:space="preserve"> fissure</w:t>
      </w:r>
      <w:r w:rsidRPr="00116BFE">
        <w:rPr>
          <w:rFonts w:asciiTheme="majorBidi" w:hAnsiTheme="majorBidi" w:cstheme="majorBidi"/>
          <w:b/>
          <w:bCs/>
          <w:sz w:val="24"/>
          <w:szCs w:val="24"/>
          <w:lang w:val="en" w:bidi="ar-IQ"/>
        </w:rPr>
        <w:t>.</w:t>
      </w:r>
    </w:p>
    <w:p w:rsidR="00116BFE" w:rsidRPr="00116BFE" w:rsidRDefault="00116BFE" w:rsidP="00116BFE">
      <w:pPr>
        <w:bidi w:val="0"/>
        <w:spacing w:before="100" w:beforeAutospacing="1" w:after="100" w:afterAutospacing="1" w:line="240" w:lineRule="auto"/>
        <w:jc w:val="both"/>
        <w:rPr>
          <w:rFonts w:asciiTheme="majorBidi" w:hAnsiTheme="majorBidi" w:cstheme="majorBidi"/>
          <w:b/>
          <w:bCs/>
          <w:sz w:val="24"/>
          <w:szCs w:val="24"/>
          <w:lang w:val="en" w:bidi="ar-IQ"/>
        </w:rPr>
      </w:pPr>
      <w:r w:rsidRPr="00116BFE">
        <w:rPr>
          <w:rFonts w:asciiTheme="majorBidi" w:hAnsiTheme="majorBidi" w:cstheme="majorBidi"/>
          <w:b/>
          <w:bCs/>
          <w:sz w:val="24"/>
          <w:szCs w:val="24"/>
          <w:lang w:val="en"/>
        </w:rPr>
        <w:t xml:space="preserve">The </w:t>
      </w:r>
      <w:hyperlink r:id="rId133" w:tooltip="Petrotympanic fissure" w:history="1">
        <w:proofErr w:type="spellStart"/>
        <w:r w:rsidRPr="00116BFE">
          <w:rPr>
            <w:rStyle w:val="Hyperlink"/>
            <w:rFonts w:asciiTheme="majorBidi" w:hAnsiTheme="majorBidi" w:cstheme="majorBidi"/>
            <w:b/>
            <w:bCs/>
            <w:color w:val="auto"/>
            <w:sz w:val="24"/>
            <w:szCs w:val="24"/>
            <w:u w:val="none"/>
            <w:lang w:val="en"/>
          </w:rPr>
          <w:t>petrotympanic</w:t>
        </w:r>
        <w:proofErr w:type="spellEnd"/>
        <w:r w:rsidRPr="00116BFE">
          <w:rPr>
            <w:rStyle w:val="Hyperlink"/>
            <w:rFonts w:asciiTheme="majorBidi" w:hAnsiTheme="majorBidi" w:cstheme="majorBidi"/>
            <w:b/>
            <w:bCs/>
            <w:color w:val="auto"/>
            <w:sz w:val="24"/>
            <w:szCs w:val="24"/>
            <w:u w:val="none"/>
            <w:lang w:val="en"/>
          </w:rPr>
          <w:t xml:space="preserve"> fissure</w:t>
        </w:r>
      </w:hyperlink>
      <w:r w:rsidRPr="00116BFE">
        <w:rPr>
          <w:rFonts w:asciiTheme="majorBidi" w:hAnsiTheme="majorBidi" w:cstheme="majorBidi"/>
          <w:b/>
          <w:bCs/>
          <w:sz w:val="24"/>
          <w:szCs w:val="24"/>
          <w:lang w:val="en"/>
        </w:rPr>
        <w:t xml:space="preserve"> leads into the </w:t>
      </w:r>
      <w:hyperlink r:id="rId134" w:tooltip="Middle ear" w:history="1">
        <w:r w:rsidRPr="00116BFE">
          <w:rPr>
            <w:rStyle w:val="Hyperlink"/>
            <w:rFonts w:asciiTheme="majorBidi" w:hAnsiTheme="majorBidi" w:cstheme="majorBidi"/>
            <w:b/>
            <w:bCs/>
            <w:color w:val="auto"/>
            <w:sz w:val="24"/>
            <w:szCs w:val="24"/>
            <w:u w:val="none"/>
            <w:lang w:val="en"/>
          </w:rPr>
          <w:t>middle ear</w:t>
        </w:r>
      </w:hyperlink>
      <w:r w:rsidRPr="00116BFE">
        <w:rPr>
          <w:rFonts w:asciiTheme="majorBidi" w:hAnsiTheme="majorBidi" w:cstheme="majorBidi"/>
          <w:b/>
          <w:bCs/>
          <w:sz w:val="24"/>
          <w:szCs w:val="24"/>
          <w:lang w:val="en"/>
        </w:rPr>
        <w:t xml:space="preserve"> or </w:t>
      </w:r>
      <w:hyperlink r:id="rId135" w:tooltip="Tympanic cavity" w:history="1">
        <w:r w:rsidRPr="00116BFE">
          <w:rPr>
            <w:rStyle w:val="Hyperlink"/>
            <w:rFonts w:asciiTheme="majorBidi" w:hAnsiTheme="majorBidi" w:cstheme="majorBidi"/>
            <w:b/>
            <w:bCs/>
            <w:color w:val="auto"/>
            <w:sz w:val="24"/>
            <w:szCs w:val="24"/>
            <w:u w:val="none"/>
            <w:lang w:val="en"/>
          </w:rPr>
          <w:t>tympanic cavity</w:t>
        </w:r>
      </w:hyperlink>
      <w:r w:rsidRPr="00116BFE">
        <w:rPr>
          <w:rFonts w:asciiTheme="majorBidi" w:hAnsiTheme="majorBidi" w:cstheme="majorBidi"/>
          <w:b/>
          <w:bCs/>
          <w:sz w:val="24"/>
          <w:szCs w:val="24"/>
          <w:lang w:val="en" w:bidi="ar-IQ"/>
        </w:rPr>
        <w:t>,</w:t>
      </w:r>
      <w:r w:rsidRPr="00116BFE">
        <w:rPr>
          <w:rFonts w:asciiTheme="majorBidi" w:hAnsiTheme="majorBidi" w:cstheme="majorBidi"/>
          <w:b/>
          <w:bCs/>
          <w:sz w:val="24"/>
          <w:szCs w:val="24"/>
          <w:lang w:val="en"/>
        </w:rPr>
        <w:t xml:space="preserve"> and transmits the tympanic branch of the </w:t>
      </w:r>
      <w:hyperlink r:id="rId136" w:tooltip="Internal maxillary artery" w:history="1">
        <w:r w:rsidRPr="00116BFE">
          <w:rPr>
            <w:rStyle w:val="Hyperlink"/>
            <w:rFonts w:asciiTheme="majorBidi" w:hAnsiTheme="majorBidi" w:cstheme="majorBidi"/>
            <w:b/>
            <w:bCs/>
            <w:color w:val="auto"/>
            <w:sz w:val="24"/>
            <w:szCs w:val="24"/>
            <w:u w:val="none"/>
            <w:lang w:val="en"/>
          </w:rPr>
          <w:t>internal maxillary artery</w:t>
        </w:r>
      </w:hyperlink>
      <w:r w:rsidRPr="00116BFE">
        <w:rPr>
          <w:rFonts w:asciiTheme="majorBidi" w:hAnsiTheme="majorBidi" w:cstheme="majorBidi"/>
          <w:b/>
          <w:bCs/>
          <w:sz w:val="24"/>
          <w:szCs w:val="24"/>
          <w:lang w:val="en" w:bidi="ar-IQ"/>
        </w:rPr>
        <w:t>.</w:t>
      </w:r>
    </w:p>
    <w:p w:rsidR="00116BFE" w:rsidRPr="00116BFE" w:rsidRDefault="00116BFE" w:rsidP="00116BFE">
      <w:pPr>
        <w:bidi w:val="0"/>
        <w:spacing w:before="100" w:beforeAutospacing="1" w:after="100" w:afterAutospacing="1" w:line="240" w:lineRule="auto"/>
        <w:jc w:val="both"/>
        <w:rPr>
          <w:rFonts w:asciiTheme="majorBidi" w:hAnsiTheme="majorBidi" w:cstheme="majorBidi"/>
          <w:b/>
          <w:bCs/>
          <w:sz w:val="24"/>
          <w:szCs w:val="24"/>
          <w:lang w:val="en" w:bidi="ar-IQ"/>
        </w:rPr>
      </w:pPr>
      <w:r w:rsidRPr="00116BFE">
        <w:rPr>
          <w:rFonts w:asciiTheme="majorBidi" w:hAnsiTheme="majorBidi" w:cstheme="majorBidi"/>
          <w:b/>
          <w:bCs/>
          <w:noProof/>
          <w:sz w:val="24"/>
          <w:szCs w:val="24"/>
        </w:rPr>
        <w:drawing>
          <wp:inline distT="0" distB="0" distL="0" distR="0" wp14:anchorId="33D53053" wp14:editId="14ABB952">
            <wp:extent cx="4762500" cy="4276725"/>
            <wp:effectExtent l="0" t="0" r="0" b="9525"/>
            <wp:docPr id="12" name="صورة 12" descr="http://upload.wikimedia.org/wikipedia/commons/9/96/Gray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upload.wikimedia.org/wikipedia/commons/9/96/Gray137.pn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762500" cy="4276725"/>
                    </a:xfrm>
                    <a:prstGeom prst="rect">
                      <a:avLst/>
                    </a:prstGeom>
                    <a:noFill/>
                    <a:ln>
                      <a:noFill/>
                    </a:ln>
                  </pic:spPr>
                </pic:pic>
              </a:graphicData>
            </a:graphic>
          </wp:inline>
        </w:drawing>
      </w:r>
      <w:r w:rsidRPr="00116BFE">
        <w:rPr>
          <w:rFonts w:asciiTheme="majorBidi" w:hAnsiTheme="majorBidi" w:cstheme="majorBidi"/>
          <w:b/>
          <w:bCs/>
          <w:sz w:val="24"/>
          <w:szCs w:val="24"/>
          <w:lang w:val="en" w:bidi="ar-IQ"/>
        </w:rPr>
        <w:t xml:space="preserve">  </w:t>
      </w:r>
    </w:p>
    <w:p w:rsidR="00116BFE" w:rsidRPr="00116BFE" w:rsidRDefault="00116BFE" w:rsidP="00116BFE">
      <w:pPr>
        <w:bidi w:val="0"/>
        <w:spacing w:before="100" w:beforeAutospacing="1" w:after="100" w:afterAutospacing="1" w:line="240" w:lineRule="auto"/>
        <w:jc w:val="both"/>
        <w:rPr>
          <w:rFonts w:asciiTheme="majorBidi" w:hAnsiTheme="majorBidi" w:cstheme="majorBidi"/>
          <w:b/>
          <w:bCs/>
          <w:sz w:val="24"/>
          <w:szCs w:val="24"/>
          <w:lang w:val="en" w:bidi="ar-IQ"/>
        </w:rPr>
      </w:pPr>
    </w:p>
    <w:p w:rsidR="00116BFE" w:rsidRPr="00116BFE" w:rsidRDefault="00116BFE" w:rsidP="00116BFE">
      <w:pPr>
        <w:bidi w:val="0"/>
        <w:spacing w:before="100" w:beforeAutospacing="1" w:after="100" w:afterAutospacing="1" w:line="240" w:lineRule="auto"/>
        <w:jc w:val="both"/>
        <w:rPr>
          <w:rFonts w:asciiTheme="majorBidi" w:hAnsiTheme="majorBidi" w:cstheme="majorBidi"/>
          <w:b/>
          <w:bCs/>
          <w:sz w:val="24"/>
          <w:szCs w:val="24"/>
          <w:lang w:val="en" w:bidi="ar-IQ"/>
        </w:rPr>
      </w:pPr>
    </w:p>
    <w:p w:rsidR="00116BFE" w:rsidRPr="00116BFE" w:rsidRDefault="00116BFE" w:rsidP="00116BFE">
      <w:pPr>
        <w:bidi w:val="0"/>
        <w:spacing w:before="100" w:beforeAutospacing="1" w:after="100" w:afterAutospacing="1" w:line="240" w:lineRule="auto"/>
        <w:jc w:val="both"/>
        <w:rPr>
          <w:rFonts w:asciiTheme="majorBidi" w:hAnsiTheme="majorBidi" w:cstheme="majorBidi"/>
          <w:b/>
          <w:bCs/>
          <w:sz w:val="24"/>
          <w:szCs w:val="24"/>
          <w:lang w:val="en" w:bidi="ar-IQ"/>
        </w:rPr>
      </w:pPr>
      <w:bookmarkStart w:id="3" w:name="_GoBack"/>
      <w:bookmarkEnd w:id="3"/>
    </w:p>
    <w:p w:rsidR="00116BFE" w:rsidRPr="00116BFE" w:rsidRDefault="00116BFE" w:rsidP="00116BFE">
      <w:pPr>
        <w:bidi w:val="0"/>
        <w:spacing w:before="100" w:beforeAutospacing="1" w:after="100" w:afterAutospacing="1" w:line="240" w:lineRule="auto"/>
        <w:jc w:val="both"/>
        <w:rPr>
          <w:rFonts w:asciiTheme="majorBidi" w:hAnsiTheme="majorBidi" w:cstheme="majorBidi"/>
          <w:b/>
          <w:bCs/>
          <w:sz w:val="24"/>
          <w:szCs w:val="24"/>
          <w:lang w:val="en" w:bidi="ar-IQ"/>
        </w:rPr>
      </w:pPr>
      <w:r w:rsidRPr="00116BFE">
        <w:rPr>
          <w:rFonts w:asciiTheme="majorBidi" w:hAnsiTheme="majorBidi" w:cstheme="majorBidi"/>
          <w:b/>
          <w:bCs/>
          <w:sz w:val="24"/>
          <w:szCs w:val="24"/>
          <w:lang w:val="en"/>
        </w:rPr>
        <w:t>Mastoid part of the temporal bone</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Its outer surface is rough, and gives attachment to the </w:t>
      </w:r>
      <w:hyperlink r:id="rId138" w:tooltip="Occipitalis" w:history="1">
        <w:proofErr w:type="spellStart"/>
        <w:r w:rsidRPr="00116BFE">
          <w:rPr>
            <w:rFonts w:asciiTheme="majorBidi" w:eastAsia="Times New Roman" w:hAnsiTheme="majorBidi" w:cstheme="majorBidi"/>
            <w:b/>
            <w:bCs/>
            <w:sz w:val="24"/>
            <w:szCs w:val="24"/>
            <w:lang w:val="en"/>
          </w:rPr>
          <w:t>Occipitalis</w:t>
        </w:r>
        <w:proofErr w:type="spellEnd"/>
      </w:hyperlink>
      <w:r w:rsidRPr="00116BFE">
        <w:rPr>
          <w:rFonts w:asciiTheme="majorBidi" w:eastAsia="Times New Roman" w:hAnsiTheme="majorBidi" w:cstheme="majorBidi"/>
          <w:b/>
          <w:bCs/>
          <w:sz w:val="24"/>
          <w:szCs w:val="24"/>
          <w:lang w:val="en"/>
        </w:rPr>
        <w:t xml:space="preserve"> and </w:t>
      </w:r>
      <w:hyperlink r:id="rId139" w:tooltip="Auricularis posterior" w:history="1">
        <w:proofErr w:type="spellStart"/>
        <w:r w:rsidRPr="00116BFE">
          <w:rPr>
            <w:rFonts w:asciiTheme="majorBidi" w:eastAsia="Times New Roman" w:hAnsiTheme="majorBidi" w:cstheme="majorBidi"/>
            <w:b/>
            <w:bCs/>
            <w:sz w:val="24"/>
            <w:szCs w:val="24"/>
            <w:lang w:val="en"/>
          </w:rPr>
          <w:t>Auricularis</w:t>
        </w:r>
        <w:proofErr w:type="spellEnd"/>
        <w:r w:rsidRPr="00116BFE">
          <w:rPr>
            <w:rFonts w:asciiTheme="majorBidi" w:eastAsia="Times New Roman" w:hAnsiTheme="majorBidi" w:cstheme="majorBidi"/>
            <w:b/>
            <w:bCs/>
            <w:sz w:val="24"/>
            <w:szCs w:val="24"/>
            <w:lang w:val="en"/>
          </w:rPr>
          <w:t xml:space="preserve"> posterior</w:t>
        </w:r>
      </w:hyperlink>
      <w:r w:rsidRPr="00116BFE">
        <w:rPr>
          <w:rFonts w:asciiTheme="majorBidi" w:eastAsia="Times New Roman" w:hAnsiTheme="majorBidi" w:cstheme="majorBidi"/>
          <w:b/>
          <w:bCs/>
          <w:sz w:val="24"/>
          <w:szCs w:val="24"/>
          <w:lang w:val="en"/>
        </w:rPr>
        <w:t xml:space="preserve">. It is perforated by numerous foramina; one of these, of large size, situated near the posterior border, is termed the </w:t>
      </w:r>
      <w:hyperlink r:id="rId140" w:tooltip="Mastoid foramen" w:history="1">
        <w:r w:rsidRPr="00116BFE">
          <w:rPr>
            <w:rFonts w:asciiTheme="majorBidi" w:eastAsia="Times New Roman" w:hAnsiTheme="majorBidi" w:cstheme="majorBidi"/>
            <w:b/>
            <w:bCs/>
            <w:sz w:val="24"/>
            <w:szCs w:val="24"/>
            <w:lang w:val="en"/>
          </w:rPr>
          <w:t>mastoid foramen</w:t>
        </w:r>
      </w:hyperlink>
      <w:r w:rsidRPr="00116BFE">
        <w:rPr>
          <w:rFonts w:asciiTheme="majorBidi" w:eastAsia="Times New Roman" w:hAnsiTheme="majorBidi" w:cstheme="majorBidi"/>
          <w:b/>
          <w:bCs/>
          <w:sz w:val="24"/>
          <w:szCs w:val="24"/>
          <w:lang w:val="en"/>
        </w:rPr>
        <w:t xml:space="preserve">; it transmits a vein to the </w:t>
      </w:r>
      <w:hyperlink r:id="rId141" w:tooltip="Transverse sinus" w:history="1">
        <w:r w:rsidRPr="00116BFE">
          <w:rPr>
            <w:rFonts w:asciiTheme="majorBidi" w:eastAsia="Times New Roman" w:hAnsiTheme="majorBidi" w:cstheme="majorBidi"/>
            <w:b/>
            <w:bCs/>
            <w:sz w:val="24"/>
            <w:szCs w:val="24"/>
            <w:lang w:val="en"/>
          </w:rPr>
          <w:t>transverse sinus</w:t>
        </w:r>
      </w:hyperlink>
      <w:r w:rsidRPr="00116BFE">
        <w:rPr>
          <w:rFonts w:asciiTheme="majorBidi" w:eastAsia="Times New Roman" w:hAnsiTheme="majorBidi" w:cstheme="majorBidi"/>
          <w:b/>
          <w:bCs/>
          <w:sz w:val="24"/>
          <w:szCs w:val="24"/>
          <w:lang w:val="en"/>
        </w:rPr>
        <w:t xml:space="preserve"> and a small branch of the </w:t>
      </w:r>
      <w:hyperlink r:id="rId142" w:tooltip="Occipital artery" w:history="1">
        <w:r w:rsidRPr="00116BFE">
          <w:rPr>
            <w:rFonts w:asciiTheme="majorBidi" w:eastAsia="Times New Roman" w:hAnsiTheme="majorBidi" w:cstheme="majorBidi"/>
            <w:b/>
            <w:bCs/>
            <w:sz w:val="24"/>
            <w:szCs w:val="24"/>
            <w:lang w:val="en"/>
          </w:rPr>
          <w:t>occipital artery</w:t>
        </w:r>
      </w:hyperlink>
      <w:r w:rsidRPr="00116BFE">
        <w:rPr>
          <w:rFonts w:asciiTheme="majorBidi" w:eastAsia="Times New Roman" w:hAnsiTheme="majorBidi" w:cstheme="majorBidi"/>
          <w:b/>
          <w:bCs/>
          <w:sz w:val="24"/>
          <w:szCs w:val="24"/>
          <w:lang w:val="en"/>
        </w:rPr>
        <w:t xml:space="preserve"> to the </w:t>
      </w:r>
      <w:hyperlink r:id="rId143" w:tooltip="Dura mater" w:history="1">
        <w:proofErr w:type="spellStart"/>
        <w:r w:rsidRPr="00116BFE">
          <w:rPr>
            <w:rFonts w:asciiTheme="majorBidi" w:eastAsia="Times New Roman" w:hAnsiTheme="majorBidi" w:cstheme="majorBidi"/>
            <w:b/>
            <w:bCs/>
            <w:sz w:val="24"/>
            <w:szCs w:val="24"/>
            <w:lang w:val="en"/>
          </w:rPr>
          <w:t>dura</w:t>
        </w:r>
        <w:proofErr w:type="spellEnd"/>
        <w:r w:rsidRPr="00116BFE">
          <w:rPr>
            <w:rFonts w:asciiTheme="majorBidi" w:eastAsia="Times New Roman" w:hAnsiTheme="majorBidi" w:cstheme="majorBidi"/>
            <w:b/>
            <w:bCs/>
            <w:sz w:val="24"/>
            <w:szCs w:val="24"/>
            <w:lang w:val="en"/>
          </w:rPr>
          <w:t xml:space="preserve"> mater</w:t>
        </w:r>
      </w:hyperlink>
      <w:r w:rsidRPr="00116BFE">
        <w:rPr>
          <w:rFonts w:asciiTheme="majorBidi" w:eastAsia="Times New Roman" w:hAnsiTheme="majorBidi" w:cstheme="majorBidi"/>
          <w:b/>
          <w:bCs/>
          <w:sz w:val="24"/>
          <w:szCs w:val="24"/>
          <w:lang w:val="en"/>
        </w:rPr>
        <w:t>.</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This process serves for the attachment of the </w:t>
      </w:r>
      <w:hyperlink r:id="rId144" w:tooltip="Sternocleidomastoid" w:history="1">
        <w:r w:rsidRPr="00116BFE">
          <w:rPr>
            <w:rFonts w:asciiTheme="majorBidi" w:eastAsia="Times New Roman" w:hAnsiTheme="majorBidi" w:cstheme="majorBidi"/>
            <w:b/>
            <w:bCs/>
            <w:sz w:val="24"/>
            <w:szCs w:val="24"/>
            <w:lang w:val="en"/>
          </w:rPr>
          <w:t>Sternocleidomastoid</w:t>
        </w:r>
      </w:hyperlink>
      <w:r w:rsidRPr="00116BFE">
        <w:rPr>
          <w:rFonts w:asciiTheme="majorBidi" w:eastAsia="Times New Roman" w:hAnsiTheme="majorBidi" w:cstheme="majorBidi"/>
          <w:b/>
          <w:bCs/>
          <w:sz w:val="24"/>
          <w:szCs w:val="24"/>
          <w:lang w:val="en"/>
        </w:rPr>
        <w:t xml:space="preserve">, </w:t>
      </w:r>
      <w:hyperlink r:id="rId145" w:tooltip="Splenius capitis" w:history="1">
        <w:r w:rsidRPr="00116BFE">
          <w:rPr>
            <w:rFonts w:asciiTheme="majorBidi" w:eastAsia="Times New Roman" w:hAnsiTheme="majorBidi" w:cstheme="majorBidi"/>
            <w:b/>
            <w:bCs/>
            <w:sz w:val="24"/>
            <w:szCs w:val="24"/>
            <w:lang w:val="en"/>
          </w:rPr>
          <w:t xml:space="preserve">Splenius </w:t>
        </w:r>
        <w:proofErr w:type="spellStart"/>
        <w:r w:rsidRPr="00116BFE">
          <w:rPr>
            <w:rFonts w:asciiTheme="majorBidi" w:eastAsia="Times New Roman" w:hAnsiTheme="majorBidi" w:cstheme="majorBidi"/>
            <w:b/>
            <w:bCs/>
            <w:sz w:val="24"/>
            <w:szCs w:val="24"/>
            <w:lang w:val="en"/>
          </w:rPr>
          <w:t>capitis</w:t>
        </w:r>
        <w:proofErr w:type="spellEnd"/>
      </w:hyperlink>
      <w:r w:rsidRPr="00116BFE">
        <w:rPr>
          <w:rFonts w:asciiTheme="majorBidi" w:eastAsia="Times New Roman" w:hAnsiTheme="majorBidi" w:cstheme="majorBidi"/>
          <w:b/>
          <w:bCs/>
          <w:sz w:val="24"/>
          <w:szCs w:val="24"/>
          <w:lang w:val="en"/>
        </w:rPr>
        <w:t xml:space="preserve">, [(the posterior belly of the digastric muscle)], and </w:t>
      </w:r>
      <w:hyperlink r:id="rId146" w:tooltip="Longissimus capitis" w:history="1">
        <w:proofErr w:type="spellStart"/>
        <w:r w:rsidRPr="00116BFE">
          <w:rPr>
            <w:rFonts w:asciiTheme="majorBidi" w:eastAsia="Times New Roman" w:hAnsiTheme="majorBidi" w:cstheme="majorBidi"/>
            <w:b/>
            <w:bCs/>
            <w:sz w:val="24"/>
            <w:szCs w:val="24"/>
            <w:lang w:val="en"/>
          </w:rPr>
          <w:t>Longissimus</w:t>
        </w:r>
        <w:proofErr w:type="spellEnd"/>
        <w:r w:rsidRPr="00116BFE">
          <w:rPr>
            <w:rFonts w:asciiTheme="majorBidi" w:eastAsia="Times New Roman" w:hAnsiTheme="majorBidi" w:cstheme="majorBidi"/>
            <w:b/>
            <w:bCs/>
            <w:sz w:val="24"/>
            <w:szCs w:val="24"/>
            <w:lang w:val="en"/>
          </w:rPr>
          <w:t xml:space="preserve"> </w:t>
        </w:r>
        <w:proofErr w:type="spellStart"/>
        <w:r w:rsidRPr="00116BFE">
          <w:rPr>
            <w:rFonts w:asciiTheme="majorBidi" w:eastAsia="Times New Roman" w:hAnsiTheme="majorBidi" w:cstheme="majorBidi"/>
            <w:b/>
            <w:bCs/>
            <w:sz w:val="24"/>
            <w:szCs w:val="24"/>
            <w:lang w:val="en"/>
          </w:rPr>
          <w:t>capitis</w:t>
        </w:r>
        <w:proofErr w:type="spellEnd"/>
      </w:hyperlink>
      <w:r w:rsidRPr="00116BFE">
        <w:rPr>
          <w:rFonts w:asciiTheme="majorBidi" w:eastAsia="Times New Roman" w:hAnsiTheme="majorBidi" w:cstheme="majorBidi"/>
          <w:b/>
          <w:bCs/>
          <w:sz w:val="24"/>
          <w:szCs w:val="24"/>
          <w:lang w:val="en"/>
        </w:rPr>
        <w:t>.</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On the medial side of the process is a deep groove, the mastoid notch (digastric fossa), for the attachment of the Digastric muscle; medial to this is a shallow furrow, the </w:t>
      </w:r>
      <w:hyperlink r:id="rId147" w:tooltip="Occipital groove" w:history="1">
        <w:r w:rsidRPr="00116BFE">
          <w:rPr>
            <w:rFonts w:asciiTheme="majorBidi" w:eastAsia="Times New Roman" w:hAnsiTheme="majorBidi" w:cstheme="majorBidi"/>
            <w:b/>
            <w:bCs/>
            <w:sz w:val="24"/>
            <w:szCs w:val="24"/>
            <w:lang w:val="en"/>
          </w:rPr>
          <w:t>occipital groove</w:t>
        </w:r>
      </w:hyperlink>
      <w:r w:rsidRPr="00116BFE">
        <w:rPr>
          <w:rFonts w:asciiTheme="majorBidi" w:eastAsia="Times New Roman" w:hAnsiTheme="majorBidi" w:cstheme="majorBidi"/>
          <w:b/>
          <w:bCs/>
          <w:sz w:val="24"/>
          <w:szCs w:val="24"/>
          <w:lang w:val="en"/>
        </w:rPr>
        <w:t xml:space="preserve">, which lodges the </w:t>
      </w:r>
      <w:hyperlink r:id="rId148" w:tooltip="Occipital artery" w:history="1">
        <w:r w:rsidRPr="00116BFE">
          <w:rPr>
            <w:rFonts w:asciiTheme="majorBidi" w:eastAsia="Times New Roman" w:hAnsiTheme="majorBidi" w:cstheme="majorBidi"/>
            <w:b/>
            <w:bCs/>
            <w:sz w:val="24"/>
            <w:szCs w:val="24"/>
            <w:lang w:val="en"/>
          </w:rPr>
          <w:t>occipital artery</w:t>
        </w:r>
      </w:hyperlink>
      <w:r w:rsidRPr="00116BFE">
        <w:rPr>
          <w:rFonts w:asciiTheme="majorBidi" w:eastAsia="Times New Roman" w:hAnsiTheme="majorBidi" w:cstheme="majorBidi"/>
          <w:b/>
          <w:bCs/>
          <w:sz w:val="24"/>
          <w:szCs w:val="24"/>
          <w:lang w:val="en"/>
        </w:rPr>
        <w:t>.</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The inner surface of the mastoid portion presents a deep, curved groove, the </w:t>
      </w:r>
      <w:hyperlink r:id="rId149" w:tooltip="Sigmoid sulcus" w:history="1">
        <w:r w:rsidRPr="00116BFE">
          <w:rPr>
            <w:rFonts w:asciiTheme="majorBidi" w:eastAsia="Times New Roman" w:hAnsiTheme="majorBidi" w:cstheme="majorBidi"/>
            <w:b/>
            <w:bCs/>
            <w:sz w:val="24"/>
            <w:szCs w:val="24"/>
            <w:lang w:val="en"/>
          </w:rPr>
          <w:t>sigmoid sulcus</w:t>
        </w:r>
      </w:hyperlink>
      <w:r w:rsidRPr="00116BFE">
        <w:rPr>
          <w:rFonts w:asciiTheme="majorBidi" w:eastAsia="Times New Roman" w:hAnsiTheme="majorBidi" w:cstheme="majorBidi"/>
          <w:b/>
          <w:bCs/>
          <w:sz w:val="24"/>
          <w:szCs w:val="24"/>
          <w:lang w:val="en"/>
        </w:rPr>
        <w:t xml:space="preserve">, which lodges part of the </w:t>
      </w:r>
      <w:hyperlink r:id="rId150" w:tooltip="Transverse sinus" w:history="1">
        <w:r w:rsidRPr="00116BFE">
          <w:rPr>
            <w:rFonts w:asciiTheme="majorBidi" w:eastAsia="Times New Roman" w:hAnsiTheme="majorBidi" w:cstheme="majorBidi"/>
            <w:b/>
            <w:bCs/>
            <w:sz w:val="24"/>
            <w:szCs w:val="24"/>
            <w:lang w:val="en"/>
          </w:rPr>
          <w:t>transverse sinus</w:t>
        </w:r>
      </w:hyperlink>
      <w:r w:rsidRPr="00116BFE">
        <w:rPr>
          <w:rFonts w:asciiTheme="majorBidi" w:eastAsia="Times New Roman" w:hAnsiTheme="majorBidi" w:cstheme="majorBidi"/>
          <w:b/>
          <w:bCs/>
          <w:sz w:val="24"/>
          <w:szCs w:val="24"/>
          <w:lang w:val="en"/>
        </w:rPr>
        <w:t xml:space="preserve">; in it may be seen the opening of the </w:t>
      </w:r>
      <w:hyperlink r:id="rId151" w:tooltip="Mastoid foramen" w:history="1">
        <w:r w:rsidRPr="00116BFE">
          <w:rPr>
            <w:rFonts w:asciiTheme="majorBidi" w:eastAsia="Times New Roman" w:hAnsiTheme="majorBidi" w:cstheme="majorBidi"/>
            <w:b/>
            <w:bCs/>
            <w:sz w:val="24"/>
            <w:szCs w:val="24"/>
            <w:lang w:val="en"/>
          </w:rPr>
          <w:t>mastoid foramen</w:t>
        </w:r>
      </w:hyperlink>
      <w:r w:rsidRPr="00116BFE">
        <w:rPr>
          <w:rFonts w:asciiTheme="majorBidi" w:eastAsia="Times New Roman" w:hAnsiTheme="majorBidi" w:cstheme="majorBidi"/>
          <w:b/>
          <w:bCs/>
          <w:sz w:val="24"/>
          <w:szCs w:val="24"/>
          <w:lang w:val="en"/>
        </w:rPr>
        <w:t>.</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Petrous part of the temporal bone</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hAnsiTheme="majorBidi" w:cstheme="majorBidi"/>
          <w:b/>
          <w:bCs/>
          <w:sz w:val="24"/>
          <w:szCs w:val="24"/>
          <w:lang w:val="en"/>
        </w:rPr>
        <w:t xml:space="preserve">The petrous portion of the </w:t>
      </w:r>
      <w:hyperlink r:id="rId152" w:tooltip="Temporal bone" w:history="1">
        <w:r w:rsidRPr="00116BFE">
          <w:rPr>
            <w:rStyle w:val="Hyperlink"/>
            <w:rFonts w:asciiTheme="majorBidi" w:hAnsiTheme="majorBidi" w:cstheme="majorBidi"/>
            <w:b/>
            <w:bCs/>
            <w:color w:val="auto"/>
            <w:sz w:val="24"/>
            <w:szCs w:val="24"/>
            <w:u w:val="none"/>
            <w:lang w:val="en"/>
          </w:rPr>
          <w:t>temporal bone</w:t>
        </w:r>
      </w:hyperlink>
      <w:r w:rsidRPr="00116BFE">
        <w:rPr>
          <w:rFonts w:asciiTheme="majorBidi" w:hAnsiTheme="majorBidi" w:cstheme="majorBidi"/>
          <w:b/>
          <w:bCs/>
          <w:sz w:val="24"/>
          <w:szCs w:val="24"/>
          <w:lang w:val="en"/>
        </w:rPr>
        <w:t xml:space="preserve"> or pyramid is pyramidal and is wedged in at the base of the skull between the sphenoid and occipital bones</w:t>
      </w:r>
      <w:r w:rsidRPr="00116BFE">
        <w:rPr>
          <w:rFonts w:asciiTheme="majorBidi" w:hAnsiTheme="majorBidi" w:cstheme="majorBidi"/>
          <w:b/>
          <w:bCs/>
          <w:sz w:val="24"/>
          <w:szCs w:val="24"/>
          <w:lang w:val="en" w:bidi="ar-IQ"/>
        </w:rPr>
        <w:t>.</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Base</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The base is fused with the internal surfaces of the </w:t>
      </w:r>
      <w:proofErr w:type="spellStart"/>
      <w:r w:rsidRPr="00116BFE">
        <w:rPr>
          <w:rFonts w:asciiTheme="majorBidi" w:eastAsia="Times New Roman" w:hAnsiTheme="majorBidi" w:cstheme="majorBidi"/>
          <w:b/>
          <w:bCs/>
          <w:sz w:val="24"/>
          <w:szCs w:val="24"/>
          <w:lang w:val="en"/>
        </w:rPr>
        <w:t>squama</w:t>
      </w:r>
      <w:proofErr w:type="spellEnd"/>
      <w:r w:rsidRPr="00116BFE">
        <w:rPr>
          <w:rFonts w:asciiTheme="majorBidi" w:eastAsia="Times New Roman" w:hAnsiTheme="majorBidi" w:cstheme="majorBidi"/>
          <w:b/>
          <w:bCs/>
          <w:sz w:val="24"/>
          <w:szCs w:val="24"/>
          <w:lang w:val="en"/>
        </w:rPr>
        <w:t xml:space="preserve"> and mastoid portion.</w:t>
      </w:r>
    </w:p>
    <w:p w:rsidR="00116BFE" w:rsidRPr="00116BFE" w:rsidRDefault="00116BFE" w:rsidP="00116BFE">
      <w:pPr>
        <w:bidi w:val="0"/>
        <w:spacing w:before="100" w:beforeAutospacing="1" w:after="100" w:afterAutospacing="1" w:line="240" w:lineRule="auto"/>
        <w:jc w:val="both"/>
        <w:outlineLvl w:val="1"/>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Apex</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The apex, rough and uneven, is received into the angular interval between the posterior border of the great wing of the sphenoid and the basilar part of the occipital; it presents the anterior or internal orifice of the carotid canal, and forms the </w:t>
      </w:r>
      <w:proofErr w:type="spellStart"/>
      <w:r w:rsidRPr="00116BFE">
        <w:rPr>
          <w:rFonts w:asciiTheme="majorBidi" w:eastAsia="Times New Roman" w:hAnsiTheme="majorBidi" w:cstheme="majorBidi"/>
          <w:b/>
          <w:bCs/>
          <w:sz w:val="24"/>
          <w:szCs w:val="24"/>
          <w:lang w:val="en"/>
        </w:rPr>
        <w:t>postero</w:t>
      </w:r>
      <w:proofErr w:type="spellEnd"/>
      <w:r w:rsidRPr="00116BFE">
        <w:rPr>
          <w:rFonts w:asciiTheme="majorBidi" w:eastAsia="Times New Roman" w:hAnsiTheme="majorBidi" w:cstheme="majorBidi"/>
          <w:b/>
          <w:bCs/>
          <w:sz w:val="24"/>
          <w:szCs w:val="24"/>
          <w:lang w:val="en"/>
        </w:rPr>
        <w:t xml:space="preserve">-lateral boundary of the foramen </w:t>
      </w:r>
      <w:proofErr w:type="spellStart"/>
      <w:r w:rsidRPr="00116BFE">
        <w:rPr>
          <w:rFonts w:asciiTheme="majorBidi" w:eastAsia="Times New Roman" w:hAnsiTheme="majorBidi" w:cstheme="majorBidi"/>
          <w:b/>
          <w:bCs/>
          <w:sz w:val="24"/>
          <w:szCs w:val="24"/>
          <w:lang w:val="en"/>
        </w:rPr>
        <w:t>lacerum</w:t>
      </w:r>
      <w:proofErr w:type="spellEnd"/>
      <w:r w:rsidRPr="00116BFE">
        <w:rPr>
          <w:rFonts w:asciiTheme="majorBidi" w:eastAsia="Times New Roman" w:hAnsiTheme="majorBidi" w:cstheme="majorBidi"/>
          <w:b/>
          <w:bCs/>
          <w:sz w:val="24"/>
          <w:szCs w:val="24"/>
          <w:lang w:val="en"/>
        </w:rPr>
        <w:t>.</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lastRenderedPageBreak/>
        <w:t xml:space="preserve">          </w:t>
      </w:r>
      <w:r w:rsidRPr="00116BFE">
        <w:rPr>
          <w:rFonts w:asciiTheme="majorBidi" w:hAnsiTheme="majorBidi" w:cstheme="majorBidi"/>
          <w:b/>
          <w:bCs/>
          <w:noProof/>
          <w:sz w:val="24"/>
          <w:szCs w:val="24"/>
        </w:rPr>
        <w:drawing>
          <wp:inline distT="0" distB="0" distL="0" distR="0" wp14:anchorId="1AF1381D" wp14:editId="3302624A">
            <wp:extent cx="4619625" cy="2560682"/>
            <wp:effectExtent l="0" t="0" r="0" b="0"/>
            <wp:docPr id="13" name="صورة 13" descr="File:Slide25hhhh.JPG">
              <a:hlinkClick xmlns:a="http://schemas.openxmlformats.org/drawingml/2006/main" r:id="rId1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Slide25hhhh.JPG">
                      <a:hlinkClick r:id="rId153"/>
                    </pic:cNvPr>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625751" cy="2564078"/>
                    </a:xfrm>
                    <a:prstGeom prst="rect">
                      <a:avLst/>
                    </a:prstGeom>
                    <a:noFill/>
                    <a:ln>
                      <a:noFill/>
                    </a:ln>
                  </pic:spPr>
                </pic:pic>
              </a:graphicData>
            </a:graphic>
          </wp:inline>
        </w:drawing>
      </w:r>
    </w:p>
    <w:p w:rsidR="00116BFE" w:rsidRPr="00116BFE" w:rsidRDefault="00116BFE" w:rsidP="00116BFE">
      <w:pPr>
        <w:bidi w:val="0"/>
        <w:spacing w:before="100" w:beforeAutospacing="1" w:after="100" w:afterAutospacing="1" w:line="240" w:lineRule="auto"/>
        <w:jc w:val="both"/>
        <w:rPr>
          <w:rFonts w:asciiTheme="majorBidi" w:hAnsiTheme="majorBidi" w:cstheme="majorBidi"/>
          <w:b/>
          <w:bCs/>
          <w:sz w:val="24"/>
          <w:szCs w:val="24"/>
          <w:lang w:val="en" w:bidi="ar-IQ"/>
        </w:rPr>
      </w:pPr>
    </w:p>
    <w:p w:rsidR="00116BFE" w:rsidRPr="00116BFE" w:rsidRDefault="00116BFE" w:rsidP="00116BFE">
      <w:pPr>
        <w:bidi w:val="0"/>
        <w:spacing w:before="100" w:beforeAutospacing="1" w:after="100" w:afterAutospacing="1" w:line="240" w:lineRule="auto"/>
        <w:jc w:val="both"/>
        <w:rPr>
          <w:rFonts w:asciiTheme="majorBidi" w:hAnsiTheme="majorBidi" w:cstheme="majorBidi"/>
          <w:b/>
          <w:bCs/>
          <w:sz w:val="24"/>
          <w:szCs w:val="24"/>
          <w:lang w:val="en" w:bidi="ar-IQ"/>
        </w:rPr>
      </w:pPr>
    </w:p>
    <w:p w:rsidR="00116BFE" w:rsidRPr="00116BFE" w:rsidRDefault="00116BFE" w:rsidP="00116BFE">
      <w:pPr>
        <w:bidi w:val="0"/>
        <w:spacing w:before="100" w:beforeAutospacing="1" w:after="100" w:afterAutospacing="1" w:line="240" w:lineRule="auto"/>
        <w:jc w:val="both"/>
        <w:rPr>
          <w:rFonts w:asciiTheme="majorBidi" w:hAnsiTheme="majorBidi" w:cstheme="majorBidi"/>
          <w:b/>
          <w:bCs/>
          <w:sz w:val="24"/>
          <w:szCs w:val="24"/>
          <w:lang w:val="en" w:bidi="ar-IQ"/>
        </w:rPr>
      </w:pPr>
      <w:r w:rsidRPr="00116BFE">
        <w:rPr>
          <w:rFonts w:asciiTheme="majorBidi" w:hAnsiTheme="majorBidi" w:cstheme="majorBidi"/>
          <w:b/>
          <w:bCs/>
          <w:sz w:val="24"/>
          <w:szCs w:val="24"/>
          <w:lang w:val="en" w:bidi="ar-IQ"/>
        </w:rPr>
        <w:t>Tympanic part of the temporal bone:</w:t>
      </w:r>
    </w:p>
    <w:p w:rsidR="00116BFE" w:rsidRPr="00116BFE" w:rsidRDefault="00116BFE" w:rsidP="00116BFE">
      <w:pPr>
        <w:bidi w:val="0"/>
        <w:spacing w:before="100" w:beforeAutospacing="1" w:after="100" w:afterAutospacing="1" w:line="240" w:lineRule="auto"/>
        <w:jc w:val="both"/>
        <w:rPr>
          <w:rFonts w:asciiTheme="majorBidi" w:hAnsiTheme="majorBidi" w:cstheme="majorBidi"/>
          <w:b/>
          <w:bCs/>
          <w:sz w:val="24"/>
          <w:szCs w:val="24"/>
          <w:lang w:val="en" w:bidi="ar-IQ"/>
        </w:rPr>
      </w:pPr>
      <w:r w:rsidRPr="00116BFE">
        <w:rPr>
          <w:rFonts w:asciiTheme="majorBidi" w:hAnsiTheme="majorBidi" w:cstheme="majorBidi"/>
          <w:b/>
          <w:bCs/>
          <w:sz w:val="24"/>
          <w:szCs w:val="24"/>
          <w:lang w:val="en"/>
        </w:rPr>
        <w:t xml:space="preserve">The tympanic part of the </w:t>
      </w:r>
      <w:hyperlink r:id="rId155" w:tooltip="Temporal bone" w:history="1">
        <w:r w:rsidRPr="00116BFE">
          <w:rPr>
            <w:rStyle w:val="Hyperlink"/>
            <w:rFonts w:asciiTheme="majorBidi" w:hAnsiTheme="majorBidi" w:cstheme="majorBidi"/>
            <w:b/>
            <w:bCs/>
            <w:color w:val="auto"/>
            <w:sz w:val="24"/>
            <w:szCs w:val="24"/>
            <w:u w:val="none"/>
            <w:lang w:val="en"/>
          </w:rPr>
          <w:t>temporal bone</w:t>
        </w:r>
      </w:hyperlink>
      <w:r w:rsidRPr="00116BFE">
        <w:rPr>
          <w:rFonts w:asciiTheme="majorBidi" w:hAnsiTheme="majorBidi" w:cstheme="majorBidi"/>
          <w:b/>
          <w:bCs/>
          <w:sz w:val="24"/>
          <w:szCs w:val="24"/>
          <w:lang w:val="en"/>
        </w:rPr>
        <w:t xml:space="preserve"> is a curved plate of bone lying below the </w:t>
      </w:r>
      <w:hyperlink r:id="rId156" w:tooltip="Squama" w:history="1">
        <w:proofErr w:type="spellStart"/>
        <w:r w:rsidRPr="00116BFE">
          <w:rPr>
            <w:rStyle w:val="Hyperlink"/>
            <w:rFonts w:asciiTheme="majorBidi" w:hAnsiTheme="majorBidi" w:cstheme="majorBidi"/>
            <w:b/>
            <w:bCs/>
            <w:color w:val="auto"/>
            <w:sz w:val="24"/>
            <w:szCs w:val="24"/>
            <w:u w:val="none"/>
            <w:lang w:val="en"/>
          </w:rPr>
          <w:t>squama</w:t>
        </w:r>
        <w:proofErr w:type="spellEnd"/>
      </w:hyperlink>
      <w:r w:rsidRPr="00116BFE">
        <w:rPr>
          <w:rFonts w:asciiTheme="majorBidi" w:hAnsiTheme="majorBidi" w:cstheme="majorBidi"/>
          <w:b/>
          <w:bCs/>
          <w:sz w:val="24"/>
          <w:szCs w:val="24"/>
          <w:lang w:val="en"/>
        </w:rPr>
        <w:t xml:space="preserve">, in front of the </w:t>
      </w:r>
      <w:hyperlink r:id="rId157" w:tooltip="Mastoid process" w:history="1">
        <w:r w:rsidRPr="00116BFE">
          <w:rPr>
            <w:rStyle w:val="Hyperlink"/>
            <w:rFonts w:asciiTheme="majorBidi" w:hAnsiTheme="majorBidi" w:cstheme="majorBidi"/>
            <w:b/>
            <w:bCs/>
            <w:color w:val="auto"/>
            <w:sz w:val="24"/>
            <w:szCs w:val="24"/>
            <w:u w:val="none"/>
            <w:lang w:val="en"/>
          </w:rPr>
          <w:t>mastoid process</w:t>
        </w:r>
      </w:hyperlink>
      <w:r w:rsidRPr="00116BFE">
        <w:rPr>
          <w:rFonts w:asciiTheme="majorBidi" w:hAnsiTheme="majorBidi" w:cstheme="majorBidi"/>
          <w:b/>
          <w:bCs/>
          <w:sz w:val="24"/>
          <w:szCs w:val="24"/>
          <w:lang w:val="en"/>
        </w:rPr>
        <w:t>, and surrounding the external acoustic meatus.</w:t>
      </w:r>
    </w:p>
    <w:p w:rsidR="00116BFE" w:rsidRPr="00116BFE" w:rsidRDefault="00116BFE" w:rsidP="00116BFE">
      <w:pPr>
        <w:bidi w:val="0"/>
        <w:spacing w:before="100" w:beforeAutospacing="1" w:after="100" w:afterAutospacing="1" w:line="240" w:lineRule="auto"/>
        <w:jc w:val="both"/>
        <w:outlineLvl w:val="1"/>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Surfaces</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Its </w:t>
      </w:r>
      <w:proofErr w:type="spellStart"/>
      <w:r w:rsidRPr="00116BFE">
        <w:rPr>
          <w:rFonts w:asciiTheme="majorBidi" w:eastAsia="Times New Roman" w:hAnsiTheme="majorBidi" w:cstheme="majorBidi"/>
          <w:b/>
          <w:bCs/>
          <w:sz w:val="24"/>
          <w:szCs w:val="24"/>
          <w:lang w:val="en"/>
        </w:rPr>
        <w:t>postero</w:t>
      </w:r>
      <w:proofErr w:type="spellEnd"/>
      <w:r w:rsidRPr="00116BFE">
        <w:rPr>
          <w:rFonts w:asciiTheme="majorBidi" w:eastAsia="Times New Roman" w:hAnsiTheme="majorBidi" w:cstheme="majorBidi"/>
          <w:b/>
          <w:bCs/>
          <w:sz w:val="24"/>
          <w:szCs w:val="24"/>
          <w:lang w:val="en"/>
        </w:rPr>
        <w:t>-superior surface is concave, and forms the anterior wall, the floor, and part of the posterior wall of the bony external acoustic meatus.</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Medially, it presents a narrow furrow, the </w:t>
      </w:r>
      <w:r w:rsidRPr="00116BFE">
        <w:rPr>
          <w:rFonts w:asciiTheme="majorBidi" w:eastAsia="Times New Roman" w:hAnsiTheme="majorBidi" w:cstheme="majorBidi"/>
          <w:b/>
          <w:bCs/>
          <w:i/>
          <w:iCs/>
          <w:sz w:val="24"/>
          <w:szCs w:val="24"/>
          <w:lang w:val="en"/>
        </w:rPr>
        <w:t>tympanic sulcus</w:t>
      </w:r>
      <w:r w:rsidRPr="00116BFE">
        <w:rPr>
          <w:rFonts w:asciiTheme="majorBidi" w:eastAsia="Times New Roman" w:hAnsiTheme="majorBidi" w:cstheme="majorBidi"/>
          <w:b/>
          <w:bCs/>
          <w:sz w:val="24"/>
          <w:szCs w:val="24"/>
          <w:lang w:val="en"/>
        </w:rPr>
        <w:t xml:space="preserve">, for the attachment of the </w:t>
      </w:r>
      <w:hyperlink r:id="rId158" w:tooltip="Tympanic membrane" w:history="1">
        <w:r w:rsidRPr="00116BFE">
          <w:rPr>
            <w:rFonts w:asciiTheme="majorBidi" w:eastAsia="Times New Roman" w:hAnsiTheme="majorBidi" w:cstheme="majorBidi"/>
            <w:b/>
            <w:bCs/>
            <w:sz w:val="24"/>
            <w:szCs w:val="24"/>
            <w:lang w:val="en"/>
          </w:rPr>
          <w:t>tympanic membrane</w:t>
        </w:r>
      </w:hyperlink>
      <w:r w:rsidRPr="00116BFE">
        <w:rPr>
          <w:rFonts w:asciiTheme="majorBidi" w:eastAsia="Times New Roman" w:hAnsiTheme="majorBidi" w:cstheme="majorBidi"/>
          <w:b/>
          <w:bCs/>
          <w:sz w:val="24"/>
          <w:szCs w:val="24"/>
          <w:lang w:val="en"/>
        </w:rPr>
        <w:t>.</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Its </w:t>
      </w:r>
      <w:proofErr w:type="spellStart"/>
      <w:r w:rsidRPr="00116BFE">
        <w:rPr>
          <w:rFonts w:asciiTheme="majorBidi" w:eastAsia="Times New Roman" w:hAnsiTheme="majorBidi" w:cstheme="majorBidi"/>
          <w:b/>
          <w:bCs/>
          <w:sz w:val="24"/>
          <w:szCs w:val="24"/>
          <w:lang w:val="en"/>
        </w:rPr>
        <w:t>antero</w:t>
      </w:r>
      <w:proofErr w:type="spellEnd"/>
      <w:r w:rsidRPr="00116BFE">
        <w:rPr>
          <w:rFonts w:asciiTheme="majorBidi" w:eastAsia="Times New Roman" w:hAnsiTheme="majorBidi" w:cstheme="majorBidi"/>
          <w:b/>
          <w:bCs/>
          <w:sz w:val="24"/>
          <w:szCs w:val="24"/>
          <w:lang w:val="en"/>
        </w:rPr>
        <w:t xml:space="preserve">-inferior surface is quadrilateral and slightly concave; it constitutes the posterior boundary of the </w:t>
      </w:r>
      <w:hyperlink r:id="rId159" w:tooltip="Mandibular fossa" w:history="1">
        <w:r w:rsidRPr="00116BFE">
          <w:rPr>
            <w:rFonts w:asciiTheme="majorBidi" w:eastAsia="Times New Roman" w:hAnsiTheme="majorBidi" w:cstheme="majorBidi"/>
            <w:b/>
            <w:bCs/>
            <w:sz w:val="24"/>
            <w:szCs w:val="24"/>
            <w:lang w:val="en"/>
          </w:rPr>
          <w:t>mandibular fossa</w:t>
        </w:r>
      </w:hyperlink>
      <w:r w:rsidRPr="00116BFE">
        <w:rPr>
          <w:rFonts w:asciiTheme="majorBidi" w:eastAsia="Times New Roman" w:hAnsiTheme="majorBidi" w:cstheme="majorBidi"/>
          <w:b/>
          <w:bCs/>
          <w:sz w:val="24"/>
          <w:szCs w:val="24"/>
          <w:lang w:val="en"/>
        </w:rPr>
        <w:t xml:space="preserve">, and is in contact with the </w:t>
      </w:r>
      <w:proofErr w:type="spellStart"/>
      <w:r w:rsidRPr="00116BFE">
        <w:rPr>
          <w:rFonts w:asciiTheme="majorBidi" w:eastAsia="Times New Roman" w:hAnsiTheme="majorBidi" w:cstheme="majorBidi"/>
          <w:b/>
          <w:bCs/>
          <w:sz w:val="24"/>
          <w:szCs w:val="24"/>
          <w:lang w:val="en"/>
        </w:rPr>
        <w:t>retromandibular</w:t>
      </w:r>
      <w:proofErr w:type="spellEnd"/>
      <w:r w:rsidRPr="00116BFE">
        <w:rPr>
          <w:rFonts w:asciiTheme="majorBidi" w:eastAsia="Times New Roman" w:hAnsiTheme="majorBidi" w:cstheme="majorBidi"/>
          <w:b/>
          <w:bCs/>
          <w:sz w:val="24"/>
          <w:szCs w:val="24"/>
          <w:lang w:val="en"/>
        </w:rPr>
        <w:t xml:space="preserve"> part of the </w:t>
      </w:r>
      <w:hyperlink r:id="rId160" w:tooltip="Parotid gland" w:history="1">
        <w:r w:rsidRPr="00116BFE">
          <w:rPr>
            <w:rFonts w:asciiTheme="majorBidi" w:eastAsia="Times New Roman" w:hAnsiTheme="majorBidi" w:cstheme="majorBidi"/>
            <w:b/>
            <w:bCs/>
            <w:sz w:val="24"/>
            <w:szCs w:val="24"/>
            <w:lang w:val="en"/>
          </w:rPr>
          <w:t>parotid gland</w:t>
        </w:r>
      </w:hyperlink>
      <w:r w:rsidRPr="00116BFE">
        <w:rPr>
          <w:rFonts w:asciiTheme="majorBidi" w:eastAsia="Times New Roman" w:hAnsiTheme="majorBidi" w:cstheme="majorBidi"/>
          <w:b/>
          <w:bCs/>
          <w:sz w:val="24"/>
          <w:szCs w:val="24"/>
          <w:lang w:val="en"/>
        </w:rPr>
        <w:t>.</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.Borders</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Its lateral border is free and rough, and gives attachment to the cartilaginous part of the external acoustic meatus. Internally, the tympanic part is fused with the petrous portion. Posteriorly, it blends with the </w:t>
      </w:r>
      <w:proofErr w:type="spellStart"/>
      <w:r w:rsidRPr="00116BFE">
        <w:rPr>
          <w:rFonts w:asciiTheme="majorBidi" w:eastAsia="Times New Roman" w:hAnsiTheme="majorBidi" w:cstheme="majorBidi"/>
          <w:b/>
          <w:bCs/>
          <w:sz w:val="24"/>
          <w:szCs w:val="24"/>
          <w:lang w:val="en"/>
        </w:rPr>
        <w:t>squama</w:t>
      </w:r>
      <w:proofErr w:type="spellEnd"/>
      <w:r w:rsidRPr="00116BFE">
        <w:rPr>
          <w:rFonts w:asciiTheme="majorBidi" w:eastAsia="Times New Roman" w:hAnsiTheme="majorBidi" w:cstheme="majorBidi"/>
          <w:b/>
          <w:bCs/>
          <w:sz w:val="24"/>
          <w:szCs w:val="24"/>
          <w:lang w:val="en"/>
        </w:rPr>
        <w:t xml:space="preserve"> and mastoid part, and forms the anterior boundary of the </w:t>
      </w:r>
      <w:proofErr w:type="spellStart"/>
      <w:r w:rsidRPr="00116BFE">
        <w:rPr>
          <w:rFonts w:asciiTheme="majorBidi" w:eastAsia="Times New Roman" w:hAnsiTheme="majorBidi" w:cstheme="majorBidi"/>
          <w:b/>
          <w:bCs/>
          <w:sz w:val="24"/>
          <w:szCs w:val="24"/>
          <w:lang w:val="en"/>
        </w:rPr>
        <w:t>tympanomastoid</w:t>
      </w:r>
      <w:proofErr w:type="spellEnd"/>
      <w:r w:rsidRPr="00116BFE">
        <w:rPr>
          <w:rFonts w:asciiTheme="majorBidi" w:eastAsia="Times New Roman" w:hAnsiTheme="majorBidi" w:cstheme="majorBidi"/>
          <w:b/>
          <w:bCs/>
          <w:sz w:val="24"/>
          <w:szCs w:val="24"/>
          <w:lang w:val="en"/>
        </w:rPr>
        <w:t xml:space="preserve"> fissure.</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Its upper border fuses laterally with the back of the </w:t>
      </w:r>
      <w:hyperlink r:id="rId161" w:tooltip="Postglenoid process (page does not exist)" w:history="1">
        <w:proofErr w:type="spellStart"/>
        <w:r w:rsidRPr="00116BFE">
          <w:rPr>
            <w:rFonts w:asciiTheme="majorBidi" w:eastAsia="Times New Roman" w:hAnsiTheme="majorBidi" w:cstheme="majorBidi"/>
            <w:b/>
            <w:bCs/>
            <w:sz w:val="24"/>
            <w:szCs w:val="24"/>
            <w:lang w:val="en"/>
          </w:rPr>
          <w:t>postglenoid</w:t>
        </w:r>
        <w:proofErr w:type="spellEnd"/>
        <w:r w:rsidRPr="00116BFE">
          <w:rPr>
            <w:rFonts w:asciiTheme="majorBidi" w:eastAsia="Times New Roman" w:hAnsiTheme="majorBidi" w:cstheme="majorBidi"/>
            <w:b/>
            <w:bCs/>
            <w:sz w:val="24"/>
            <w:szCs w:val="24"/>
            <w:lang w:val="en"/>
          </w:rPr>
          <w:t xml:space="preserve"> process</w:t>
        </w:r>
      </w:hyperlink>
      <w:r w:rsidRPr="00116BFE">
        <w:rPr>
          <w:rFonts w:asciiTheme="majorBidi" w:eastAsia="Times New Roman" w:hAnsiTheme="majorBidi" w:cstheme="majorBidi"/>
          <w:b/>
          <w:bCs/>
          <w:sz w:val="24"/>
          <w:szCs w:val="24"/>
          <w:lang w:val="en"/>
        </w:rPr>
        <w:t xml:space="preserve">, while medially it bounds the </w:t>
      </w:r>
      <w:hyperlink r:id="rId162" w:tooltip="Petrotympanic fissure" w:history="1">
        <w:proofErr w:type="spellStart"/>
        <w:r w:rsidRPr="00116BFE">
          <w:rPr>
            <w:rFonts w:asciiTheme="majorBidi" w:eastAsia="Times New Roman" w:hAnsiTheme="majorBidi" w:cstheme="majorBidi"/>
            <w:b/>
            <w:bCs/>
            <w:sz w:val="24"/>
            <w:szCs w:val="24"/>
            <w:lang w:val="en"/>
          </w:rPr>
          <w:t>petrotympanic</w:t>
        </w:r>
        <w:proofErr w:type="spellEnd"/>
        <w:r w:rsidRPr="00116BFE">
          <w:rPr>
            <w:rFonts w:asciiTheme="majorBidi" w:eastAsia="Times New Roman" w:hAnsiTheme="majorBidi" w:cstheme="majorBidi"/>
            <w:b/>
            <w:bCs/>
            <w:sz w:val="24"/>
            <w:szCs w:val="24"/>
            <w:lang w:val="en"/>
          </w:rPr>
          <w:t xml:space="preserve"> fissure</w:t>
        </w:r>
      </w:hyperlink>
      <w:r w:rsidRPr="00116BFE">
        <w:rPr>
          <w:rFonts w:asciiTheme="majorBidi" w:eastAsia="Times New Roman" w:hAnsiTheme="majorBidi" w:cstheme="majorBidi"/>
          <w:b/>
          <w:bCs/>
          <w:sz w:val="24"/>
          <w:szCs w:val="24"/>
          <w:lang w:val="en"/>
        </w:rPr>
        <w:t xml:space="preserve">. The medial part of the lower border is thin and sharp; its lateral part splits to enclose the root of the </w:t>
      </w:r>
      <w:hyperlink r:id="rId163" w:tooltip="Styloid process" w:history="1">
        <w:proofErr w:type="spellStart"/>
        <w:r w:rsidRPr="00116BFE">
          <w:rPr>
            <w:rFonts w:asciiTheme="majorBidi" w:eastAsia="Times New Roman" w:hAnsiTheme="majorBidi" w:cstheme="majorBidi"/>
            <w:b/>
            <w:bCs/>
            <w:sz w:val="24"/>
            <w:szCs w:val="24"/>
            <w:lang w:val="en"/>
          </w:rPr>
          <w:t>styloid</w:t>
        </w:r>
        <w:proofErr w:type="spellEnd"/>
        <w:r w:rsidRPr="00116BFE">
          <w:rPr>
            <w:rFonts w:asciiTheme="majorBidi" w:eastAsia="Times New Roman" w:hAnsiTheme="majorBidi" w:cstheme="majorBidi"/>
            <w:b/>
            <w:bCs/>
            <w:sz w:val="24"/>
            <w:szCs w:val="24"/>
            <w:lang w:val="en"/>
          </w:rPr>
          <w:t xml:space="preserve"> process</w:t>
        </w:r>
      </w:hyperlink>
      <w:r w:rsidRPr="00116BFE">
        <w:rPr>
          <w:rFonts w:asciiTheme="majorBidi" w:eastAsia="Times New Roman" w:hAnsiTheme="majorBidi" w:cstheme="majorBidi"/>
          <w:b/>
          <w:bCs/>
          <w:sz w:val="24"/>
          <w:szCs w:val="24"/>
          <w:lang w:val="en"/>
        </w:rPr>
        <w:t xml:space="preserve">, and is therefore named the </w:t>
      </w:r>
      <w:r w:rsidRPr="00116BFE">
        <w:rPr>
          <w:rFonts w:asciiTheme="majorBidi" w:eastAsia="Times New Roman" w:hAnsiTheme="majorBidi" w:cstheme="majorBidi"/>
          <w:b/>
          <w:bCs/>
          <w:i/>
          <w:iCs/>
          <w:sz w:val="24"/>
          <w:szCs w:val="24"/>
          <w:lang w:val="en"/>
        </w:rPr>
        <w:t>vaginal process</w:t>
      </w:r>
      <w:r w:rsidRPr="00116BFE">
        <w:rPr>
          <w:rFonts w:asciiTheme="majorBidi" w:eastAsia="Times New Roman" w:hAnsiTheme="majorBidi" w:cstheme="majorBidi"/>
          <w:b/>
          <w:bCs/>
          <w:sz w:val="24"/>
          <w:szCs w:val="24"/>
          <w:lang w:val="en"/>
        </w:rPr>
        <w:t>.</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The </w:t>
      </w:r>
      <w:proofErr w:type="spellStart"/>
      <w:r w:rsidRPr="00116BFE">
        <w:rPr>
          <w:rFonts w:asciiTheme="majorBidi" w:eastAsia="Times New Roman" w:hAnsiTheme="majorBidi" w:cstheme="majorBidi"/>
          <w:b/>
          <w:bCs/>
          <w:sz w:val="24"/>
          <w:szCs w:val="24"/>
          <w:lang w:val="en"/>
        </w:rPr>
        <w:t>styloid</w:t>
      </w:r>
      <w:proofErr w:type="spellEnd"/>
      <w:r w:rsidRPr="00116BFE">
        <w:rPr>
          <w:rFonts w:asciiTheme="majorBidi" w:eastAsia="Times New Roman" w:hAnsiTheme="majorBidi" w:cstheme="majorBidi"/>
          <w:b/>
          <w:bCs/>
          <w:sz w:val="24"/>
          <w:szCs w:val="24"/>
          <w:lang w:val="en"/>
        </w:rPr>
        <w:t xml:space="preserve"> process is a slender pointed piece of bone just below the ear. It projects down and forward from the inferior surface of the </w:t>
      </w:r>
      <w:hyperlink r:id="rId164" w:tooltip="Temporal bone" w:history="1">
        <w:r w:rsidRPr="00116BFE">
          <w:rPr>
            <w:rFonts w:asciiTheme="majorBidi" w:eastAsia="Times New Roman" w:hAnsiTheme="majorBidi" w:cstheme="majorBidi"/>
            <w:b/>
            <w:bCs/>
            <w:sz w:val="24"/>
            <w:szCs w:val="24"/>
            <w:lang w:val="en"/>
          </w:rPr>
          <w:t>temporal bone</w:t>
        </w:r>
      </w:hyperlink>
      <w:r w:rsidRPr="00116BFE">
        <w:rPr>
          <w:rFonts w:asciiTheme="majorBidi" w:eastAsia="Times New Roman" w:hAnsiTheme="majorBidi" w:cstheme="majorBidi"/>
          <w:b/>
          <w:bCs/>
          <w:sz w:val="24"/>
          <w:szCs w:val="24"/>
          <w:lang w:val="en"/>
        </w:rPr>
        <w:t xml:space="preserve">, and serves as an anchor point for several muscles associated with the </w:t>
      </w:r>
      <w:hyperlink r:id="rId165" w:tooltip="Tongue" w:history="1">
        <w:r w:rsidRPr="00116BFE">
          <w:rPr>
            <w:rFonts w:asciiTheme="majorBidi" w:eastAsia="Times New Roman" w:hAnsiTheme="majorBidi" w:cstheme="majorBidi"/>
            <w:b/>
            <w:bCs/>
            <w:sz w:val="24"/>
            <w:szCs w:val="24"/>
            <w:lang w:val="en"/>
          </w:rPr>
          <w:t>tongue</w:t>
        </w:r>
      </w:hyperlink>
      <w:r w:rsidRPr="00116BFE">
        <w:rPr>
          <w:rFonts w:asciiTheme="majorBidi" w:eastAsia="Times New Roman" w:hAnsiTheme="majorBidi" w:cstheme="majorBidi"/>
          <w:b/>
          <w:bCs/>
          <w:sz w:val="24"/>
          <w:szCs w:val="24"/>
          <w:lang w:val="en"/>
        </w:rPr>
        <w:t xml:space="preserve"> and </w:t>
      </w:r>
      <w:hyperlink r:id="rId166" w:tooltip="Larynx" w:history="1">
        <w:r w:rsidRPr="00116BFE">
          <w:rPr>
            <w:rFonts w:asciiTheme="majorBidi" w:eastAsia="Times New Roman" w:hAnsiTheme="majorBidi" w:cstheme="majorBidi"/>
            <w:b/>
            <w:bCs/>
            <w:sz w:val="24"/>
            <w:szCs w:val="24"/>
            <w:lang w:val="en"/>
          </w:rPr>
          <w:t>larynx</w:t>
        </w:r>
      </w:hyperlink>
      <w:r w:rsidRPr="00116BFE">
        <w:rPr>
          <w:rFonts w:asciiTheme="majorBidi" w:eastAsia="Times New Roman" w:hAnsiTheme="majorBidi" w:cstheme="majorBidi"/>
          <w:b/>
          <w:bCs/>
          <w:sz w:val="24"/>
          <w:szCs w:val="24"/>
          <w:lang w:val="en"/>
        </w:rPr>
        <w:t>.</w:t>
      </w:r>
    </w:p>
    <w:p w:rsidR="00116BFE" w:rsidRPr="00116BFE" w:rsidRDefault="00116BFE" w:rsidP="00116BFE">
      <w:pPr>
        <w:numPr>
          <w:ilvl w:val="0"/>
          <w:numId w:val="8"/>
        </w:num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Its </w:t>
      </w:r>
      <w:r w:rsidRPr="00116BFE">
        <w:rPr>
          <w:rFonts w:asciiTheme="majorBidi" w:eastAsia="Times New Roman" w:hAnsiTheme="majorBidi" w:cstheme="majorBidi"/>
          <w:b/>
          <w:bCs/>
          <w:i/>
          <w:iCs/>
          <w:sz w:val="24"/>
          <w:szCs w:val="24"/>
          <w:lang w:val="en"/>
        </w:rPr>
        <w:t>proximal part</w:t>
      </w:r>
      <w:r w:rsidRPr="00116BFE">
        <w:rPr>
          <w:rFonts w:asciiTheme="majorBidi" w:eastAsia="Times New Roman" w:hAnsiTheme="majorBidi" w:cstheme="majorBidi"/>
          <w:b/>
          <w:bCs/>
          <w:sz w:val="24"/>
          <w:szCs w:val="24"/>
          <w:lang w:val="en"/>
        </w:rPr>
        <w:t xml:space="preserve">  is </w:t>
      </w:r>
      <w:proofErr w:type="spellStart"/>
      <w:r w:rsidRPr="00116BFE">
        <w:rPr>
          <w:rFonts w:asciiTheme="majorBidi" w:eastAsia="Times New Roman" w:hAnsiTheme="majorBidi" w:cstheme="majorBidi"/>
          <w:b/>
          <w:bCs/>
          <w:sz w:val="24"/>
          <w:szCs w:val="24"/>
          <w:lang w:val="en"/>
        </w:rPr>
        <w:t>ensheathed</w:t>
      </w:r>
      <w:proofErr w:type="spellEnd"/>
      <w:r w:rsidRPr="00116BFE">
        <w:rPr>
          <w:rFonts w:asciiTheme="majorBidi" w:eastAsia="Times New Roman" w:hAnsiTheme="majorBidi" w:cstheme="majorBidi"/>
          <w:b/>
          <w:bCs/>
          <w:sz w:val="24"/>
          <w:szCs w:val="24"/>
          <w:lang w:val="en"/>
        </w:rPr>
        <w:t xml:space="preserve"> by the </w:t>
      </w:r>
      <w:hyperlink r:id="rId167" w:tooltip="Vaginal process of the tympanic portion" w:history="1">
        <w:r w:rsidRPr="00116BFE">
          <w:rPr>
            <w:rFonts w:asciiTheme="majorBidi" w:eastAsia="Times New Roman" w:hAnsiTheme="majorBidi" w:cstheme="majorBidi"/>
            <w:b/>
            <w:bCs/>
            <w:sz w:val="24"/>
            <w:szCs w:val="24"/>
            <w:lang w:val="en"/>
          </w:rPr>
          <w:t>vaginal process of the tympanic portion</w:t>
        </w:r>
      </w:hyperlink>
      <w:r w:rsidRPr="00116BFE">
        <w:rPr>
          <w:rFonts w:asciiTheme="majorBidi" w:eastAsia="Times New Roman" w:hAnsiTheme="majorBidi" w:cstheme="majorBidi"/>
          <w:b/>
          <w:bCs/>
          <w:sz w:val="24"/>
          <w:szCs w:val="24"/>
          <w:lang w:val="en"/>
        </w:rPr>
        <w:t>.</w:t>
      </w:r>
    </w:p>
    <w:p w:rsidR="00116BFE" w:rsidRPr="00116BFE" w:rsidRDefault="00116BFE" w:rsidP="00116BFE">
      <w:pPr>
        <w:numPr>
          <w:ilvl w:val="0"/>
          <w:numId w:val="8"/>
        </w:num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Its </w:t>
      </w:r>
      <w:r w:rsidRPr="00116BFE">
        <w:rPr>
          <w:rFonts w:asciiTheme="majorBidi" w:eastAsia="Times New Roman" w:hAnsiTheme="majorBidi" w:cstheme="majorBidi"/>
          <w:b/>
          <w:bCs/>
          <w:i/>
          <w:iCs/>
          <w:sz w:val="24"/>
          <w:szCs w:val="24"/>
          <w:lang w:val="en"/>
        </w:rPr>
        <w:t>distal part</w:t>
      </w:r>
      <w:r w:rsidRPr="00116BFE">
        <w:rPr>
          <w:rFonts w:asciiTheme="majorBidi" w:eastAsia="Times New Roman" w:hAnsiTheme="majorBidi" w:cstheme="majorBidi"/>
          <w:b/>
          <w:bCs/>
          <w:sz w:val="24"/>
          <w:szCs w:val="24"/>
          <w:lang w:val="en"/>
        </w:rPr>
        <w:t xml:space="preserve">  gives attachment to the following: </w:t>
      </w:r>
    </w:p>
    <w:p w:rsidR="00116BFE" w:rsidRPr="00116BFE" w:rsidRDefault="00C51650" w:rsidP="00116BFE">
      <w:pPr>
        <w:numPr>
          <w:ilvl w:val="1"/>
          <w:numId w:val="8"/>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168" w:tooltip="Stylohyoid ligament" w:history="1">
        <w:proofErr w:type="spellStart"/>
        <w:r w:rsidR="00116BFE" w:rsidRPr="00116BFE">
          <w:rPr>
            <w:rFonts w:asciiTheme="majorBidi" w:eastAsia="Times New Roman" w:hAnsiTheme="majorBidi" w:cstheme="majorBidi"/>
            <w:b/>
            <w:bCs/>
            <w:sz w:val="24"/>
            <w:szCs w:val="24"/>
            <w:lang w:val="en"/>
          </w:rPr>
          <w:t>stylohyoid</w:t>
        </w:r>
        <w:proofErr w:type="spellEnd"/>
        <w:r w:rsidR="00116BFE" w:rsidRPr="00116BFE">
          <w:rPr>
            <w:rFonts w:asciiTheme="majorBidi" w:eastAsia="Times New Roman" w:hAnsiTheme="majorBidi" w:cstheme="majorBidi"/>
            <w:b/>
            <w:bCs/>
            <w:sz w:val="24"/>
            <w:szCs w:val="24"/>
            <w:lang w:val="en"/>
          </w:rPr>
          <w:t xml:space="preserve"> ligament</w:t>
        </w:r>
      </w:hyperlink>
    </w:p>
    <w:p w:rsidR="00116BFE" w:rsidRPr="00116BFE" w:rsidRDefault="00C51650" w:rsidP="00116BFE">
      <w:pPr>
        <w:numPr>
          <w:ilvl w:val="1"/>
          <w:numId w:val="8"/>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169" w:tooltip="Stylomandibular ligament" w:history="1">
        <w:proofErr w:type="spellStart"/>
        <w:r w:rsidR="00116BFE" w:rsidRPr="00116BFE">
          <w:rPr>
            <w:rFonts w:asciiTheme="majorBidi" w:eastAsia="Times New Roman" w:hAnsiTheme="majorBidi" w:cstheme="majorBidi"/>
            <w:b/>
            <w:bCs/>
            <w:sz w:val="24"/>
            <w:szCs w:val="24"/>
            <w:lang w:val="en"/>
          </w:rPr>
          <w:t>stylomandibular</w:t>
        </w:r>
        <w:proofErr w:type="spellEnd"/>
        <w:r w:rsidR="00116BFE" w:rsidRPr="00116BFE">
          <w:rPr>
            <w:rFonts w:asciiTheme="majorBidi" w:eastAsia="Times New Roman" w:hAnsiTheme="majorBidi" w:cstheme="majorBidi"/>
            <w:b/>
            <w:bCs/>
            <w:sz w:val="24"/>
            <w:szCs w:val="24"/>
            <w:lang w:val="en"/>
          </w:rPr>
          <w:t xml:space="preserve"> ligament</w:t>
        </w:r>
      </w:hyperlink>
    </w:p>
    <w:p w:rsidR="00116BFE" w:rsidRPr="00116BFE" w:rsidRDefault="00C51650" w:rsidP="00116BFE">
      <w:pPr>
        <w:numPr>
          <w:ilvl w:val="1"/>
          <w:numId w:val="8"/>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170" w:tooltip="Styloglossus" w:history="1">
        <w:proofErr w:type="spellStart"/>
        <w:r w:rsidR="00116BFE" w:rsidRPr="00116BFE">
          <w:rPr>
            <w:rFonts w:asciiTheme="majorBidi" w:eastAsia="Times New Roman" w:hAnsiTheme="majorBidi" w:cstheme="majorBidi"/>
            <w:b/>
            <w:bCs/>
            <w:sz w:val="24"/>
            <w:szCs w:val="24"/>
            <w:lang w:val="en"/>
          </w:rPr>
          <w:t>styloglossus</w:t>
        </w:r>
        <w:proofErr w:type="spellEnd"/>
      </w:hyperlink>
      <w:r w:rsidR="00116BFE" w:rsidRPr="00116BFE">
        <w:rPr>
          <w:rFonts w:asciiTheme="majorBidi" w:eastAsia="Times New Roman" w:hAnsiTheme="majorBidi" w:cstheme="majorBidi"/>
          <w:b/>
          <w:bCs/>
          <w:sz w:val="24"/>
          <w:szCs w:val="24"/>
          <w:lang w:val="en"/>
        </w:rPr>
        <w:t xml:space="preserve"> muscle (innervated by the </w:t>
      </w:r>
      <w:hyperlink r:id="rId171" w:tooltip="Hypoglossal nerve" w:history="1">
        <w:r w:rsidR="00116BFE" w:rsidRPr="00116BFE">
          <w:rPr>
            <w:rFonts w:asciiTheme="majorBidi" w:eastAsia="Times New Roman" w:hAnsiTheme="majorBidi" w:cstheme="majorBidi"/>
            <w:b/>
            <w:bCs/>
            <w:sz w:val="24"/>
            <w:szCs w:val="24"/>
            <w:lang w:val="en"/>
          </w:rPr>
          <w:t>hypoglossal nerve</w:t>
        </w:r>
      </w:hyperlink>
      <w:r w:rsidR="00116BFE" w:rsidRPr="00116BFE">
        <w:rPr>
          <w:rFonts w:asciiTheme="majorBidi" w:eastAsia="Times New Roman" w:hAnsiTheme="majorBidi" w:cstheme="majorBidi"/>
          <w:b/>
          <w:bCs/>
          <w:sz w:val="24"/>
          <w:szCs w:val="24"/>
          <w:lang w:val="en"/>
        </w:rPr>
        <w:t>)</w:t>
      </w:r>
    </w:p>
    <w:p w:rsidR="00116BFE" w:rsidRPr="00116BFE" w:rsidRDefault="00C51650" w:rsidP="00116BFE">
      <w:pPr>
        <w:numPr>
          <w:ilvl w:val="1"/>
          <w:numId w:val="8"/>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172" w:tooltip="Stylohyoid muscle" w:history="1">
        <w:proofErr w:type="spellStart"/>
        <w:r w:rsidR="00116BFE" w:rsidRPr="00116BFE">
          <w:rPr>
            <w:rFonts w:asciiTheme="majorBidi" w:eastAsia="Times New Roman" w:hAnsiTheme="majorBidi" w:cstheme="majorBidi"/>
            <w:b/>
            <w:bCs/>
            <w:sz w:val="24"/>
            <w:szCs w:val="24"/>
            <w:lang w:val="en"/>
          </w:rPr>
          <w:t>stylohyoid</w:t>
        </w:r>
        <w:proofErr w:type="spellEnd"/>
        <w:r w:rsidR="00116BFE" w:rsidRPr="00116BFE">
          <w:rPr>
            <w:rFonts w:asciiTheme="majorBidi" w:eastAsia="Times New Roman" w:hAnsiTheme="majorBidi" w:cstheme="majorBidi"/>
            <w:b/>
            <w:bCs/>
            <w:sz w:val="24"/>
            <w:szCs w:val="24"/>
            <w:lang w:val="en"/>
          </w:rPr>
          <w:t xml:space="preserve"> muscle</w:t>
        </w:r>
      </w:hyperlink>
      <w:r w:rsidR="00116BFE" w:rsidRPr="00116BFE">
        <w:rPr>
          <w:rFonts w:asciiTheme="majorBidi" w:eastAsia="Times New Roman" w:hAnsiTheme="majorBidi" w:cstheme="majorBidi"/>
          <w:b/>
          <w:bCs/>
          <w:sz w:val="24"/>
          <w:szCs w:val="24"/>
          <w:lang w:val="en"/>
        </w:rPr>
        <w:t xml:space="preserve"> (innervated by the </w:t>
      </w:r>
      <w:hyperlink r:id="rId173" w:tooltip="Facial nerve" w:history="1">
        <w:r w:rsidR="00116BFE" w:rsidRPr="00116BFE">
          <w:rPr>
            <w:rFonts w:asciiTheme="majorBidi" w:eastAsia="Times New Roman" w:hAnsiTheme="majorBidi" w:cstheme="majorBidi"/>
            <w:b/>
            <w:bCs/>
            <w:sz w:val="24"/>
            <w:szCs w:val="24"/>
            <w:lang w:val="en"/>
          </w:rPr>
          <w:t>facial nerve</w:t>
        </w:r>
      </w:hyperlink>
      <w:r w:rsidR="00116BFE" w:rsidRPr="00116BFE">
        <w:rPr>
          <w:rFonts w:asciiTheme="majorBidi" w:eastAsia="Times New Roman" w:hAnsiTheme="majorBidi" w:cstheme="majorBidi"/>
          <w:b/>
          <w:bCs/>
          <w:sz w:val="24"/>
          <w:szCs w:val="24"/>
          <w:lang w:val="en"/>
        </w:rPr>
        <w:t>)</w:t>
      </w:r>
    </w:p>
    <w:p w:rsidR="00116BFE" w:rsidRPr="00116BFE" w:rsidRDefault="00C51650" w:rsidP="00116BFE">
      <w:pPr>
        <w:numPr>
          <w:ilvl w:val="1"/>
          <w:numId w:val="8"/>
        </w:numPr>
        <w:bidi w:val="0"/>
        <w:spacing w:before="100" w:beforeAutospacing="1" w:after="100" w:afterAutospacing="1" w:line="240" w:lineRule="auto"/>
        <w:jc w:val="both"/>
        <w:rPr>
          <w:rFonts w:asciiTheme="majorBidi" w:eastAsia="Times New Roman" w:hAnsiTheme="majorBidi" w:cstheme="majorBidi"/>
          <w:b/>
          <w:bCs/>
          <w:sz w:val="24"/>
          <w:szCs w:val="24"/>
          <w:lang w:val="en"/>
        </w:rPr>
      </w:pPr>
      <w:hyperlink r:id="rId174" w:tooltip="Stylopharyngeus" w:history="1">
        <w:proofErr w:type="spellStart"/>
        <w:r w:rsidR="00116BFE" w:rsidRPr="00116BFE">
          <w:rPr>
            <w:rFonts w:asciiTheme="majorBidi" w:eastAsia="Times New Roman" w:hAnsiTheme="majorBidi" w:cstheme="majorBidi"/>
            <w:b/>
            <w:bCs/>
            <w:sz w:val="24"/>
            <w:szCs w:val="24"/>
            <w:lang w:val="en"/>
          </w:rPr>
          <w:t>stylopharyngeus</w:t>
        </w:r>
        <w:proofErr w:type="spellEnd"/>
      </w:hyperlink>
      <w:r w:rsidR="00116BFE" w:rsidRPr="00116BFE">
        <w:rPr>
          <w:rFonts w:asciiTheme="majorBidi" w:eastAsia="Times New Roman" w:hAnsiTheme="majorBidi" w:cstheme="majorBidi"/>
          <w:b/>
          <w:bCs/>
          <w:sz w:val="24"/>
          <w:szCs w:val="24"/>
          <w:lang w:val="en"/>
        </w:rPr>
        <w:t xml:space="preserve"> muscle (innervated by the </w:t>
      </w:r>
      <w:hyperlink r:id="rId175" w:tooltip="Glossopharyngeal nerve" w:history="1">
        <w:r w:rsidR="00116BFE" w:rsidRPr="00116BFE">
          <w:rPr>
            <w:rFonts w:asciiTheme="majorBidi" w:eastAsia="Times New Roman" w:hAnsiTheme="majorBidi" w:cstheme="majorBidi"/>
            <w:b/>
            <w:bCs/>
            <w:sz w:val="24"/>
            <w:szCs w:val="24"/>
            <w:lang w:val="en"/>
          </w:rPr>
          <w:t>glossopharyngeal nerve</w:t>
        </w:r>
      </w:hyperlink>
      <w:r w:rsidR="00116BFE" w:rsidRPr="00116BFE">
        <w:rPr>
          <w:rFonts w:asciiTheme="majorBidi" w:eastAsia="Times New Roman" w:hAnsiTheme="majorBidi" w:cstheme="majorBidi"/>
          <w:b/>
          <w:bCs/>
          <w:sz w:val="24"/>
          <w:szCs w:val="24"/>
          <w:lang w:val="en"/>
        </w:rPr>
        <w:t>)</w:t>
      </w:r>
    </w:p>
    <w:p w:rsidR="00116BFE" w:rsidRPr="00116BFE" w:rsidRDefault="00116BFE" w:rsidP="00116BFE">
      <w:pPr>
        <w:bidi w:val="0"/>
        <w:spacing w:before="100" w:beforeAutospacing="1" w:after="100" w:afterAutospacing="1" w:line="240" w:lineRule="auto"/>
        <w:ind w:left="1080"/>
        <w:jc w:val="both"/>
        <w:rPr>
          <w:rFonts w:asciiTheme="majorBidi" w:eastAsia="Times New Roman" w:hAnsiTheme="majorBidi" w:cstheme="majorBidi"/>
          <w:b/>
          <w:bCs/>
          <w:sz w:val="24"/>
          <w:szCs w:val="24"/>
          <w:lang w:val="en"/>
        </w:rPr>
      </w:pPr>
    </w:p>
    <w:p w:rsidR="00116BFE" w:rsidRPr="00116BFE" w:rsidRDefault="00116BFE" w:rsidP="00116BFE">
      <w:pPr>
        <w:pStyle w:val="a3"/>
        <w:jc w:val="both"/>
        <w:rPr>
          <w:rFonts w:asciiTheme="majorBidi" w:hAnsiTheme="majorBidi" w:cstheme="majorBidi"/>
          <w:b/>
          <w:bCs/>
          <w:lang w:val="en"/>
        </w:rPr>
      </w:pPr>
      <w:proofErr w:type="spellStart"/>
      <w:r w:rsidRPr="00116BFE">
        <w:rPr>
          <w:rFonts w:asciiTheme="majorBidi" w:hAnsiTheme="majorBidi" w:cstheme="majorBidi"/>
          <w:b/>
          <w:bCs/>
          <w:lang w:val="en"/>
        </w:rPr>
        <w:t>Stylomastoid</w:t>
      </w:r>
      <w:proofErr w:type="spellEnd"/>
      <w:r w:rsidRPr="00116BFE">
        <w:rPr>
          <w:rFonts w:asciiTheme="majorBidi" w:hAnsiTheme="majorBidi" w:cstheme="majorBidi"/>
          <w:b/>
          <w:bCs/>
          <w:lang w:val="en"/>
        </w:rPr>
        <w:t xml:space="preserve"> foramen: Between the </w:t>
      </w:r>
      <w:hyperlink r:id="rId176" w:tooltip="Styloid process (temporal)" w:history="1">
        <w:proofErr w:type="spellStart"/>
        <w:r w:rsidRPr="00116BFE">
          <w:rPr>
            <w:rFonts w:asciiTheme="majorBidi" w:hAnsiTheme="majorBidi" w:cstheme="majorBidi"/>
            <w:b/>
            <w:bCs/>
            <w:lang w:val="en"/>
          </w:rPr>
          <w:t>styloid</w:t>
        </w:r>
        <w:proofErr w:type="spellEnd"/>
      </w:hyperlink>
      <w:r w:rsidRPr="00116BFE">
        <w:rPr>
          <w:rFonts w:asciiTheme="majorBidi" w:hAnsiTheme="majorBidi" w:cstheme="majorBidi"/>
          <w:b/>
          <w:bCs/>
          <w:lang w:val="en"/>
        </w:rPr>
        <w:t xml:space="preserve"> and </w:t>
      </w:r>
      <w:hyperlink r:id="rId177" w:tooltip="Mastoid portion of the temporal bone" w:history="1">
        <w:r w:rsidRPr="00116BFE">
          <w:rPr>
            <w:rFonts w:asciiTheme="majorBidi" w:hAnsiTheme="majorBidi" w:cstheme="majorBidi"/>
            <w:b/>
            <w:bCs/>
            <w:lang w:val="en"/>
          </w:rPr>
          <w:t>mastoid</w:t>
        </w:r>
      </w:hyperlink>
      <w:r w:rsidRPr="00116BFE">
        <w:rPr>
          <w:rFonts w:asciiTheme="majorBidi" w:hAnsiTheme="majorBidi" w:cstheme="majorBidi"/>
          <w:b/>
          <w:bCs/>
          <w:lang w:val="en"/>
        </w:rPr>
        <w:t xml:space="preserve"> processes of the </w:t>
      </w:r>
      <w:hyperlink r:id="rId178" w:tooltip="Temporal bone" w:history="1">
        <w:r w:rsidRPr="00116BFE">
          <w:rPr>
            <w:rFonts w:asciiTheme="majorBidi" w:hAnsiTheme="majorBidi" w:cstheme="majorBidi"/>
            <w:b/>
            <w:bCs/>
            <w:lang w:val="en"/>
          </w:rPr>
          <w:t>temporal bone</w:t>
        </w:r>
      </w:hyperlink>
      <w:r w:rsidRPr="00116BFE">
        <w:rPr>
          <w:rFonts w:asciiTheme="majorBidi" w:hAnsiTheme="majorBidi" w:cstheme="majorBidi"/>
          <w:b/>
          <w:bCs/>
          <w:lang w:val="en"/>
        </w:rPr>
        <w:t xml:space="preserve"> is the </w:t>
      </w:r>
      <w:proofErr w:type="spellStart"/>
      <w:r w:rsidRPr="00116BFE">
        <w:rPr>
          <w:rFonts w:asciiTheme="majorBidi" w:hAnsiTheme="majorBidi" w:cstheme="majorBidi"/>
          <w:b/>
          <w:bCs/>
          <w:lang w:val="en"/>
        </w:rPr>
        <w:t>stylomastoid</w:t>
      </w:r>
      <w:proofErr w:type="spellEnd"/>
      <w:r w:rsidRPr="00116BFE">
        <w:rPr>
          <w:rFonts w:asciiTheme="majorBidi" w:hAnsiTheme="majorBidi" w:cstheme="majorBidi"/>
          <w:b/>
          <w:bCs/>
          <w:lang w:val="en"/>
        </w:rPr>
        <w:t xml:space="preserve"> </w:t>
      </w:r>
      <w:proofErr w:type="spellStart"/>
      <w:r w:rsidRPr="00116BFE">
        <w:rPr>
          <w:rFonts w:asciiTheme="majorBidi" w:hAnsiTheme="majorBidi" w:cstheme="majorBidi"/>
          <w:b/>
          <w:bCs/>
          <w:lang w:val="en"/>
        </w:rPr>
        <w:t>foramen.It</w:t>
      </w:r>
      <w:proofErr w:type="spellEnd"/>
      <w:r w:rsidRPr="00116BFE">
        <w:rPr>
          <w:rFonts w:asciiTheme="majorBidi" w:hAnsiTheme="majorBidi" w:cstheme="majorBidi"/>
          <w:b/>
          <w:bCs/>
          <w:lang w:val="en"/>
        </w:rPr>
        <w:t xml:space="preserve"> is the termination of the </w:t>
      </w:r>
      <w:hyperlink r:id="rId179" w:tooltip="Facial canal" w:history="1">
        <w:r w:rsidRPr="00116BFE">
          <w:rPr>
            <w:rFonts w:asciiTheme="majorBidi" w:hAnsiTheme="majorBidi" w:cstheme="majorBidi"/>
            <w:b/>
            <w:bCs/>
            <w:lang w:val="en"/>
          </w:rPr>
          <w:t>facial canal</w:t>
        </w:r>
      </w:hyperlink>
      <w:r w:rsidRPr="00116BFE">
        <w:rPr>
          <w:rFonts w:asciiTheme="majorBidi" w:hAnsiTheme="majorBidi" w:cstheme="majorBidi"/>
          <w:b/>
          <w:bCs/>
          <w:lang w:val="en"/>
        </w:rPr>
        <w:t xml:space="preserve">, and transmits the </w:t>
      </w:r>
      <w:hyperlink r:id="rId180" w:tooltip="Facial nerve" w:history="1">
        <w:r w:rsidRPr="00116BFE">
          <w:rPr>
            <w:rFonts w:asciiTheme="majorBidi" w:hAnsiTheme="majorBidi" w:cstheme="majorBidi"/>
            <w:b/>
            <w:bCs/>
            <w:lang w:val="en"/>
          </w:rPr>
          <w:t>facial nerve</w:t>
        </w:r>
      </w:hyperlink>
      <w:r w:rsidRPr="00116BFE">
        <w:rPr>
          <w:rFonts w:asciiTheme="majorBidi" w:hAnsiTheme="majorBidi" w:cstheme="majorBidi"/>
          <w:b/>
          <w:bCs/>
          <w:lang w:val="en"/>
        </w:rPr>
        <w:t xml:space="preserve"> and </w:t>
      </w:r>
      <w:hyperlink r:id="rId181" w:tooltip="Stylomastoid artery" w:history="1">
        <w:proofErr w:type="spellStart"/>
        <w:r w:rsidRPr="00116BFE">
          <w:rPr>
            <w:rFonts w:asciiTheme="majorBidi" w:hAnsiTheme="majorBidi" w:cstheme="majorBidi"/>
            <w:b/>
            <w:bCs/>
            <w:lang w:val="en"/>
          </w:rPr>
          <w:t>stylomastoid</w:t>
        </w:r>
        <w:proofErr w:type="spellEnd"/>
        <w:r w:rsidRPr="00116BFE">
          <w:rPr>
            <w:rFonts w:asciiTheme="majorBidi" w:hAnsiTheme="majorBidi" w:cstheme="majorBidi"/>
            <w:b/>
            <w:bCs/>
            <w:lang w:val="en"/>
          </w:rPr>
          <w:t xml:space="preserve"> artery</w:t>
        </w:r>
      </w:hyperlink>
      <w:r w:rsidRPr="00116BFE">
        <w:rPr>
          <w:rFonts w:asciiTheme="majorBidi" w:hAnsiTheme="majorBidi" w:cstheme="majorBidi"/>
          <w:b/>
          <w:bCs/>
          <w:lang w:val="en"/>
        </w:rPr>
        <w:t>.</w:t>
      </w:r>
    </w:p>
    <w:p w:rsidR="00116BFE" w:rsidRPr="00116BFE" w:rsidRDefault="00116BFE" w:rsidP="00116BFE">
      <w:pPr>
        <w:bidi w:val="0"/>
        <w:spacing w:before="100" w:beforeAutospacing="1" w:after="100" w:afterAutospacing="1" w:line="240" w:lineRule="auto"/>
        <w:jc w:val="both"/>
        <w:rPr>
          <w:rFonts w:asciiTheme="majorBidi" w:hAnsiTheme="majorBidi" w:cstheme="majorBidi"/>
          <w:b/>
          <w:bCs/>
          <w:sz w:val="24"/>
          <w:szCs w:val="24"/>
          <w:lang w:val="en"/>
        </w:rPr>
      </w:pPr>
      <w:r w:rsidRPr="00116BFE">
        <w:rPr>
          <w:rFonts w:asciiTheme="majorBidi" w:hAnsiTheme="majorBidi" w:cstheme="majorBidi"/>
          <w:b/>
          <w:bCs/>
          <w:sz w:val="24"/>
          <w:szCs w:val="24"/>
          <w:lang w:val="en"/>
        </w:rPr>
        <w:t xml:space="preserve">The </w:t>
      </w:r>
      <w:hyperlink r:id="rId182" w:tooltip="External acoustic meatus" w:history="1">
        <w:r w:rsidRPr="00116BFE">
          <w:rPr>
            <w:rStyle w:val="Hyperlink"/>
            <w:rFonts w:asciiTheme="majorBidi" w:hAnsiTheme="majorBidi" w:cstheme="majorBidi"/>
            <w:b/>
            <w:bCs/>
            <w:color w:val="auto"/>
            <w:sz w:val="24"/>
            <w:szCs w:val="24"/>
            <w:u w:val="none"/>
            <w:lang w:val="en"/>
          </w:rPr>
          <w:t>external acoustic meatus</w:t>
        </w:r>
      </w:hyperlink>
      <w:r w:rsidRPr="00116BFE">
        <w:rPr>
          <w:rFonts w:asciiTheme="majorBidi" w:hAnsiTheme="majorBidi" w:cstheme="majorBidi"/>
          <w:b/>
          <w:bCs/>
          <w:sz w:val="24"/>
          <w:szCs w:val="24"/>
          <w:lang w:val="en"/>
        </w:rPr>
        <w:t xml:space="preserve"> is nearly 2 cm </w:t>
      </w:r>
      <w:proofErr w:type="spellStart"/>
      <w:r w:rsidRPr="00116BFE">
        <w:rPr>
          <w:rFonts w:asciiTheme="majorBidi" w:hAnsiTheme="majorBidi" w:cstheme="majorBidi"/>
          <w:b/>
          <w:bCs/>
          <w:sz w:val="24"/>
          <w:szCs w:val="24"/>
          <w:lang w:val="en"/>
        </w:rPr>
        <w:t>long.Its</w:t>
      </w:r>
      <w:proofErr w:type="spellEnd"/>
      <w:r w:rsidRPr="00116BFE">
        <w:rPr>
          <w:rFonts w:asciiTheme="majorBidi" w:hAnsiTheme="majorBidi" w:cstheme="majorBidi"/>
          <w:b/>
          <w:bCs/>
          <w:sz w:val="24"/>
          <w:szCs w:val="24"/>
          <w:lang w:val="en"/>
        </w:rPr>
        <w:t xml:space="preserve"> anterior wall and floor and the lower part of its posterior wall are formed by the tympanic part; the roof and upper part of the posterior wall by the </w:t>
      </w:r>
      <w:proofErr w:type="spellStart"/>
      <w:r w:rsidRPr="00116BFE">
        <w:rPr>
          <w:rFonts w:asciiTheme="majorBidi" w:hAnsiTheme="majorBidi" w:cstheme="majorBidi"/>
          <w:b/>
          <w:bCs/>
          <w:sz w:val="24"/>
          <w:szCs w:val="24"/>
          <w:lang w:val="en"/>
        </w:rPr>
        <w:t>squama</w:t>
      </w:r>
      <w:proofErr w:type="spellEnd"/>
      <w:r w:rsidRPr="00116BFE">
        <w:rPr>
          <w:rFonts w:asciiTheme="majorBidi" w:hAnsiTheme="majorBidi" w:cstheme="majorBidi"/>
          <w:b/>
          <w:bCs/>
          <w:sz w:val="24"/>
          <w:szCs w:val="24"/>
          <w:lang w:val="en"/>
        </w:rPr>
        <w:t xml:space="preserve">. Its inner end is closed, in the recent state, by the tympanic membrane; the upper limit of its outer orifice is formed by the posterior root of the </w:t>
      </w:r>
      <w:hyperlink r:id="rId183" w:tooltip="Zygomatic process" w:history="1">
        <w:proofErr w:type="spellStart"/>
        <w:r w:rsidRPr="00116BFE">
          <w:rPr>
            <w:rStyle w:val="Hyperlink"/>
            <w:rFonts w:asciiTheme="majorBidi" w:hAnsiTheme="majorBidi" w:cstheme="majorBidi"/>
            <w:b/>
            <w:bCs/>
            <w:color w:val="auto"/>
            <w:sz w:val="24"/>
            <w:szCs w:val="24"/>
            <w:u w:val="none"/>
            <w:lang w:val="en"/>
          </w:rPr>
          <w:t>zygomatic</w:t>
        </w:r>
        <w:proofErr w:type="spellEnd"/>
        <w:r w:rsidRPr="00116BFE">
          <w:rPr>
            <w:rStyle w:val="Hyperlink"/>
            <w:rFonts w:asciiTheme="majorBidi" w:hAnsiTheme="majorBidi" w:cstheme="majorBidi"/>
            <w:b/>
            <w:bCs/>
            <w:color w:val="auto"/>
            <w:sz w:val="24"/>
            <w:szCs w:val="24"/>
            <w:u w:val="none"/>
            <w:lang w:val="en"/>
          </w:rPr>
          <w:t xml:space="preserve"> process</w:t>
        </w:r>
      </w:hyperlink>
    </w:p>
    <w:p w:rsidR="00116BFE" w:rsidRPr="00116BFE" w:rsidRDefault="00116BFE" w:rsidP="00116BFE">
      <w:pPr>
        <w:bidi w:val="0"/>
        <w:spacing w:before="100" w:beforeAutospacing="1" w:after="100" w:afterAutospacing="1" w:line="240" w:lineRule="auto"/>
        <w:jc w:val="both"/>
        <w:rPr>
          <w:rFonts w:asciiTheme="majorBidi" w:hAnsiTheme="majorBidi" w:cstheme="majorBidi"/>
          <w:b/>
          <w:bCs/>
          <w:sz w:val="24"/>
          <w:szCs w:val="24"/>
          <w:lang w:val="en"/>
        </w:rPr>
      </w:pP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hAnsiTheme="majorBidi" w:cstheme="majorBidi"/>
          <w:b/>
          <w:bCs/>
          <w:sz w:val="24"/>
          <w:szCs w:val="24"/>
          <w:lang w:val="en"/>
        </w:rPr>
        <w:t xml:space="preserve">The parietal bones are bones in the </w:t>
      </w:r>
      <w:hyperlink r:id="rId184" w:tooltip="Human" w:history="1">
        <w:r w:rsidRPr="00116BFE">
          <w:rPr>
            <w:rStyle w:val="Hyperlink"/>
            <w:rFonts w:asciiTheme="majorBidi" w:hAnsiTheme="majorBidi" w:cstheme="majorBidi"/>
            <w:b/>
            <w:bCs/>
            <w:color w:val="auto"/>
            <w:sz w:val="24"/>
            <w:szCs w:val="24"/>
            <w:u w:val="none"/>
            <w:lang w:val="en"/>
          </w:rPr>
          <w:t>human</w:t>
        </w:r>
      </w:hyperlink>
      <w:r w:rsidRPr="00116BFE">
        <w:rPr>
          <w:rFonts w:asciiTheme="majorBidi" w:hAnsiTheme="majorBidi" w:cstheme="majorBidi"/>
          <w:b/>
          <w:bCs/>
          <w:sz w:val="24"/>
          <w:szCs w:val="24"/>
          <w:lang w:val="en"/>
        </w:rPr>
        <w:t xml:space="preserve"> </w:t>
      </w:r>
      <w:hyperlink r:id="rId185" w:tooltip="Human skull" w:history="1">
        <w:r w:rsidRPr="00116BFE">
          <w:rPr>
            <w:rStyle w:val="Hyperlink"/>
            <w:rFonts w:asciiTheme="majorBidi" w:hAnsiTheme="majorBidi" w:cstheme="majorBidi"/>
            <w:b/>
            <w:bCs/>
            <w:color w:val="auto"/>
            <w:sz w:val="24"/>
            <w:szCs w:val="24"/>
            <w:u w:val="none"/>
            <w:lang w:val="en"/>
          </w:rPr>
          <w:t>skull</w:t>
        </w:r>
      </w:hyperlink>
      <w:r w:rsidRPr="00116BFE">
        <w:rPr>
          <w:rFonts w:asciiTheme="majorBidi" w:hAnsiTheme="majorBidi" w:cstheme="majorBidi"/>
          <w:b/>
          <w:bCs/>
          <w:sz w:val="24"/>
          <w:szCs w:val="24"/>
          <w:lang w:val="en"/>
        </w:rPr>
        <w:t xml:space="preserve"> which, when joined together, form the sides and roof of the </w:t>
      </w:r>
      <w:hyperlink r:id="rId186" w:tooltip="Human skull" w:history="1">
        <w:r w:rsidRPr="00116BFE">
          <w:rPr>
            <w:rStyle w:val="Hyperlink"/>
            <w:rFonts w:asciiTheme="majorBidi" w:hAnsiTheme="majorBidi" w:cstheme="majorBidi"/>
            <w:b/>
            <w:bCs/>
            <w:color w:val="auto"/>
            <w:sz w:val="24"/>
            <w:szCs w:val="24"/>
            <w:u w:val="none"/>
            <w:lang w:val="en"/>
          </w:rPr>
          <w:t>cranium</w:t>
        </w:r>
      </w:hyperlink>
      <w:r w:rsidRPr="00116BFE">
        <w:rPr>
          <w:rFonts w:asciiTheme="majorBidi" w:hAnsiTheme="majorBidi" w:cstheme="majorBidi"/>
          <w:b/>
          <w:bCs/>
          <w:sz w:val="24"/>
          <w:szCs w:val="24"/>
          <w:lang w:val="en"/>
        </w:rPr>
        <w:t xml:space="preserve">. </w:t>
      </w:r>
    </w:p>
    <w:p w:rsidR="00116BFE" w:rsidRPr="00116BFE" w:rsidRDefault="00116BFE" w:rsidP="00116BFE">
      <w:pPr>
        <w:bidi w:val="0"/>
        <w:spacing w:before="100" w:beforeAutospacing="1" w:after="100" w:afterAutospacing="1" w:line="240" w:lineRule="auto"/>
        <w:jc w:val="both"/>
        <w:outlineLvl w:val="1"/>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Surfaces</w:t>
      </w:r>
    </w:p>
    <w:p w:rsidR="00116BFE" w:rsidRPr="00116BFE" w:rsidRDefault="00116BFE" w:rsidP="00116BFE">
      <w:pPr>
        <w:bidi w:val="0"/>
        <w:spacing w:before="100" w:beforeAutospacing="1" w:after="100" w:afterAutospacing="1" w:line="240" w:lineRule="auto"/>
        <w:jc w:val="both"/>
        <w:outlineLvl w:val="2"/>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External</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The external surface is convex, smooth, and marked near the center by an eminence, the </w:t>
      </w:r>
      <w:hyperlink r:id="rId187" w:tooltip="Parietal eminence" w:history="1">
        <w:r w:rsidRPr="00116BFE">
          <w:rPr>
            <w:rFonts w:asciiTheme="majorBidi" w:eastAsia="Times New Roman" w:hAnsiTheme="majorBidi" w:cstheme="majorBidi"/>
            <w:b/>
            <w:bCs/>
            <w:sz w:val="24"/>
            <w:szCs w:val="24"/>
            <w:lang w:val="en"/>
          </w:rPr>
          <w:t>parietal eminence</w:t>
        </w:r>
      </w:hyperlink>
      <w:r w:rsidRPr="00116BFE">
        <w:rPr>
          <w:rFonts w:asciiTheme="majorBidi" w:eastAsia="Times New Roman" w:hAnsiTheme="majorBidi" w:cstheme="majorBidi"/>
          <w:b/>
          <w:bCs/>
          <w:sz w:val="24"/>
          <w:szCs w:val="24"/>
          <w:lang w:val="en"/>
        </w:rPr>
        <w:t>.</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Crossing the middle of the bone in an arched direction are two curved lines, the superior and inferior temporal lines; the former gives attachment to the temporal fascia, and the latter indicates the upper limit of the muscular origin of the </w:t>
      </w:r>
      <w:hyperlink r:id="rId188" w:tooltip="Temporalis" w:history="1">
        <w:r w:rsidRPr="00116BFE">
          <w:rPr>
            <w:rFonts w:asciiTheme="majorBidi" w:eastAsia="Times New Roman" w:hAnsiTheme="majorBidi" w:cstheme="majorBidi"/>
            <w:b/>
            <w:bCs/>
            <w:sz w:val="24"/>
            <w:szCs w:val="24"/>
            <w:lang w:val="en"/>
          </w:rPr>
          <w:t>temporalis</w:t>
        </w:r>
      </w:hyperlink>
      <w:r w:rsidRPr="00116BFE">
        <w:rPr>
          <w:rFonts w:asciiTheme="majorBidi" w:eastAsia="Times New Roman" w:hAnsiTheme="majorBidi" w:cstheme="majorBidi"/>
          <w:b/>
          <w:bCs/>
          <w:sz w:val="24"/>
          <w:szCs w:val="24"/>
          <w:lang w:val="en"/>
        </w:rPr>
        <w:t>.</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lastRenderedPageBreak/>
        <w:t xml:space="preserve">Above these lines the bone is covered by the </w:t>
      </w:r>
      <w:hyperlink r:id="rId189" w:tooltip="Galea aponeurotica" w:history="1">
        <w:proofErr w:type="spellStart"/>
        <w:r w:rsidRPr="00116BFE">
          <w:rPr>
            <w:rFonts w:asciiTheme="majorBidi" w:eastAsia="Times New Roman" w:hAnsiTheme="majorBidi" w:cstheme="majorBidi"/>
            <w:b/>
            <w:bCs/>
            <w:sz w:val="24"/>
            <w:szCs w:val="24"/>
            <w:lang w:val="en"/>
          </w:rPr>
          <w:t>galea</w:t>
        </w:r>
        <w:proofErr w:type="spellEnd"/>
        <w:r w:rsidRPr="00116BFE">
          <w:rPr>
            <w:rFonts w:asciiTheme="majorBidi" w:eastAsia="Times New Roman" w:hAnsiTheme="majorBidi" w:cstheme="majorBidi"/>
            <w:b/>
            <w:bCs/>
            <w:sz w:val="24"/>
            <w:szCs w:val="24"/>
            <w:lang w:val="en"/>
          </w:rPr>
          <w:t xml:space="preserve"> </w:t>
        </w:r>
        <w:proofErr w:type="spellStart"/>
        <w:r w:rsidRPr="00116BFE">
          <w:rPr>
            <w:rFonts w:asciiTheme="majorBidi" w:eastAsia="Times New Roman" w:hAnsiTheme="majorBidi" w:cstheme="majorBidi"/>
            <w:b/>
            <w:bCs/>
            <w:sz w:val="24"/>
            <w:szCs w:val="24"/>
            <w:lang w:val="en"/>
          </w:rPr>
          <w:t>aponeurotica</w:t>
        </w:r>
        <w:proofErr w:type="spellEnd"/>
      </w:hyperlink>
      <w:r w:rsidRPr="00116BFE">
        <w:rPr>
          <w:rFonts w:asciiTheme="majorBidi" w:eastAsia="Times New Roman" w:hAnsiTheme="majorBidi" w:cstheme="majorBidi"/>
          <w:b/>
          <w:bCs/>
          <w:sz w:val="24"/>
          <w:szCs w:val="24"/>
          <w:lang w:val="en"/>
        </w:rPr>
        <w:t xml:space="preserve"> (</w:t>
      </w:r>
      <w:proofErr w:type="spellStart"/>
      <w:r w:rsidRPr="00116BFE">
        <w:rPr>
          <w:rFonts w:asciiTheme="majorBidi" w:eastAsia="Times New Roman" w:hAnsiTheme="majorBidi" w:cstheme="majorBidi"/>
          <w:b/>
          <w:bCs/>
          <w:sz w:val="24"/>
          <w:szCs w:val="24"/>
          <w:lang w:val="en"/>
        </w:rPr>
        <w:t>epicranial</w:t>
      </w:r>
      <w:proofErr w:type="spellEnd"/>
      <w:r w:rsidRPr="00116BFE">
        <w:rPr>
          <w:rFonts w:asciiTheme="majorBidi" w:eastAsia="Times New Roman" w:hAnsiTheme="majorBidi" w:cstheme="majorBidi"/>
          <w:b/>
          <w:bCs/>
          <w:sz w:val="24"/>
          <w:szCs w:val="24"/>
          <w:lang w:val="en"/>
        </w:rPr>
        <w:t xml:space="preserve"> </w:t>
      </w:r>
      <w:proofErr w:type="spellStart"/>
      <w:r w:rsidRPr="00116BFE">
        <w:rPr>
          <w:rFonts w:asciiTheme="majorBidi" w:eastAsia="Times New Roman" w:hAnsiTheme="majorBidi" w:cstheme="majorBidi"/>
          <w:b/>
          <w:bCs/>
          <w:sz w:val="24"/>
          <w:szCs w:val="24"/>
          <w:lang w:val="en"/>
        </w:rPr>
        <w:t>aponeurosis</w:t>
      </w:r>
      <w:proofErr w:type="spellEnd"/>
      <w:r w:rsidRPr="00116BFE">
        <w:rPr>
          <w:rFonts w:asciiTheme="majorBidi" w:eastAsia="Times New Roman" w:hAnsiTheme="majorBidi" w:cstheme="majorBidi"/>
          <w:b/>
          <w:bCs/>
          <w:sz w:val="24"/>
          <w:szCs w:val="24"/>
          <w:lang w:val="en"/>
        </w:rPr>
        <w:t>); below them it forms part of the temporal fossa, and affords attachment to the temporalis muscle.</w:t>
      </w:r>
    </w:p>
    <w:p w:rsidR="00116BFE" w:rsidRPr="00116BFE" w:rsidRDefault="00116BFE" w:rsidP="00116BFE">
      <w:pPr>
        <w:bidi w:val="0"/>
        <w:spacing w:before="100" w:beforeAutospacing="1" w:after="100" w:afterAutospacing="1" w:line="240" w:lineRule="auto"/>
        <w:jc w:val="both"/>
        <w:rPr>
          <w:rFonts w:asciiTheme="majorBidi" w:hAnsiTheme="majorBidi" w:cstheme="majorBidi"/>
          <w:b/>
          <w:bCs/>
          <w:sz w:val="24"/>
          <w:szCs w:val="24"/>
          <w:lang w:val="en" w:bidi="ar-IQ"/>
        </w:rPr>
      </w:pPr>
      <w:r w:rsidRPr="00116BFE">
        <w:rPr>
          <w:rFonts w:asciiTheme="majorBidi" w:eastAsia="Times New Roman" w:hAnsiTheme="majorBidi" w:cstheme="majorBidi"/>
          <w:b/>
          <w:bCs/>
          <w:sz w:val="24"/>
          <w:szCs w:val="24"/>
          <w:lang w:val="en"/>
        </w:rPr>
        <w:t xml:space="preserve">At the back part and close to the upper or sagittal border is the parietal foramen, which transmits a vein to the </w:t>
      </w:r>
      <w:hyperlink r:id="rId190" w:tooltip="Superior sagittal sinus" w:history="1">
        <w:r w:rsidRPr="00116BFE">
          <w:rPr>
            <w:rFonts w:asciiTheme="majorBidi" w:eastAsia="Times New Roman" w:hAnsiTheme="majorBidi" w:cstheme="majorBidi"/>
            <w:b/>
            <w:bCs/>
            <w:sz w:val="24"/>
            <w:szCs w:val="24"/>
            <w:lang w:val="en"/>
          </w:rPr>
          <w:t>superior sagittal sinus</w:t>
        </w:r>
      </w:hyperlink>
      <w:r w:rsidRPr="00116BFE">
        <w:rPr>
          <w:rFonts w:asciiTheme="majorBidi" w:eastAsia="Times New Roman" w:hAnsiTheme="majorBidi" w:cstheme="majorBidi"/>
          <w:b/>
          <w:bCs/>
          <w:sz w:val="24"/>
          <w:szCs w:val="24"/>
          <w:lang w:val="en"/>
        </w:rPr>
        <w:t xml:space="preserve">, and sometimes a small branch of the </w:t>
      </w:r>
      <w:hyperlink r:id="rId191" w:tooltip="Occipital artery" w:history="1">
        <w:r w:rsidRPr="00116BFE">
          <w:rPr>
            <w:rFonts w:asciiTheme="majorBidi" w:eastAsia="Times New Roman" w:hAnsiTheme="majorBidi" w:cstheme="majorBidi"/>
            <w:b/>
            <w:bCs/>
            <w:sz w:val="24"/>
            <w:szCs w:val="24"/>
            <w:lang w:val="en"/>
          </w:rPr>
          <w:t>occipital artery</w:t>
        </w:r>
      </w:hyperlink>
      <w:r w:rsidRPr="00116BFE">
        <w:rPr>
          <w:rFonts w:asciiTheme="majorBidi" w:eastAsia="Times New Roman" w:hAnsiTheme="majorBidi" w:cstheme="majorBidi"/>
          <w:b/>
          <w:bCs/>
          <w:sz w:val="24"/>
          <w:szCs w:val="24"/>
          <w:lang w:val="en"/>
        </w:rPr>
        <w:t xml:space="preserve">; </w:t>
      </w:r>
    </w:p>
    <w:p w:rsidR="00116BFE" w:rsidRPr="00116BFE" w:rsidRDefault="00116BFE" w:rsidP="00116BFE">
      <w:pPr>
        <w:bidi w:val="0"/>
        <w:spacing w:before="100" w:beforeAutospacing="1" w:after="100" w:afterAutospacing="1" w:line="240" w:lineRule="auto"/>
        <w:jc w:val="both"/>
        <w:rPr>
          <w:rFonts w:asciiTheme="majorBidi" w:hAnsiTheme="majorBidi" w:cstheme="majorBidi"/>
          <w:b/>
          <w:bCs/>
          <w:sz w:val="24"/>
          <w:szCs w:val="24"/>
          <w:lang w:val="en" w:bidi="ar-IQ"/>
        </w:rPr>
      </w:pPr>
      <w:r w:rsidRPr="00116BFE">
        <w:rPr>
          <w:rFonts w:asciiTheme="majorBidi" w:hAnsiTheme="majorBidi" w:cstheme="majorBidi"/>
          <w:b/>
          <w:bCs/>
          <w:noProof/>
          <w:sz w:val="24"/>
          <w:szCs w:val="24"/>
        </w:rPr>
        <w:drawing>
          <wp:inline distT="0" distB="0" distL="0" distR="0" wp14:anchorId="7D817BBC" wp14:editId="6B74C6BE">
            <wp:extent cx="4933950" cy="2665709"/>
            <wp:effectExtent l="0" t="0" r="0" b="1905"/>
            <wp:docPr id="14" name="صورة 14" descr="File:Gray132.png">
              <a:hlinkClick xmlns:a="http://schemas.openxmlformats.org/drawingml/2006/main" r:id="rId1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le:Gray132.png">
                      <a:hlinkClick r:id="rId192"/>
                    </pic:cNvPr>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940493" cy="2669244"/>
                    </a:xfrm>
                    <a:prstGeom prst="rect">
                      <a:avLst/>
                    </a:prstGeom>
                    <a:noFill/>
                    <a:ln>
                      <a:noFill/>
                    </a:ln>
                  </pic:spPr>
                </pic:pic>
              </a:graphicData>
            </a:graphic>
          </wp:inline>
        </w:drawing>
      </w:r>
    </w:p>
    <w:p w:rsidR="00116BFE" w:rsidRPr="00116BFE" w:rsidRDefault="00116BFE" w:rsidP="00116BFE">
      <w:pPr>
        <w:bidi w:val="0"/>
        <w:spacing w:before="100" w:beforeAutospacing="1" w:after="100" w:afterAutospacing="1" w:line="240" w:lineRule="auto"/>
        <w:jc w:val="both"/>
        <w:outlineLvl w:val="2"/>
        <w:rPr>
          <w:rFonts w:asciiTheme="majorBidi" w:eastAsia="Times New Roman" w:hAnsiTheme="majorBidi" w:cstheme="majorBidi"/>
          <w:b/>
          <w:bCs/>
          <w:sz w:val="24"/>
          <w:szCs w:val="24"/>
          <w:lang w:val="en"/>
        </w:rPr>
      </w:pPr>
    </w:p>
    <w:p w:rsidR="00116BFE" w:rsidRPr="00116BFE" w:rsidRDefault="00116BFE" w:rsidP="00116BFE">
      <w:pPr>
        <w:bidi w:val="0"/>
        <w:spacing w:before="100" w:beforeAutospacing="1" w:after="100" w:afterAutospacing="1" w:line="240" w:lineRule="auto"/>
        <w:jc w:val="both"/>
        <w:outlineLvl w:val="2"/>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Internal</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The internal surface  is concave; it presents depressions corresponding to the cerebral convolutions, and numerous furrows (grooves) for the ramifications of the </w:t>
      </w:r>
      <w:hyperlink r:id="rId194" w:tooltip="Middle meningeal artery" w:history="1">
        <w:r w:rsidRPr="00116BFE">
          <w:rPr>
            <w:rFonts w:asciiTheme="majorBidi" w:eastAsia="Times New Roman" w:hAnsiTheme="majorBidi" w:cstheme="majorBidi"/>
            <w:b/>
            <w:bCs/>
            <w:sz w:val="24"/>
            <w:szCs w:val="24"/>
            <w:lang w:val="en"/>
          </w:rPr>
          <w:t>middle meningeal artery</w:t>
        </w:r>
      </w:hyperlink>
      <w:r w:rsidRPr="00116BFE">
        <w:rPr>
          <w:rFonts w:asciiTheme="majorBidi" w:eastAsia="Times New Roman" w:hAnsiTheme="majorBidi" w:cstheme="majorBidi"/>
          <w:b/>
          <w:bCs/>
          <w:sz w:val="24"/>
          <w:szCs w:val="24"/>
          <w:lang w:val="en"/>
        </w:rPr>
        <w:t xml:space="preserve">; the latter run upward and backward from the </w:t>
      </w:r>
      <w:proofErr w:type="spellStart"/>
      <w:r w:rsidRPr="00116BFE">
        <w:rPr>
          <w:rFonts w:asciiTheme="majorBidi" w:eastAsia="Times New Roman" w:hAnsiTheme="majorBidi" w:cstheme="majorBidi"/>
          <w:b/>
          <w:bCs/>
          <w:sz w:val="24"/>
          <w:szCs w:val="24"/>
          <w:lang w:val="en"/>
        </w:rPr>
        <w:t>sphenoidal</w:t>
      </w:r>
      <w:proofErr w:type="spellEnd"/>
      <w:r w:rsidRPr="00116BFE">
        <w:rPr>
          <w:rFonts w:asciiTheme="majorBidi" w:eastAsia="Times New Roman" w:hAnsiTheme="majorBidi" w:cstheme="majorBidi"/>
          <w:b/>
          <w:bCs/>
          <w:sz w:val="24"/>
          <w:szCs w:val="24"/>
          <w:lang w:val="en"/>
        </w:rPr>
        <w:t xml:space="preserve"> angle, and from the central and posterior part of the squamous border.</w:t>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Along the upper margin is a shallow groove, which, together with that on the opposite parietal, forms a channel, the </w:t>
      </w:r>
      <w:hyperlink r:id="rId195" w:tooltip="Sagittal sulcus" w:history="1">
        <w:r w:rsidRPr="00116BFE">
          <w:rPr>
            <w:rFonts w:asciiTheme="majorBidi" w:eastAsia="Times New Roman" w:hAnsiTheme="majorBidi" w:cstheme="majorBidi"/>
            <w:b/>
            <w:bCs/>
            <w:sz w:val="24"/>
            <w:szCs w:val="24"/>
            <w:lang w:val="en"/>
          </w:rPr>
          <w:t>sagittal sulcus</w:t>
        </w:r>
      </w:hyperlink>
      <w:r w:rsidRPr="00116BFE">
        <w:rPr>
          <w:rFonts w:asciiTheme="majorBidi" w:eastAsia="Times New Roman" w:hAnsiTheme="majorBidi" w:cstheme="majorBidi"/>
          <w:b/>
          <w:bCs/>
          <w:sz w:val="24"/>
          <w:szCs w:val="24"/>
          <w:lang w:val="en"/>
        </w:rPr>
        <w:t xml:space="preserve">, for the </w:t>
      </w:r>
      <w:hyperlink r:id="rId196" w:tooltip="Superior sagittal sinus" w:history="1">
        <w:r w:rsidRPr="00116BFE">
          <w:rPr>
            <w:rFonts w:asciiTheme="majorBidi" w:eastAsia="Times New Roman" w:hAnsiTheme="majorBidi" w:cstheme="majorBidi"/>
            <w:b/>
            <w:bCs/>
            <w:sz w:val="24"/>
            <w:szCs w:val="24"/>
            <w:lang w:val="en"/>
          </w:rPr>
          <w:t>superior sagittal sinus</w:t>
        </w:r>
      </w:hyperlink>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Angles</w:t>
      </w:r>
    </w:p>
    <w:p w:rsidR="00116BFE" w:rsidRPr="00116BFE" w:rsidRDefault="00116BFE" w:rsidP="00116BFE">
      <w:pPr>
        <w:numPr>
          <w:ilvl w:val="0"/>
          <w:numId w:val="3"/>
        </w:num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The frontal angle is practically a right angle, and corresponds with the point of meeting of the sagittal and coronal sutures; this point is named the </w:t>
      </w:r>
      <w:hyperlink r:id="rId197" w:tooltip="Bregma" w:history="1">
        <w:proofErr w:type="spellStart"/>
        <w:r w:rsidRPr="00116BFE">
          <w:rPr>
            <w:rFonts w:asciiTheme="majorBidi" w:eastAsia="Times New Roman" w:hAnsiTheme="majorBidi" w:cstheme="majorBidi"/>
            <w:b/>
            <w:bCs/>
            <w:sz w:val="24"/>
            <w:szCs w:val="24"/>
            <w:lang w:val="en"/>
          </w:rPr>
          <w:t>bregma</w:t>
        </w:r>
        <w:proofErr w:type="spellEnd"/>
      </w:hyperlink>
      <w:r w:rsidRPr="00116BFE">
        <w:rPr>
          <w:rFonts w:asciiTheme="majorBidi" w:eastAsia="Times New Roman" w:hAnsiTheme="majorBidi" w:cstheme="majorBidi"/>
          <w:b/>
          <w:bCs/>
          <w:sz w:val="24"/>
          <w:szCs w:val="24"/>
          <w:lang w:val="en"/>
        </w:rPr>
        <w:t>;.</w:t>
      </w:r>
    </w:p>
    <w:p w:rsidR="00116BFE" w:rsidRPr="00116BFE" w:rsidRDefault="00116BFE" w:rsidP="00116BFE">
      <w:pPr>
        <w:numPr>
          <w:ilvl w:val="0"/>
          <w:numId w:val="4"/>
        </w:num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The </w:t>
      </w:r>
      <w:proofErr w:type="spellStart"/>
      <w:r w:rsidRPr="00116BFE">
        <w:rPr>
          <w:rFonts w:asciiTheme="majorBidi" w:eastAsia="Times New Roman" w:hAnsiTheme="majorBidi" w:cstheme="majorBidi"/>
          <w:b/>
          <w:bCs/>
          <w:sz w:val="24"/>
          <w:szCs w:val="24"/>
          <w:lang w:val="en"/>
        </w:rPr>
        <w:t>sphenoidal</w:t>
      </w:r>
      <w:proofErr w:type="spellEnd"/>
      <w:r w:rsidRPr="00116BFE">
        <w:rPr>
          <w:rFonts w:asciiTheme="majorBidi" w:eastAsia="Times New Roman" w:hAnsiTheme="majorBidi" w:cstheme="majorBidi"/>
          <w:b/>
          <w:bCs/>
          <w:sz w:val="24"/>
          <w:szCs w:val="24"/>
          <w:lang w:val="en"/>
        </w:rPr>
        <w:t xml:space="preserve"> angle, thin and acute, is received into the interval between the frontal bone and the great wing of the sphenoid. Its inner surface is marked by a deep groove, sometimes a canal, for the anterior divisions of the </w:t>
      </w:r>
      <w:hyperlink r:id="rId198" w:tooltip="Middle meningeal artery" w:history="1">
        <w:r w:rsidRPr="00116BFE">
          <w:rPr>
            <w:rFonts w:asciiTheme="majorBidi" w:eastAsia="Times New Roman" w:hAnsiTheme="majorBidi" w:cstheme="majorBidi"/>
            <w:b/>
            <w:bCs/>
            <w:sz w:val="24"/>
            <w:szCs w:val="24"/>
            <w:lang w:val="en"/>
          </w:rPr>
          <w:t>middle meningeal artery</w:t>
        </w:r>
      </w:hyperlink>
      <w:r w:rsidRPr="00116BFE">
        <w:rPr>
          <w:rFonts w:asciiTheme="majorBidi" w:eastAsia="Times New Roman" w:hAnsiTheme="majorBidi" w:cstheme="majorBidi"/>
          <w:b/>
          <w:bCs/>
          <w:sz w:val="24"/>
          <w:szCs w:val="24"/>
          <w:lang w:val="en"/>
        </w:rPr>
        <w:t>.</w:t>
      </w:r>
    </w:p>
    <w:p w:rsidR="00116BFE" w:rsidRPr="00116BFE" w:rsidRDefault="00116BFE" w:rsidP="00116BFE">
      <w:pPr>
        <w:numPr>
          <w:ilvl w:val="0"/>
          <w:numId w:val="4"/>
        </w:num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lastRenderedPageBreak/>
        <w:t xml:space="preserve">The occipital angle is rounded and corresponds with the point of meeting of the sagittal and </w:t>
      </w:r>
      <w:proofErr w:type="spellStart"/>
      <w:r w:rsidRPr="00116BFE">
        <w:rPr>
          <w:rFonts w:asciiTheme="majorBidi" w:eastAsia="Times New Roman" w:hAnsiTheme="majorBidi" w:cstheme="majorBidi"/>
          <w:b/>
          <w:bCs/>
          <w:sz w:val="24"/>
          <w:szCs w:val="24"/>
          <w:lang w:val="en"/>
        </w:rPr>
        <w:t>lambdoidal</w:t>
      </w:r>
      <w:proofErr w:type="spellEnd"/>
      <w:r w:rsidRPr="00116BFE">
        <w:rPr>
          <w:rFonts w:asciiTheme="majorBidi" w:eastAsia="Times New Roman" w:hAnsiTheme="majorBidi" w:cstheme="majorBidi"/>
          <w:b/>
          <w:bCs/>
          <w:sz w:val="24"/>
          <w:szCs w:val="24"/>
          <w:lang w:val="en"/>
        </w:rPr>
        <w:t xml:space="preserve"> sutures—a point which is termed the lambda.</w:t>
      </w:r>
    </w:p>
    <w:p w:rsidR="00116BFE" w:rsidRPr="00116BFE" w:rsidRDefault="00116BFE" w:rsidP="00116BFE">
      <w:pPr>
        <w:numPr>
          <w:ilvl w:val="0"/>
          <w:numId w:val="4"/>
        </w:num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sz w:val="24"/>
          <w:szCs w:val="24"/>
          <w:lang w:val="en"/>
        </w:rPr>
        <w:t xml:space="preserve">The mastoid angle is truncated; it articulates with the occipital bone and with the mastoid portion of the temporal, and presents on its inner surface a broad, shallow groove which lodges part of the transverse sinus. The point of meeting of this angle with the occipital and the mastoid part of the temporal is named the </w:t>
      </w:r>
      <w:hyperlink r:id="rId199" w:tooltip="Asterion (anatomy)" w:history="1">
        <w:proofErr w:type="spellStart"/>
        <w:r w:rsidRPr="00116BFE">
          <w:rPr>
            <w:rFonts w:asciiTheme="majorBidi" w:eastAsia="Times New Roman" w:hAnsiTheme="majorBidi" w:cstheme="majorBidi"/>
            <w:b/>
            <w:bCs/>
            <w:sz w:val="24"/>
            <w:szCs w:val="24"/>
            <w:lang w:val="en"/>
          </w:rPr>
          <w:t>asterion</w:t>
        </w:r>
        <w:proofErr w:type="spellEnd"/>
      </w:hyperlink>
      <w:r w:rsidRPr="00116BFE">
        <w:rPr>
          <w:rFonts w:asciiTheme="majorBidi" w:eastAsia="Times New Roman" w:hAnsiTheme="majorBidi" w:cstheme="majorBidi"/>
          <w:b/>
          <w:bCs/>
          <w:sz w:val="24"/>
          <w:szCs w:val="24"/>
          <w:lang w:val="en"/>
        </w:rPr>
        <w:t>.</w:t>
      </w:r>
    </w:p>
    <w:p w:rsidR="00116BFE" w:rsidRPr="00116BFE" w:rsidRDefault="00116BFE" w:rsidP="00116BFE">
      <w:pPr>
        <w:bidi w:val="0"/>
        <w:spacing w:before="100" w:beforeAutospacing="1" w:after="100" w:afterAutospacing="1" w:line="240" w:lineRule="auto"/>
        <w:ind w:left="360"/>
        <w:jc w:val="both"/>
        <w:rPr>
          <w:rFonts w:asciiTheme="majorBidi" w:eastAsia="Times New Roman" w:hAnsiTheme="majorBidi" w:cstheme="majorBidi"/>
          <w:b/>
          <w:bCs/>
          <w:sz w:val="24"/>
          <w:szCs w:val="24"/>
          <w:lang w:val="en"/>
        </w:rPr>
      </w:pP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r w:rsidRPr="00116BFE">
        <w:rPr>
          <w:rFonts w:asciiTheme="majorBidi" w:eastAsia="Times New Roman" w:hAnsiTheme="majorBidi" w:cstheme="majorBidi"/>
          <w:b/>
          <w:bCs/>
          <w:noProof/>
          <w:sz w:val="24"/>
          <w:szCs w:val="24"/>
        </w:rPr>
        <w:drawing>
          <wp:inline distT="0" distB="0" distL="0" distR="0" wp14:anchorId="79F95324" wp14:editId="6CF79079">
            <wp:extent cx="4514850" cy="2343150"/>
            <wp:effectExtent l="0" t="0" r="0" b="0"/>
            <wp:docPr id="15" name="صورة 15" descr="C:\Users\DELL\Pictures\parietal-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Pictures\parietal-int.jp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514850" cy="2343150"/>
                    </a:xfrm>
                    <a:prstGeom prst="rect">
                      <a:avLst/>
                    </a:prstGeom>
                    <a:noFill/>
                    <a:ln>
                      <a:noFill/>
                    </a:ln>
                  </pic:spPr>
                </pic:pic>
              </a:graphicData>
            </a:graphic>
          </wp:inline>
        </w:drawing>
      </w: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lang w:val="en"/>
        </w:rPr>
      </w:pPr>
    </w:p>
    <w:p w:rsidR="00116BFE" w:rsidRPr="00116BFE" w:rsidRDefault="00116BFE" w:rsidP="00116BFE">
      <w:pPr>
        <w:bidi w:val="0"/>
        <w:spacing w:before="100" w:beforeAutospacing="1" w:after="100" w:afterAutospacing="1" w:line="240" w:lineRule="auto"/>
        <w:jc w:val="both"/>
        <w:rPr>
          <w:rFonts w:asciiTheme="majorBidi" w:eastAsia="Times New Roman" w:hAnsiTheme="majorBidi" w:cstheme="majorBidi"/>
          <w:b/>
          <w:bCs/>
          <w:sz w:val="24"/>
          <w:szCs w:val="24"/>
        </w:rPr>
      </w:pPr>
    </w:p>
    <w:p w:rsidR="00F66E38" w:rsidRPr="00116BFE" w:rsidRDefault="00F66E38" w:rsidP="00116BFE">
      <w:pPr>
        <w:jc w:val="both"/>
        <w:rPr>
          <w:rFonts w:asciiTheme="majorBidi" w:hAnsiTheme="majorBidi" w:cstheme="majorBidi"/>
          <w:b/>
          <w:bCs/>
          <w:sz w:val="24"/>
          <w:szCs w:val="24"/>
          <w:lang w:bidi="ar-IQ"/>
        </w:rPr>
      </w:pPr>
    </w:p>
    <w:sectPr w:rsidR="00F66E38" w:rsidRPr="00116BFE" w:rsidSect="00352A04">
      <w:headerReference w:type="even" r:id="rId201"/>
      <w:headerReference w:type="default" r:id="rId202"/>
      <w:footerReference w:type="even" r:id="rId203"/>
      <w:footerReference w:type="default" r:id="rId204"/>
      <w:headerReference w:type="first" r:id="rId205"/>
      <w:footerReference w:type="first" r:id="rId206"/>
      <w:pgSz w:w="11906" w:h="16838"/>
      <w:pgMar w:top="1440" w:right="1800" w:bottom="1440" w:left="180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1650" w:rsidRDefault="00C51650" w:rsidP="00A203BE">
      <w:pPr>
        <w:spacing w:after="0" w:line="240" w:lineRule="auto"/>
      </w:pPr>
      <w:r>
        <w:separator/>
      </w:r>
    </w:p>
  </w:endnote>
  <w:endnote w:type="continuationSeparator" w:id="0">
    <w:p w:rsidR="00C51650" w:rsidRDefault="00C51650" w:rsidP="00A203B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B2"/>
    <w:family w:val="swiss"/>
    <w:notTrueType/>
    <w:pitch w:val="variable"/>
    <w:sig w:usb0="00002001" w:usb1="00000000" w:usb2="00000000"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2E33" w:rsidRDefault="00CC2E33">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03BE" w:rsidRDefault="00CC2E33" w:rsidP="00CC2E33">
    <w:pPr>
      <w:pStyle w:val="a6"/>
      <w:pBdr>
        <w:top w:val="thinThickSmallGap" w:sz="24" w:space="1" w:color="622423" w:themeColor="accent2" w:themeShade="7F"/>
      </w:pBdr>
      <w:rPr>
        <w:rFonts w:asciiTheme="majorHAnsi" w:eastAsiaTheme="majorEastAsia" w:hAnsiTheme="majorHAnsi" w:cstheme="majorBidi"/>
      </w:rPr>
    </w:pPr>
    <w:r>
      <w:rPr>
        <w:rFonts w:asciiTheme="majorHAnsi" w:eastAsiaTheme="majorEastAsia" w:hAnsiTheme="majorHAnsi" w:cstheme="majorBidi"/>
      </w:rPr>
      <w:t>Lecture (2)</w:t>
    </w:r>
    <w:r w:rsidR="00A203BE">
      <w:rPr>
        <w:rFonts w:asciiTheme="majorHAnsi" w:eastAsiaTheme="majorEastAsia" w:hAnsiTheme="majorHAnsi" w:cstheme="majorBidi"/>
      </w:rPr>
      <w:ptab w:relativeTo="margin" w:alignment="right" w:leader="none"/>
    </w:r>
    <w:r w:rsidR="00A203BE">
      <w:rPr>
        <w:rFonts w:asciiTheme="majorHAnsi" w:eastAsiaTheme="majorEastAsia" w:hAnsiTheme="majorHAnsi" w:cstheme="majorBidi"/>
        <w:rtl/>
        <w:lang w:val="ar-SA"/>
      </w:rPr>
      <w:t xml:space="preserve">الصفحة </w:t>
    </w:r>
    <w:r w:rsidR="00A203BE">
      <w:rPr>
        <w:rFonts w:eastAsiaTheme="minorEastAsia"/>
      </w:rPr>
      <w:fldChar w:fldCharType="begin"/>
    </w:r>
    <w:r w:rsidR="00A203BE">
      <w:instrText>PAGE   \* MERGEFORMAT</w:instrText>
    </w:r>
    <w:r w:rsidR="00A203BE">
      <w:rPr>
        <w:rFonts w:eastAsiaTheme="minorEastAsia"/>
      </w:rPr>
      <w:fldChar w:fldCharType="separate"/>
    </w:r>
    <w:r w:rsidR="00E9698D" w:rsidRPr="00E9698D">
      <w:rPr>
        <w:rFonts w:asciiTheme="majorHAnsi" w:eastAsiaTheme="majorEastAsia" w:hAnsiTheme="majorHAnsi" w:cstheme="majorBidi"/>
        <w:noProof/>
        <w:rtl/>
        <w:lang w:val="ar-SA"/>
      </w:rPr>
      <w:t>4</w:t>
    </w:r>
    <w:r w:rsidR="00A203BE">
      <w:rPr>
        <w:rFonts w:asciiTheme="majorHAnsi" w:eastAsiaTheme="majorEastAsia" w:hAnsiTheme="majorHAnsi" w:cstheme="majorBidi"/>
      </w:rPr>
      <w:fldChar w:fldCharType="end"/>
    </w:r>
  </w:p>
  <w:p w:rsidR="00A203BE" w:rsidRDefault="00A203BE">
    <w:pPr>
      <w:pStyle w:val="a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2E33" w:rsidRDefault="00CC2E33">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1650" w:rsidRDefault="00C51650" w:rsidP="00A203BE">
      <w:pPr>
        <w:spacing w:after="0" w:line="240" w:lineRule="auto"/>
      </w:pPr>
      <w:r>
        <w:separator/>
      </w:r>
    </w:p>
  </w:footnote>
  <w:footnote w:type="continuationSeparator" w:id="0">
    <w:p w:rsidR="00C51650" w:rsidRDefault="00C51650" w:rsidP="00A203B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2E33" w:rsidRDefault="00CC2E33">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03BE" w:rsidRPr="00A203BE" w:rsidRDefault="00A203BE" w:rsidP="00A203BE">
    <w:pPr>
      <w:pStyle w:val="a5"/>
      <w:rPr>
        <w:i/>
        <w:iCs/>
        <w:rtl/>
        <w:lang w:bidi="ar-IQ"/>
      </w:rPr>
    </w:pPr>
    <w:proofErr w:type="spellStart"/>
    <w:r w:rsidRPr="00CC2E33">
      <w:rPr>
        <w:rFonts w:hint="cs"/>
        <w:i/>
        <w:iCs/>
        <w:rtl/>
        <w:lang w:bidi="ar-IQ"/>
      </w:rPr>
      <w:t>د.حامد</w:t>
    </w:r>
    <w:proofErr w:type="spellEnd"/>
    <w:r w:rsidRPr="00CC2E33">
      <w:rPr>
        <w:rFonts w:hint="cs"/>
        <w:i/>
        <w:iCs/>
        <w:rtl/>
        <w:lang w:bidi="ar-IQ"/>
      </w:rPr>
      <w:t xml:space="preserve"> </w:t>
    </w:r>
    <w:proofErr w:type="spellStart"/>
    <w:r w:rsidRPr="00CC2E33">
      <w:rPr>
        <w:rFonts w:hint="cs"/>
        <w:i/>
        <w:iCs/>
        <w:rtl/>
        <w:lang w:bidi="ar-IQ"/>
      </w:rPr>
      <w:t>الجوراني</w:t>
    </w:r>
    <w:proofErr w:type="spellEnd"/>
    <w:r w:rsidRPr="00CC2E33">
      <w:rPr>
        <w:rFonts w:hint="cs"/>
        <w:i/>
        <w:iCs/>
        <w:rtl/>
        <w:lang w:bidi="ar-IQ"/>
      </w:rPr>
      <w:t xml:space="preserve">        </w:t>
    </w:r>
    <w:r w:rsidRPr="00CC2E33">
      <w:rPr>
        <w:i/>
        <w:iCs/>
        <w:lang w:bidi="ar-IQ"/>
      </w:rPr>
      <w:t xml:space="preserve">Anatomy-lecture (  2   )                                                                                            </w:t>
    </w:r>
    <w:r>
      <w:rPr>
        <w:i/>
        <w:iCs/>
        <w:lang w:bidi="ar-IQ"/>
      </w:rPr>
      <w:t xml:space="preserve">                                                               </w:t>
    </w:r>
    <w:r>
      <w:rPr>
        <w:rFonts w:hint="cs"/>
        <w:i/>
        <w:iCs/>
        <w:rtl/>
        <w:lang w:bidi="ar-IQ"/>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2E33" w:rsidRDefault="00CC2E33">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A313F"/>
    <w:multiLevelType w:val="multilevel"/>
    <w:tmpl w:val="0F884F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B9873AC"/>
    <w:multiLevelType w:val="multilevel"/>
    <w:tmpl w:val="B4F0E3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9C20534"/>
    <w:multiLevelType w:val="multilevel"/>
    <w:tmpl w:val="8B42D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518D4815"/>
    <w:multiLevelType w:val="multilevel"/>
    <w:tmpl w:val="1E0AC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6A1A4677"/>
    <w:multiLevelType w:val="multilevel"/>
    <w:tmpl w:val="EB5E0A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6F9743A9"/>
    <w:multiLevelType w:val="multilevel"/>
    <w:tmpl w:val="FD58AC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74594D48"/>
    <w:multiLevelType w:val="multilevel"/>
    <w:tmpl w:val="F27E8A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8DF4BCF"/>
    <w:multiLevelType w:val="multilevel"/>
    <w:tmpl w:val="37063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4"/>
  </w:num>
  <w:num w:numId="3">
    <w:abstractNumId w:val="5"/>
  </w:num>
  <w:num w:numId="4">
    <w:abstractNumId w:val="3"/>
  </w:num>
  <w:num w:numId="5">
    <w:abstractNumId w:val="6"/>
  </w:num>
  <w:num w:numId="6">
    <w:abstractNumId w:val="7"/>
  </w:num>
  <w:num w:numId="7">
    <w:abstractNumId w:val="1"/>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16BFE"/>
    <w:rsid w:val="00116BFE"/>
    <w:rsid w:val="00352A04"/>
    <w:rsid w:val="006D57E4"/>
    <w:rsid w:val="0093526A"/>
    <w:rsid w:val="00A203BE"/>
    <w:rsid w:val="00BC5E16"/>
    <w:rsid w:val="00C51650"/>
    <w:rsid w:val="00CC2E33"/>
    <w:rsid w:val="00E9698D"/>
    <w:rsid w:val="00F66E3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16BFE"/>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Hyperlink">
    <w:name w:val="Hyperlink"/>
    <w:basedOn w:val="a0"/>
    <w:uiPriority w:val="99"/>
    <w:semiHidden/>
    <w:unhideWhenUsed/>
    <w:rsid w:val="00116BFE"/>
    <w:rPr>
      <w:color w:val="0000FF"/>
      <w:u w:val="single"/>
    </w:rPr>
  </w:style>
  <w:style w:type="paragraph" w:styleId="a3">
    <w:name w:val="Normal (Web)"/>
    <w:basedOn w:val="a"/>
    <w:uiPriority w:val="99"/>
    <w:unhideWhenUsed/>
    <w:rsid w:val="00116BFE"/>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a4">
    <w:name w:val="Balloon Text"/>
    <w:basedOn w:val="a"/>
    <w:link w:val="Char"/>
    <w:uiPriority w:val="99"/>
    <w:semiHidden/>
    <w:unhideWhenUsed/>
    <w:rsid w:val="00116BFE"/>
    <w:pPr>
      <w:spacing w:after="0" w:line="240" w:lineRule="auto"/>
    </w:pPr>
    <w:rPr>
      <w:rFonts w:ascii="Tahoma" w:hAnsi="Tahoma" w:cs="Tahoma"/>
      <w:sz w:val="16"/>
      <w:szCs w:val="16"/>
    </w:rPr>
  </w:style>
  <w:style w:type="character" w:customStyle="1" w:styleId="Char">
    <w:name w:val="نص في بالون Char"/>
    <w:basedOn w:val="a0"/>
    <w:link w:val="a4"/>
    <w:uiPriority w:val="99"/>
    <w:semiHidden/>
    <w:rsid w:val="00116BFE"/>
    <w:rPr>
      <w:rFonts w:ascii="Tahoma" w:hAnsi="Tahoma" w:cs="Tahoma"/>
      <w:sz w:val="16"/>
      <w:szCs w:val="16"/>
    </w:rPr>
  </w:style>
  <w:style w:type="paragraph" w:styleId="a5">
    <w:name w:val="header"/>
    <w:basedOn w:val="a"/>
    <w:link w:val="Char0"/>
    <w:uiPriority w:val="99"/>
    <w:unhideWhenUsed/>
    <w:rsid w:val="00A203BE"/>
    <w:pPr>
      <w:tabs>
        <w:tab w:val="center" w:pos="4153"/>
        <w:tab w:val="right" w:pos="8306"/>
      </w:tabs>
      <w:spacing w:after="0" w:line="240" w:lineRule="auto"/>
    </w:pPr>
  </w:style>
  <w:style w:type="character" w:customStyle="1" w:styleId="Char0">
    <w:name w:val="رأس الصفحة Char"/>
    <w:basedOn w:val="a0"/>
    <w:link w:val="a5"/>
    <w:uiPriority w:val="99"/>
    <w:rsid w:val="00A203BE"/>
  </w:style>
  <w:style w:type="paragraph" w:styleId="a6">
    <w:name w:val="footer"/>
    <w:basedOn w:val="a"/>
    <w:link w:val="Char1"/>
    <w:uiPriority w:val="99"/>
    <w:unhideWhenUsed/>
    <w:rsid w:val="00A203BE"/>
    <w:pPr>
      <w:tabs>
        <w:tab w:val="center" w:pos="4153"/>
        <w:tab w:val="right" w:pos="8306"/>
      </w:tabs>
      <w:spacing w:after="0" w:line="240" w:lineRule="auto"/>
    </w:pPr>
  </w:style>
  <w:style w:type="character" w:customStyle="1" w:styleId="Char1">
    <w:name w:val="تذييل الصفحة Char"/>
    <w:basedOn w:val="a0"/>
    <w:link w:val="a6"/>
    <w:uiPriority w:val="99"/>
    <w:rsid w:val="00A203B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16BFE"/>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Hyperlink">
    <w:name w:val="Hyperlink"/>
    <w:basedOn w:val="a0"/>
    <w:uiPriority w:val="99"/>
    <w:semiHidden/>
    <w:unhideWhenUsed/>
    <w:rsid w:val="00116BFE"/>
    <w:rPr>
      <w:color w:val="0000FF"/>
      <w:u w:val="single"/>
    </w:rPr>
  </w:style>
  <w:style w:type="paragraph" w:styleId="a3">
    <w:name w:val="Normal (Web)"/>
    <w:basedOn w:val="a"/>
    <w:uiPriority w:val="99"/>
    <w:unhideWhenUsed/>
    <w:rsid w:val="00116BFE"/>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a4">
    <w:name w:val="Balloon Text"/>
    <w:basedOn w:val="a"/>
    <w:link w:val="Char"/>
    <w:uiPriority w:val="99"/>
    <w:semiHidden/>
    <w:unhideWhenUsed/>
    <w:rsid w:val="00116BFE"/>
    <w:pPr>
      <w:spacing w:after="0" w:line="240" w:lineRule="auto"/>
    </w:pPr>
    <w:rPr>
      <w:rFonts w:ascii="Tahoma" w:hAnsi="Tahoma" w:cs="Tahoma"/>
      <w:sz w:val="16"/>
      <w:szCs w:val="16"/>
    </w:rPr>
  </w:style>
  <w:style w:type="character" w:customStyle="1" w:styleId="Char">
    <w:name w:val="نص في بالون Char"/>
    <w:basedOn w:val="a0"/>
    <w:link w:val="a4"/>
    <w:uiPriority w:val="99"/>
    <w:semiHidden/>
    <w:rsid w:val="00116BFE"/>
    <w:rPr>
      <w:rFonts w:ascii="Tahoma" w:hAnsi="Tahoma" w:cs="Tahoma"/>
      <w:sz w:val="16"/>
      <w:szCs w:val="16"/>
    </w:rPr>
  </w:style>
  <w:style w:type="paragraph" w:styleId="a5">
    <w:name w:val="header"/>
    <w:basedOn w:val="a"/>
    <w:link w:val="Char0"/>
    <w:uiPriority w:val="99"/>
    <w:unhideWhenUsed/>
    <w:rsid w:val="00A203BE"/>
    <w:pPr>
      <w:tabs>
        <w:tab w:val="center" w:pos="4153"/>
        <w:tab w:val="right" w:pos="8306"/>
      </w:tabs>
      <w:spacing w:after="0" w:line="240" w:lineRule="auto"/>
    </w:pPr>
  </w:style>
  <w:style w:type="character" w:customStyle="1" w:styleId="Char0">
    <w:name w:val="رأس الصفحة Char"/>
    <w:basedOn w:val="a0"/>
    <w:link w:val="a5"/>
    <w:uiPriority w:val="99"/>
    <w:rsid w:val="00A203BE"/>
  </w:style>
  <w:style w:type="paragraph" w:styleId="a6">
    <w:name w:val="footer"/>
    <w:basedOn w:val="a"/>
    <w:link w:val="Char1"/>
    <w:uiPriority w:val="99"/>
    <w:unhideWhenUsed/>
    <w:rsid w:val="00A203BE"/>
    <w:pPr>
      <w:tabs>
        <w:tab w:val="center" w:pos="4153"/>
        <w:tab w:val="right" w:pos="8306"/>
      </w:tabs>
      <w:spacing w:after="0" w:line="240" w:lineRule="auto"/>
    </w:pPr>
  </w:style>
  <w:style w:type="character" w:customStyle="1" w:styleId="Char1">
    <w:name w:val="تذييل الصفحة Char"/>
    <w:basedOn w:val="a0"/>
    <w:link w:val="a6"/>
    <w:uiPriority w:val="99"/>
    <w:rsid w:val="00A203B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en.wikipedia.org/wiki/Cerebrum" TargetMode="External"/><Relationship Id="rId21" Type="http://schemas.openxmlformats.org/officeDocument/2006/relationships/hyperlink" Target="http://upload.wikimedia.org/wikipedia/commons/4/47/Skull_bones.jpg" TargetMode="External"/><Relationship Id="rId42" Type="http://schemas.openxmlformats.org/officeDocument/2006/relationships/hyperlink" Target="http://en.wikipedia.org/wiki/Fibrous_joint" TargetMode="External"/><Relationship Id="rId63" Type="http://schemas.openxmlformats.org/officeDocument/2006/relationships/hyperlink" Target="http://en.wikipedia.org/wiki/Zygomaticofrontal_suture" TargetMode="External"/><Relationship Id="rId84" Type="http://schemas.openxmlformats.org/officeDocument/2006/relationships/image" Target="media/image6.png"/><Relationship Id="rId138" Type="http://schemas.openxmlformats.org/officeDocument/2006/relationships/hyperlink" Target="http://en.wikipedia.org/wiki/Occipitalis" TargetMode="External"/><Relationship Id="rId159" Type="http://schemas.openxmlformats.org/officeDocument/2006/relationships/hyperlink" Target="http://en.wikipedia.org/wiki/Mandibular_fossa" TargetMode="External"/><Relationship Id="rId170" Type="http://schemas.openxmlformats.org/officeDocument/2006/relationships/hyperlink" Target="http://en.wikipedia.org/wiki/Styloglossus" TargetMode="External"/><Relationship Id="rId191" Type="http://schemas.openxmlformats.org/officeDocument/2006/relationships/hyperlink" Target="http://en.wikipedia.org/wiki/Occipital_artery" TargetMode="External"/><Relationship Id="rId205" Type="http://schemas.openxmlformats.org/officeDocument/2006/relationships/header" Target="header3.xml"/><Relationship Id="rId16" Type="http://schemas.openxmlformats.org/officeDocument/2006/relationships/hyperlink" Target="http://en.wikipedia.org/wiki/Neurocranium" TargetMode="External"/><Relationship Id="rId107" Type="http://schemas.openxmlformats.org/officeDocument/2006/relationships/hyperlink" Target="http://en.wikipedia.org/wiki/Basilar" TargetMode="External"/><Relationship Id="rId11" Type="http://schemas.openxmlformats.org/officeDocument/2006/relationships/hyperlink" Target="http://en.wikipedia.org/wiki/Human_brain" TargetMode="External"/><Relationship Id="rId32" Type="http://schemas.openxmlformats.org/officeDocument/2006/relationships/hyperlink" Target="http://en.wikipedia.org/wiki/Sphenoid_bone" TargetMode="External"/><Relationship Id="rId37" Type="http://schemas.openxmlformats.org/officeDocument/2006/relationships/hyperlink" Target="http://en.wikipedia.org/wiki/Maxilla" TargetMode="External"/><Relationship Id="rId53" Type="http://schemas.openxmlformats.org/officeDocument/2006/relationships/hyperlink" Target="http://en.wikipedia.org/wiki/Occipital_bone" TargetMode="External"/><Relationship Id="rId58" Type="http://schemas.openxmlformats.org/officeDocument/2006/relationships/hyperlink" Target="http://en.wikipedia.org/wiki/Sphenosquamosal_suture" TargetMode="External"/><Relationship Id="rId74" Type="http://schemas.openxmlformats.org/officeDocument/2006/relationships/image" Target="media/image5.png"/><Relationship Id="rId79" Type="http://schemas.openxmlformats.org/officeDocument/2006/relationships/hyperlink" Target="http://en.wikipedia.org/wiki/Maxilla" TargetMode="External"/><Relationship Id="rId102" Type="http://schemas.openxmlformats.org/officeDocument/2006/relationships/hyperlink" Target="http://en.wikipedia.org/wiki/Petrous" TargetMode="External"/><Relationship Id="rId123" Type="http://schemas.openxmlformats.org/officeDocument/2006/relationships/hyperlink" Target="http://en.wikipedia.org/wiki/Temporalis_muscle" TargetMode="External"/><Relationship Id="rId128" Type="http://schemas.openxmlformats.org/officeDocument/2006/relationships/hyperlink" Target="http://en.wikipedia.org/wiki/Masseter" TargetMode="External"/><Relationship Id="rId144" Type="http://schemas.openxmlformats.org/officeDocument/2006/relationships/hyperlink" Target="http://en.wikipedia.org/wiki/Sternocleidomastoid" TargetMode="External"/><Relationship Id="rId149" Type="http://schemas.openxmlformats.org/officeDocument/2006/relationships/hyperlink" Target="http://en.wikipedia.org/wiki/Sigmoid_sulcus" TargetMode="External"/><Relationship Id="rId5" Type="http://schemas.openxmlformats.org/officeDocument/2006/relationships/webSettings" Target="webSettings.xml"/><Relationship Id="rId90" Type="http://schemas.openxmlformats.org/officeDocument/2006/relationships/hyperlink" Target="http://en.wikipedia.org/wiki/Frontal_bone" TargetMode="External"/><Relationship Id="rId95" Type="http://schemas.openxmlformats.org/officeDocument/2006/relationships/hyperlink" Target="http://en.wikipedia.org/wiki/Membrana_tectoria" TargetMode="External"/><Relationship Id="rId160" Type="http://schemas.openxmlformats.org/officeDocument/2006/relationships/hyperlink" Target="http://en.wikipedia.org/wiki/Parotid_gland" TargetMode="External"/><Relationship Id="rId165" Type="http://schemas.openxmlformats.org/officeDocument/2006/relationships/hyperlink" Target="http://en.wikipedia.org/wiki/Tongue" TargetMode="External"/><Relationship Id="rId181" Type="http://schemas.openxmlformats.org/officeDocument/2006/relationships/hyperlink" Target="http://en.wikipedia.org/wiki/Stylomastoid_artery" TargetMode="External"/><Relationship Id="rId186" Type="http://schemas.openxmlformats.org/officeDocument/2006/relationships/hyperlink" Target="http://en.wikipedia.org/wiki/Human_skull" TargetMode="External"/><Relationship Id="rId22" Type="http://schemas.openxmlformats.org/officeDocument/2006/relationships/image" Target="media/image1.jpeg"/><Relationship Id="rId27" Type="http://schemas.openxmlformats.org/officeDocument/2006/relationships/hyperlink" Target="http://upload.wikimedia.org/wikipedia/commons/8/8b/Cranial_bones_en.svg" TargetMode="External"/><Relationship Id="rId43" Type="http://schemas.openxmlformats.org/officeDocument/2006/relationships/hyperlink" Target="http://en.wikipedia.org/wiki/Human_skull" TargetMode="External"/><Relationship Id="rId48" Type="http://schemas.openxmlformats.org/officeDocument/2006/relationships/hyperlink" Target="http://en.wikipedia.org/wiki/Frontal_bone" TargetMode="External"/><Relationship Id="rId64" Type="http://schemas.openxmlformats.org/officeDocument/2006/relationships/hyperlink" Target="http://en.wikipedia.org/wiki/Frontal_suture" TargetMode="External"/><Relationship Id="rId69" Type="http://schemas.openxmlformats.org/officeDocument/2006/relationships/hyperlink" Target="http://en.wikipedia.org/wiki/Frontoethmoidal_suture" TargetMode="External"/><Relationship Id="rId113" Type="http://schemas.openxmlformats.org/officeDocument/2006/relationships/image" Target="media/image10.gif"/><Relationship Id="rId118" Type="http://schemas.openxmlformats.org/officeDocument/2006/relationships/hyperlink" Target="http://en.wikipedia.org/wiki/Squama_temporalis" TargetMode="External"/><Relationship Id="rId134" Type="http://schemas.openxmlformats.org/officeDocument/2006/relationships/hyperlink" Target="http://en.wikipedia.org/wiki/Middle_ear" TargetMode="External"/><Relationship Id="rId139" Type="http://schemas.openxmlformats.org/officeDocument/2006/relationships/hyperlink" Target="http://en.wikipedia.org/wiki/Auricularis_posterior" TargetMode="External"/><Relationship Id="rId80" Type="http://schemas.openxmlformats.org/officeDocument/2006/relationships/hyperlink" Target="http://en.wikipedia.org/wiki/Nasal_bone" TargetMode="External"/><Relationship Id="rId85" Type="http://schemas.openxmlformats.org/officeDocument/2006/relationships/hyperlink" Target="http://en.wikipedia.org/wiki/Occipital_bone" TargetMode="External"/><Relationship Id="rId150" Type="http://schemas.openxmlformats.org/officeDocument/2006/relationships/hyperlink" Target="http://en.wikipedia.org/wiki/Transverse_sinus" TargetMode="External"/><Relationship Id="rId155" Type="http://schemas.openxmlformats.org/officeDocument/2006/relationships/hyperlink" Target="http://en.wikipedia.org/wiki/Temporal_bone" TargetMode="External"/><Relationship Id="rId171" Type="http://schemas.openxmlformats.org/officeDocument/2006/relationships/hyperlink" Target="http://en.wikipedia.org/wiki/Hypoglossal_nerve" TargetMode="External"/><Relationship Id="rId176" Type="http://schemas.openxmlformats.org/officeDocument/2006/relationships/hyperlink" Target="http://en.wikipedia.org/wiki/Styloid_process_(temporal)" TargetMode="External"/><Relationship Id="rId192" Type="http://schemas.openxmlformats.org/officeDocument/2006/relationships/hyperlink" Target="http://upload.wikimedia.org/wikipedia/commons/2/21/Gray132.png" TargetMode="External"/><Relationship Id="rId197" Type="http://schemas.openxmlformats.org/officeDocument/2006/relationships/hyperlink" Target="http://en.wikipedia.org/wiki/Bregma" TargetMode="External"/><Relationship Id="rId206" Type="http://schemas.openxmlformats.org/officeDocument/2006/relationships/footer" Target="footer3.xml"/><Relationship Id="rId201" Type="http://schemas.openxmlformats.org/officeDocument/2006/relationships/header" Target="header1.xml"/><Relationship Id="rId12" Type="http://schemas.openxmlformats.org/officeDocument/2006/relationships/hyperlink" Target="http://en.wikipedia.org/wiki/Adult" TargetMode="External"/><Relationship Id="rId17" Type="http://schemas.openxmlformats.org/officeDocument/2006/relationships/hyperlink" Target="http://en.wikipedia.org/wiki/Viscerocranium" TargetMode="External"/><Relationship Id="rId33" Type="http://schemas.openxmlformats.org/officeDocument/2006/relationships/hyperlink" Target="http://en.wikipedia.org/wiki/Ethmoid_bone" TargetMode="External"/><Relationship Id="rId38" Type="http://schemas.openxmlformats.org/officeDocument/2006/relationships/hyperlink" Target="http://en.wikipedia.org/wiki/Mandible" TargetMode="External"/><Relationship Id="rId59" Type="http://schemas.openxmlformats.org/officeDocument/2006/relationships/hyperlink" Target="http://en.wikipedia.org/wiki/Sphenozygomatic_suture" TargetMode="External"/><Relationship Id="rId103" Type="http://schemas.openxmlformats.org/officeDocument/2006/relationships/hyperlink" Target="http://upload.wikimedia.org/wikipedia/commons/8/8d/Occipital_bone_2.jpg" TargetMode="External"/><Relationship Id="rId108" Type="http://schemas.openxmlformats.org/officeDocument/2006/relationships/hyperlink" Target="http://upload.wikimedia.org/wikipedia/commons/5/53/Occipital_bone_5.jpg" TargetMode="External"/><Relationship Id="rId124" Type="http://schemas.openxmlformats.org/officeDocument/2006/relationships/hyperlink" Target="http://en.wikipedia.org/wiki/Temporal_fossa" TargetMode="External"/><Relationship Id="rId129" Type="http://schemas.openxmlformats.org/officeDocument/2006/relationships/hyperlink" Target="http://en.wikipedia.org/wiki/Zygomatic_bone" TargetMode="External"/><Relationship Id="rId54" Type="http://schemas.openxmlformats.org/officeDocument/2006/relationships/hyperlink" Target="http://en.wikipedia.org/wiki/Occipitomastoid_suture" TargetMode="External"/><Relationship Id="rId70" Type="http://schemas.openxmlformats.org/officeDocument/2006/relationships/hyperlink" Target="http://en.wikipedia.org/wiki/Petrosquamous_suture" TargetMode="External"/><Relationship Id="rId75" Type="http://schemas.openxmlformats.org/officeDocument/2006/relationships/hyperlink" Target="http://en.wikipedia.org/wiki/Human_skull" TargetMode="External"/><Relationship Id="rId91" Type="http://schemas.openxmlformats.org/officeDocument/2006/relationships/hyperlink" Target="http://en.wikipedia.org/wiki/Medulla_oblongata" TargetMode="External"/><Relationship Id="rId96" Type="http://schemas.openxmlformats.org/officeDocument/2006/relationships/hyperlink" Target="http://en.wikipedia.org/wiki/Alar_ligaments" TargetMode="External"/><Relationship Id="rId140" Type="http://schemas.openxmlformats.org/officeDocument/2006/relationships/hyperlink" Target="http://en.wikipedia.org/wiki/Mastoid_foramen" TargetMode="External"/><Relationship Id="rId145" Type="http://schemas.openxmlformats.org/officeDocument/2006/relationships/hyperlink" Target="http://en.wikipedia.org/wiki/Splenius_capitis" TargetMode="External"/><Relationship Id="rId161" Type="http://schemas.openxmlformats.org/officeDocument/2006/relationships/hyperlink" Target="http://en.wikipedia.org/w/index.php?title=Postglenoid_process&amp;action=edit&amp;redlink=1" TargetMode="External"/><Relationship Id="rId166" Type="http://schemas.openxmlformats.org/officeDocument/2006/relationships/hyperlink" Target="http://en.wikipedia.org/wiki/Larynx" TargetMode="External"/><Relationship Id="rId182" Type="http://schemas.openxmlformats.org/officeDocument/2006/relationships/hyperlink" Target="http://en.wikipedia.org/wiki/External_acoustic_meatus" TargetMode="External"/><Relationship Id="rId187" Type="http://schemas.openxmlformats.org/officeDocument/2006/relationships/hyperlink" Target="http://en.wikipedia.org/wiki/Parietal_eminence" TargetMode="External"/><Relationship Id="rId1" Type="http://schemas.openxmlformats.org/officeDocument/2006/relationships/numbering" Target="numbering.xml"/><Relationship Id="rId6" Type="http://schemas.openxmlformats.org/officeDocument/2006/relationships/footnotes" Target="footnotes.xml"/><Relationship Id="rId23" Type="http://schemas.openxmlformats.org/officeDocument/2006/relationships/hyperlink" Target="http://upload.wikimedia.org/wikipedia/commons/2/2c/Gray188.png" TargetMode="External"/><Relationship Id="rId28" Type="http://schemas.openxmlformats.org/officeDocument/2006/relationships/image" Target="media/image4.png"/><Relationship Id="rId49" Type="http://schemas.openxmlformats.org/officeDocument/2006/relationships/hyperlink" Target="http://en.wikipedia.org/wiki/Parietal_bone" TargetMode="External"/><Relationship Id="rId114" Type="http://schemas.openxmlformats.org/officeDocument/2006/relationships/hyperlink" Target="http://education.yahoo.com/reference/gray/subjects/subject?id=31#i130" TargetMode="External"/><Relationship Id="rId119" Type="http://schemas.openxmlformats.org/officeDocument/2006/relationships/hyperlink" Target="http://en.wikipedia.org/wiki/Mastoid_portion" TargetMode="External"/><Relationship Id="rId44" Type="http://schemas.openxmlformats.org/officeDocument/2006/relationships/hyperlink" Target="http://en.wikipedia.org/wiki/Mandible" TargetMode="External"/><Relationship Id="rId60" Type="http://schemas.openxmlformats.org/officeDocument/2006/relationships/hyperlink" Target="http://en.wikipedia.org/wiki/Squamosal_suture" TargetMode="External"/><Relationship Id="rId65" Type="http://schemas.openxmlformats.org/officeDocument/2006/relationships/hyperlink" Target="http://en.wikipedia.org/wiki/Metopic_suture" TargetMode="External"/><Relationship Id="rId81" Type="http://schemas.openxmlformats.org/officeDocument/2006/relationships/hyperlink" Target="http://en.wikipedia.org/wiki/Palatine_bone" TargetMode="External"/><Relationship Id="rId86" Type="http://schemas.openxmlformats.org/officeDocument/2006/relationships/hyperlink" Target="http://en.wikipedia.org/wiki/Temporal_bone" TargetMode="External"/><Relationship Id="rId130" Type="http://schemas.openxmlformats.org/officeDocument/2006/relationships/hyperlink" Target="http://en.wikipedia.org/wiki/External_auditory_meatus" TargetMode="External"/><Relationship Id="rId135" Type="http://schemas.openxmlformats.org/officeDocument/2006/relationships/hyperlink" Target="http://en.wikipedia.org/wiki/Tympanic_cavity" TargetMode="External"/><Relationship Id="rId151" Type="http://schemas.openxmlformats.org/officeDocument/2006/relationships/hyperlink" Target="http://en.wikipedia.org/wiki/Mastoid_foramen" TargetMode="External"/><Relationship Id="rId156" Type="http://schemas.openxmlformats.org/officeDocument/2006/relationships/hyperlink" Target="http://en.wikipedia.org/wiki/Squama" TargetMode="External"/><Relationship Id="rId177" Type="http://schemas.openxmlformats.org/officeDocument/2006/relationships/hyperlink" Target="http://en.wikipedia.org/wiki/Mastoid_portion_of_the_temporal_bone" TargetMode="External"/><Relationship Id="rId198" Type="http://schemas.openxmlformats.org/officeDocument/2006/relationships/hyperlink" Target="http://en.wikipedia.org/wiki/Middle_meningeal_artery" TargetMode="External"/><Relationship Id="rId172" Type="http://schemas.openxmlformats.org/officeDocument/2006/relationships/hyperlink" Target="http://en.wikipedia.org/wiki/Stylohyoid_muscle" TargetMode="External"/><Relationship Id="rId193" Type="http://schemas.openxmlformats.org/officeDocument/2006/relationships/image" Target="media/image14.png"/><Relationship Id="rId202" Type="http://schemas.openxmlformats.org/officeDocument/2006/relationships/header" Target="header2.xml"/><Relationship Id="rId207" Type="http://schemas.openxmlformats.org/officeDocument/2006/relationships/fontTable" Target="fontTable.xml"/><Relationship Id="rId13" Type="http://schemas.openxmlformats.org/officeDocument/2006/relationships/hyperlink" Target="http://en.wikipedia.org/wiki/Human" TargetMode="External"/><Relationship Id="rId18" Type="http://schemas.openxmlformats.org/officeDocument/2006/relationships/hyperlink" Target="http://en.wikipedia.org/wiki/Cranial_vault" TargetMode="External"/><Relationship Id="rId39" Type="http://schemas.openxmlformats.org/officeDocument/2006/relationships/hyperlink" Target="http://en.wikipedia.org/wiki/Palatine_bone" TargetMode="External"/><Relationship Id="rId109" Type="http://schemas.openxmlformats.org/officeDocument/2006/relationships/image" Target="media/image8.jpeg"/><Relationship Id="rId34" Type="http://schemas.openxmlformats.org/officeDocument/2006/relationships/hyperlink" Target="http://en.wikipedia.org/wiki/Frontal_bone" TargetMode="External"/><Relationship Id="rId50" Type="http://schemas.openxmlformats.org/officeDocument/2006/relationships/hyperlink" Target="http://en.wikipedia.org/wiki/Lambdoid_suture" TargetMode="External"/><Relationship Id="rId55" Type="http://schemas.openxmlformats.org/officeDocument/2006/relationships/hyperlink" Target="http://en.wikipedia.org/wiki/Parietomastoid_suture" TargetMode="External"/><Relationship Id="rId76" Type="http://schemas.openxmlformats.org/officeDocument/2006/relationships/hyperlink" Target="http://en.wikipedia.org/wiki/Inferior_nasal_concha" TargetMode="External"/><Relationship Id="rId97" Type="http://schemas.openxmlformats.org/officeDocument/2006/relationships/hyperlink" Target="http://en.wikipedia.org/wiki/Parietal_bones" TargetMode="External"/><Relationship Id="rId104" Type="http://schemas.openxmlformats.org/officeDocument/2006/relationships/image" Target="media/image7.jpeg"/><Relationship Id="rId120" Type="http://schemas.openxmlformats.org/officeDocument/2006/relationships/hyperlink" Target="http://en.wikipedia.org/wiki/Petrous_portion_of_the_temporal_bone" TargetMode="External"/><Relationship Id="rId125" Type="http://schemas.openxmlformats.org/officeDocument/2006/relationships/hyperlink" Target="http://en.wikipedia.org/wiki/Temporal_artery" TargetMode="External"/><Relationship Id="rId141" Type="http://schemas.openxmlformats.org/officeDocument/2006/relationships/hyperlink" Target="http://en.wikipedia.org/wiki/Transverse_sinus" TargetMode="External"/><Relationship Id="rId146" Type="http://schemas.openxmlformats.org/officeDocument/2006/relationships/hyperlink" Target="http://en.wikipedia.org/wiki/Longissimus_capitis" TargetMode="External"/><Relationship Id="rId167" Type="http://schemas.openxmlformats.org/officeDocument/2006/relationships/hyperlink" Target="http://en.wikipedia.org/wiki/Vaginal_process_of_the_tympanic_portion" TargetMode="External"/><Relationship Id="rId188" Type="http://schemas.openxmlformats.org/officeDocument/2006/relationships/hyperlink" Target="http://en.wikipedia.org/wiki/Temporalis" TargetMode="External"/><Relationship Id="rId7" Type="http://schemas.openxmlformats.org/officeDocument/2006/relationships/endnotes" Target="endnotes.xml"/><Relationship Id="rId71" Type="http://schemas.openxmlformats.org/officeDocument/2006/relationships/hyperlink" Target="http://en.wikipedia.org/wiki/Sphenoethmoidal_suture" TargetMode="External"/><Relationship Id="rId92" Type="http://schemas.openxmlformats.org/officeDocument/2006/relationships/hyperlink" Target="http://en.wikipedia.org/wiki/Accessory_nerves" TargetMode="External"/><Relationship Id="rId162" Type="http://schemas.openxmlformats.org/officeDocument/2006/relationships/hyperlink" Target="http://en.wikipedia.org/wiki/Petrotympanic_fissure" TargetMode="External"/><Relationship Id="rId183" Type="http://schemas.openxmlformats.org/officeDocument/2006/relationships/hyperlink" Target="http://en.wikipedia.org/wiki/Zygomatic_process" TargetMode="External"/><Relationship Id="rId2" Type="http://schemas.openxmlformats.org/officeDocument/2006/relationships/styles" Target="styles.xml"/><Relationship Id="rId29" Type="http://schemas.openxmlformats.org/officeDocument/2006/relationships/hyperlink" Target="http://en.wikipedia.org/wiki/Occipital_bone" TargetMode="External"/><Relationship Id="rId24" Type="http://schemas.openxmlformats.org/officeDocument/2006/relationships/image" Target="media/image2.png"/><Relationship Id="rId40" Type="http://schemas.openxmlformats.org/officeDocument/2006/relationships/hyperlink" Target="http://en.wikipedia.org/wiki/Zygomatic_bone" TargetMode="External"/><Relationship Id="rId45" Type="http://schemas.openxmlformats.org/officeDocument/2006/relationships/hyperlink" Target="http://en.wikipedia.org/wiki/Sutures_of_skull" TargetMode="External"/><Relationship Id="rId66" Type="http://schemas.openxmlformats.org/officeDocument/2006/relationships/hyperlink" Target="http://en.wikipedia.org/wiki/Frontal_bones" TargetMode="External"/><Relationship Id="rId87" Type="http://schemas.openxmlformats.org/officeDocument/2006/relationships/hyperlink" Target="http://en.wikipedia.org/wiki/Parietal_bone" TargetMode="External"/><Relationship Id="rId110" Type="http://schemas.openxmlformats.org/officeDocument/2006/relationships/hyperlink" Target="http://upload.wikimedia.org/wikipedia/commons/3/3a/External_occipital_crest.jpg" TargetMode="External"/><Relationship Id="rId115" Type="http://schemas.openxmlformats.org/officeDocument/2006/relationships/image" Target="media/image11.gif"/><Relationship Id="rId131" Type="http://schemas.openxmlformats.org/officeDocument/2006/relationships/hyperlink" Target="http://en.wikipedia.org/wiki/Articular_tubercle" TargetMode="External"/><Relationship Id="rId136" Type="http://schemas.openxmlformats.org/officeDocument/2006/relationships/hyperlink" Target="http://en.wikipedia.org/wiki/Internal_maxillary_artery" TargetMode="External"/><Relationship Id="rId157" Type="http://schemas.openxmlformats.org/officeDocument/2006/relationships/hyperlink" Target="http://en.wikipedia.org/wiki/Mastoid_process" TargetMode="External"/><Relationship Id="rId178" Type="http://schemas.openxmlformats.org/officeDocument/2006/relationships/hyperlink" Target="http://en.wikipedia.org/wiki/Temporal_bone" TargetMode="External"/><Relationship Id="rId61" Type="http://schemas.openxmlformats.org/officeDocument/2006/relationships/hyperlink" Target="http://en.wikipedia.org/wiki/Temporal_bone" TargetMode="External"/><Relationship Id="rId82" Type="http://schemas.openxmlformats.org/officeDocument/2006/relationships/hyperlink" Target="http://en.wikipedia.org/wiki/Vomer" TargetMode="External"/><Relationship Id="rId152" Type="http://schemas.openxmlformats.org/officeDocument/2006/relationships/hyperlink" Target="http://en.wikipedia.org/wiki/Temporal_bone" TargetMode="External"/><Relationship Id="rId173" Type="http://schemas.openxmlformats.org/officeDocument/2006/relationships/hyperlink" Target="http://en.wikipedia.org/wiki/Facial_nerve" TargetMode="External"/><Relationship Id="rId194" Type="http://schemas.openxmlformats.org/officeDocument/2006/relationships/hyperlink" Target="http://en.wikipedia.org/wiki/Middle_meningeal_artery" TargetMode="External"/><Relationship Id="rId199" Type="http://schemas.openxmlformats.org/officeDocument/2006/relationships/hyperlink" Target="http://en.wikipedia.org/wiki/Asterion_(anatomy)" TargetMode="External"/><Relationship Id="rId203" Type="http://schemas.openxmlformats.org/officeDocument/2006/relationships/footer" Target="footer1.xml"/><Relationship Id="rId208" Type="http://schemas.openxmlformats.org/officeDocument/2006/relationships/theme" Target="theme/theme1.xml"/><Relationship Id="rId19" Type="http://schemas.openxmlformats.org/officeDocument/2006/relationships/hyperlink" Target="http://en.wikipedia.org/wiki/Brain_stem" TargetMode="External"/><Relationship Id="rId14" Type="http://schemas.openxmlformats.org/officeDocument/2006/relationships/hyperlink" Target="http://en.wikipedia.org/wiki/Skull" TargetMode="External"/><Relationship Id="rId30" Type="http://schemas.openxmlformats.org/officeDocument/2006/relationships/hyperlink" Target="http://en.wikipedia.org/wiki/Temporal_bone" TargetMode="External"/><Relationship Id="rId35" Type="http://schemas.openxmlformats.org/officeDocument/2006/relationships/hyperlink" Target="http://en.wikipedia.org/wiki/Conchae" TargetMode="External"/><Relationship Id="rId56" Type="http://schemas.openxmlformats.org/officeDocument/2006/relationships/hyperlink" Target="http://en.wikipedia.org/wiki/Sphenofrontal_suture" TargetMode="External"/><Relationship Id="rId77" Type="http://schemas.openxmlformats.org/officeDocument/2006/relationships/hyperlink" Target="http://en.wikipedia.org/wiki/Lacrimal_bone" TargetMode="External"/><Relationship Id="rId100" Type="http://schemas.openxmlformats.org/officeDocument/2006/relationships/hyperlink" Target="http://en.wikipedia.org/wiki/Lambdoidal_suture" TargetMode="External"/><Relationship Id="rId105" Type="http://schemas.openxmlformats.org/officeDocument/2006/relationships/hyperlink" Target="http://en.wikipedia.org/wiki/Cancellous" TargetMode="External"/><Relationship Id="rId126" Type="http://schemas.openxmlformats.org/officeDocument/2006/relationships/hyperlink" Target="http://en.wikipedia.org/wiki/Fascia" TargetMode="External"/><Relationship Id="rId147" Type="http://schemas.openxmlformats.org/officeDocument/2006/relationships/hyperlink" Target="http://en.wikipedia.org/wiki/Occipital_groove" TargetMode="External"/><Relationship Id="rId168" Type="http://schemas.openxmlformats.org/officeDocument/2006/relationships/hyperlink" Target="http://en.wikipedia.org/wiki/Stylohyoid_ligament" TargetMode="External"/><Relationship Id="rId8" Type="http://schemas.openxmlformats.org/officeDocument/2006/relationships/hyperlink" Target="http://en.wikipedia.org/wiki/Bone" TargetMode="External"/><Relationship Id="rId51" Type="http://schemas.openxmlformats.org/officeDocument/2006/relationships/hyperlink" Target="http://en.wikipedia.org/wiki/Parietal_bone" TargetMode="External"/><Relationship Id="rId72" Type="http://schemas.openxmlformats.org/officeDocument/2006/relationships/hyperlink" Target="http://en.wikipedia.org/wiki/Sphenopetrosal_suture" TargetMode="External"/><Relationship Id="rId93" Type="http://schemas.openxmlformats.org/officeDocument/2006/relationships/hyperlink" Target="http://en.wikipedia.org/wiki/Vertebral_arteries" TargetMode="External"/><Relationship Id="rId98" Type="http://schemas.openxmlformats.org/officeDocument/2006/relationships/hyperlink" Target="http://en.wikipedia.org/wiki/Transverse_sinuses" TargetMode="External"/><Relationship Id="rId121" Type="http://schemas.openxmlformats.org/officeDocument/2006/relationships/hyperlink" Target="http://en.wikipedia.org/wiki/Tympanic_part" TargetMode="External"/><Relationship Id="rId142" Type="http://schemas.openxmlformats.org/officeDocument/2006/relationships/hyperlink" Target="http://en.wikipedia.org/wiki/Occipital_artery" TargetMode="External"/><Relationship Id="rId163" Type="http://schemas.openxmlformats.org/officeDocument/2006/relationships/hyperlink" Target="http://en.wikipedia.org/wiki/Styloid_process" TargetMode="External"/><Relationship Id="rId184" Type="http://schemas.openxmlformats.org/officeDocument/2006/relationships/hyperlink" Target="http://en.wikipedia.org/wiki/Human" TargetMode="External"/><Relationship Id="rId189" Type="http://schemas.openxmlformats.org/officeDocument/2006/relationships/hyperlink" Target="http://en.wikipedia.org/wiki/Galea_aponeurotica" TargetMode="External"/><Relationship Id="rId3" Type="http://schemas.microsoft.com/office/2007/relationships/stylesWithEffects" Target="stylesWithEffects.xml"/><Relationship Id="rId25" Type="http://schemas.openxmlformats.org/officeDocument/2006/relationships/hyperlink" Target="http://upload.wikimedia.org/wikipedia/commons/0/00/Sch%C3%A4delbasis1.jpg" TargetMode="External"/><Relationship Id="rId46" Type="http://schemas.openxmlformats.org/officeDocument/2006/relationships/hyperlink" Target="http://en.wikipedia.org/wiki/Articulation_(anatomy)" TargetMode="External"/><Relationship Id="rId67" Type="http://schemas.openxmlformats.org/officeDocument/2006/relationships/hyperlink" Target="http://en.wikipedia.org/wiki/Sagittal_suture" TargetMode="External"/><Relationship Id="rId116" Type="http://schemas.openxmlformats.org/officeDocument/2006/relationships/hyperlink" Target="http://en.wikipedia.org/wiki/Skull" TargetMode="External"/><Relationship Id="rId137" Type="http://schemas.openxmlformats.org/officeDocument/2006/relationships/image" Target="media/image12.png"/><Relationship Id="rId158" Type="http://schemas.openxmlformats.org/officeDocument/2006/relationships/hyperlink" Target="http://en.wikipedia.org/wiki/Tympanic_membrane" TargetMode="External"/><Relationship Id="rId20" Type="http://schemas.openxmlformats.org/officeDocument/2006/relationships/hyperlink" Target="http://en.wikipedia.org/wiki/Face" TargetMode="External"/><Relationship Id="rId41" Type="http://schemas.openxmlformats.org/officeDocument/2006/relationships/hyperlink" Target="http://en.wikipedia.org/wiki/Lacrimal_bone" TargetMode="External"/><Relationship Id="rId62" Type="http://schemas.openxmlformats.org/officeDocument/2006/relationships/hyperlink" Target="http://en.wikipedia.org/wiki/Zygomaticotemporal_suture" TargetMode="External"/><Relationship Id="rId83" Type="http://schemas.openxmlformats.org/officeDocument/2006/relationships/hyperlink" Target="http://upload.wikimedia.org/wikipedia/commons/8/86/Gray190.png" TargetMode="External"/><Relationship Id="rId88" Type="http://schemas.openxmlformats.org/officeDocument/2006/relationships/hyperlink" Target="http://en.wikipedia.org/wiki/Sphenoid_bone" TargetMode="External"/><Relationship Id="rId111" Type="http://schemas.openxmlformats.org/officeDocument/2006/relationships/image" Target="media/image9.jpeg"/><Relationship Id="rId132" Type="http://schemas.openxmlformats.org/officeDocument/2006/relationships/hyperlink" Target="http://en.wikipedia.org/wiki/Temporomandibular_ligament" TargetMode="External"/><Relationship Id="rId153" Type="http://schemas.openxmlformats.org/officeDocument/2006/relationships/hyperlink" Target="http://upload.wikimedia.org/wikipedia/commons/2/28/Slide25hhhh.JPG" TargetMode="External"/><Relationship Id="rId174" Type="http://schemas.openxmlformats.org/officeDocument/2006/relationships/hyperlink" Target="http://en.wikipedia.org/wiki/Stylopharyngeus" TargetMode="External"/><Relationship Id="rId179" Type="http://schemas.openxmlformats.org/officeDocument/2006/relationships/hyperlink" Target="http://en.wikipedia.org/wiki/Facial_canal" TargetMode="External"/><Relationship Id="rId195" Type="http://schemas.openxmlformats.org/officeDocument/2006/relationships/hyperlink" Target="http://en.wikipedia.org/wiki/Sagittal_sulcus" TargetMode="External"/><Relationship Id="rId190" Type="http://schemas.openxmlformats.org/officeDocument/2006/relationships/hyperlink" Target="http://en.wikipedia.org/wiki/Superior_sagittal_sinus" TargetMode="External"/><Relationship Id="rId204" Type="http://schemas.openxmlformats.org/officeDocument/2006/relationships/footer" Target="footer2.xml"/><Relationship Id="rId15" Type="http://schemas.openxmlformats.org/officeDocument/2006/relationships/hyperlink" Target="http://en.wikipedia.org/wiki/Embryology" TargetMode="External"/><Relationship Id="rId36" Type="http://schemas.openxmlformats.org/officeDocument/2006/relationships/hyperlink" Target="http://en.wikipedia.org/wiki/Nasal_bone" TargetMode="External"/><Relationship Id="rId57" Type="http://schemas.openxmlformats.org/officeDocument/2006/relationships/hyperlink" Target="http://en.wikipedia.org/wiki/Sphenoparietal_suture" TargetMode="External"/><Relationship Id="rId106" Type="http://schemas.openxmlformats.org/officeDocument/2006/relationships/hyperlink" Target="http://en.wikipedia.org/wiki/Condyle_(anatomy)" TargetMode="External"/><Relationship Id="rId127" Type="http://schemas.openxmlformats.org/officeDocument/2006/relationships/hyperlink" Target="http://en.wikipedia.org/wiki/Zygomatic_process_of_temporal_bone" TargetMode="External"/><Relationship Id="rId10" Type="http://schemas.openxmlformats.org/officeDocument/2006/relationships/hyperlink" Target="http://en.wikipedia.org/wiki/Human_head" TargetMode="External"/><Relationship Id="rId31" Type="http://schemas.openxmlformats.org/officeDocument/2006/relationships/hyperlink" Target="http://en.wikipedia.org/wiki/Parietal_bone" TargetMode="External"/><Relationship Id="rId52" Type="http://schemas.openxmlformats.org/officeDocument/2006/relationships/hyperlink" Target="http://en.wikipedia.org/wiki/Temporal_bone" TargetMode="External"/><Relationship Id="rId73" Type="http://schemas.openxmlformats.org/officeDocument/2006/relationships/hyperlink" Target="http://upload.wikimedia.org/wikipedia/commons/3/3e/Human_skull_side_suturas_right.svg" TargetMode="External"/><Relationship Id="rId78" Type="http://schemas.openxmlformats.org/officeDocument/2006/relationships/hyperlink" Target="http://en.wikipedia.org/wiki/Human_mandible" TargetMode="External"/><Relationship Id="rId94" Type="http://schemas.openxmlformats.org/officeDocument/2006/relationships/hyperlink" Target="http://en.wikipedia.org/wiki/Posterior_spinal_arteries" TargetMode="External"/><Relationship Id="rId99" Type="http://schemas.openxmlformats.org/officeDocument/2006/relationships/hyperlink" Target="http://en.wikipedia.org/wiki/Temporal_bone" TargetMode="External"/><Relationship Id="rId101" Type="http://schemas.openxmlformats.org/officeDocument/2006/relationships/hyperlink" Target="http://en.wikipedia.org/wiki/Temporal_bone" TargetMode="External"/><Relationship Id="rId122" Type="http://schemas.openxmlformats.org/officeDocument/2006/relationships/hyperlink" Target="http://en.wiktionary.org/wiki/convex" TargetMode="External"/><Relationship Id="rId143" Type="http://schemas.openxmlformats.org/officeDocument/2006/relationships/hyperlink" Target="http://en.wikipedia.org/wiki/Dura_mater" TargetMode="External"/><Relationship Id="rId148" Type="http://schemas.openxmlformats.org/officeDocument/2006/relationships/hyperlink" Target="http://en.wikipedia.org/wiki/Occipital_artery" TargetMode="External"/><Relationship Id="rId164" Type="http://schemas.openxmlformats.org/officeDocument/2006/relationships/hyperlink" Target="http://en.wikipedia.org/wiki/Temporal_bone" TargetMode="External"/><Relationship Id="rId169" Type="http://schemas.openxmlformats.org/officeDocument/2006/relationships/hyperlink" Target="http://en.wikipedia.org/wiki/Stylomandibular_ligament" TargetMode="External"/><Relationship Id="rId185" Type="http://schemas.openxmlformats.org/officeDocument/2006/relationships/hyperlink" Target="http://en.wikipedia.org/wiki/Human_skull" TargetMode="External"/><Relationship Id="rId4" Type="http://schemas.openxmlformats.org/officeDocument/2006/relationships/settings" Target="settings.xml"/><Relationship Id="rId9" Type="http://schemas.openxmlformats.org/officeDocument/2006/relationships/hyperlink" Target="http://en.wikipedia.org/wiki/Human_skeleton" TargetMode="External"/><Relationship Id="rId180" Type="http://schemas.openxmlformats.org/officeDocument/2006/relationships/hyperlink" Target="http://en.wikipedia.org/wiki/Facial_nerve" TargetMode="External"/><Relationship Id="rId26" Type="http://schemas.openxmlformats.org/officeDocument/2006/relationships/image" Target="media/image3.jpeg"/><Relationship Id="rId47" Type="http://schemas.openxmlformats.org/officeDocument/2006/relationships/hyperlink" Target="http://en.wikipedia.org/wiki/Coronal_suture" TargetMode="External"/><Relationship Id="rId68" Type="http://schemas.openxmlformats.org/officeDocument/2006/relationships/hyperlink" Target="http://en.wikipedia.org/wiki/Parietal_bone" TargetMode="External"/><Relationship Id="rId89" Type="http://schemas.openxmlformats.org/officeDocument/2006/relationships/hyperlink" Target="http://en.wikipedia.org/wiki/Ethmoid_bone" TargetMode="External"/><Relationship Id="rId112" Type="http://schemas.openxmlformats.org/officeDocument/2006/relationships/hyperlink" Target="http://education.yahoo.com/reference/gray/subjects/subject?id=31#i129" TargetMode="External"/><Relationship Id="rId133" Type="http://schemas.openxmlformats.org/officeDocument/2006/relationships/hyperlink" Target="http://en.wikipedia.org/wiki/Petrotympanic_fissure" TargetMode="External"/><Relationship Id="rId154" Type="http://schemas.openxmlformats.org/officeDocument/2006/relationships/image" Target="media/image13.jpeg"/><Relationship Id="rId175" Type="http://schemas.openxmlformats.org/officeDocument/2006/relationships/hyperlink" Target="http://en.wikipedia.org/wiki/Glossopharyngeal_nerve" TargetMode="External"/><Relationship Id="rId196" Type="http://schemas.openxmlformats.org/officeDocument/2006/relationships/hyperlink" Target="http://en.wikipedia.org/wiki/Superior_sagittal_sinus" TargetMode="External"/><Relationship Id="rId200" Type="http://schemas.openxmlformats.org/officeDocument/2006/relationships/image" Target="media/image15.jpe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TotalTime>
  <Pages>1</Pages>
  <Words>4436</Words>
  <Characters>25287</Characters>
  <Application>Microsoft Office Word</Application>
  <DocSecurity>0</DocSecurity>
  <Lines>210</Lines>
  <Paragraphs>59</Paragraphs>
  <ScaleCrop>false</ScaleCrop>
  <HeadingPairs>
    <vt:vector size="2" baseType="variant">
      <vt:variant>
        <vt:lpstr>العنوان</vt:lpstr>
      </vt:variant>
      <vt:variant>
        <vt:i4>1</vt:i4>
      </vt:variant>
    </vt:vector>
  </HeadingPairs>
  <TitlesOfParts>
    <vt:vector size="1" baseType="lpstr">
      <vt:lpstr/>
    </vt:vector>
  </TitlesOfParts>
  <Company>Enjoy My Fine Releases.</Company>
  <LinksUpToDate>false</LinksUpToDate>
  <CharactersWithSpaces>29664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DR.Ahmed Saker 2o1O</dc:creator>
  <cp:lastModifiedBy>DR.Ahmed Saker 2o1O</cp:lastModifiedBy>
  <cp:revision>7</cp:revision>
  <dcterms:created xsi:type="dcterms:W3CDTF">2012-11-26T23:04:00Z</dcterms:created>
  <dcterms:modified xsi:type="dcterms:W3CDTF">2012-12-03T09:55:00Z</dcterms:modified>
</cp:coreProperties>
</file>