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5CD" w:rsidRPr="00DD37A6" w:rsidRDefault="008B25CD" w:rsidP="008B25CD">
      <w:pPr>
        <w:pStyle w:val="Default"/>
        <w:spacing w:line="360" w:lineRule="auto"/>
        <w:jc w:val="both"/>
        <w:rPr>
          <w:rFonts w:asciiTheme="majorBidi" w:hAnsiTheme="majorBidi" w:cstheme="majorBidi"/>
          <w:sz w:val="36"/>
          <w:szCs w:val="36"/>
        </w:rPr>
      </w:pPr>
      <w:r w:rsidRPr="00DD37A6">
        <w:rPr>
          <w:rFonts w:asciiTheme="majorBidi" w:hAnsiTheme="majorBidi" w:cstheme="majorBidi"/>
          <w:b/>
          <w:bCs/>
          <w:sz w:val="36"/>
          <w:szCs w:val="36"/>
        </w:rPr>
        <w:t xml:space="preserve">Lymphatic System: </w:t>
      </w:r>
    </w:p>
    <w:p w:rsidR="008B25CD" w:rsidRPr="00DD37A6" w:rsidRDefault="008B25CD" w:rsidP="008B25CD">
      <w:pPr>
        <w:pStyle w:val="Default"/>
        <w:spacing w:line="360" w:lineRule="auto"/>
        <w:jc w:val="both"/>
        <w:rPr>
          <w:rFonts w:asciiTheme="majorBidi" w:hAnsiTheme="majorBidi" w:cstheme="majorBidi"/>
          <w:sz w:val="32"/>
          <w:szCs w:val="32"/>
        </w:rPr>
      </w:pPr>
      <w:r w:rsidRPr="00DD37A6">
        <w:rPr>
          <w:rFonts w:asciiTheme="majorBidi" w:hAnsiTheme="majorBidi" w:cstheme="majorBidi"/>
          <w:sz w:val="32"/>
          <w:szCs w:val="32"/>
        </w:rPr>
        <w:t xml:space="preserve">The lymphatic system of chickens does not contain lymph nodes and in general is poorly developed when compared with mammals. There are several organs which contain lymphatic tissue- the bursa of Fabricius, the </w:t>
      </w:r>
      <w:r w:rsidRPr="00DD37A6">
        <w:rPr>
          <w:rFonts w:asciiTheme="majorBidi" w:hAnsiTheme="majorBidi" w:cstheme="majorBidi"/>
          <w:b/>
          <w:bCs/>
          <w:sz w:val="32"/>
          <w:szCs w:val="32"/>
        </w:rPr>
        <w:t>spleen</w:t>
      </w:r>
      <w:r w:rsidRPr="00DD37A6">
        <w:rPr>
          <w:rFonts w:asciiTheme="majorBidi" w:hAnsiTheme="majorBidi" w:cstheme="majorBidi"/>
          <w:sz w:val="32"/>
          <w:szCs w:val="32"/>
        </w:rPr>
        <w:t xml:space="preserve">, and the </w:t>
      </w:r>
      <w:r w:rsidRPr="00DD37A6">
        <w:rPr>
          <w:rFonts w:asciiTheme="majorBidi" w:hAnsiTheme="majorBidi" w:cstheme="majorBidi"/>
          <w:b/>
          <w:bCs/>
          <w:sz w:val="32"/>
          <w:szCs w:val="32"/>
        </w:rPr>
        <w:t>thymus</w:t>
      </w:r>
      <w:r w:rsidRPr="00DD37A6">
        <w:rPr>
          <w:rFonts w:asciiTheme="majorBidi" w:hAnsiTheme="majorBidi" w:cstheme="majorBidi"/>
          <w:sz w:val="32"/>
          <w:szCs w:val="32"/>
        </w:rPr>
        <w:t xml:space="preserve">. </w:t>
      </w:r>
    </w:p>
    <w:p w:rsidR="008B25CD" w:rsidRPr="00DD37A6" w:rsidRDefault="008B25CD" w:rsidP="008B25CD">
      <w:pPr>
        <w:bidi w:val="0"/>
        <w:spacing w:line="360" w:lineRule="auto"/>
        <w:jc w:val="both"/>
        <w:rPr>
          <w:rFonts w:asciiTheme="majorBidi" w:hAnsiTheme="majorBidi" w:cstheme="majorBidi"/>
          <w:sz w:val="32"/>
          <w:szCs w:val="32"/>
        </w:rPr>
      </w:pPr>
      <w:r w:rsidRPr="00DD37A6">
        <w:rPr>
          <w:rFonts w:asciiTheme="majorBidi" w:hAnsiTheme="majorBidi" w:cstheme="majorBidi"/>
          <w:sz w:val="32"/>
          <w:szCs w:val="32"/>
        </w:rPr>
        <w:t xml:space="preserve">The </w:t>
      </w:r>
      <w:r w:rsidRPr="00DD37A6">
        <w:rPr>
          <w:rFonts w:asciiTheme="majorBidi" w:hAnsiTheme="majorBidi" w:cstheme="majorBidi"/>
          <w:b/>
          <w:bCs/>
          <w:sz w:val="32"/>
          <w:szCs w:val="32"/>
        </w:rPr>
        <w:t xml:space="preserve">bursa of Fabricius </w:t>
      </w:r>
      <w:r w:rsidRPr="00DD37A6">
        <w:rPr>
          <w:rFonts w:asciiTheme="majorBidi" w:hAnsiTheme="majorBidi" w:cstheme="majorBidi"/>
          <w:sz w:val="32"/>
          <w:szCs w:val="32"/>
        </w:rPr>
        <w:t xml:space="preserve">is located as a diverticulum in the dorsal wall of the cloaca. This bursa contains lymphatic tissue and has a function related to immunity and antibody production. </w:t>
      </w:r>
    </w:p>
    <w:p w:rsidR="008B25CD" w:rsidRPr="00DD37A6" w:rsidRDefault="008B25CD" w:rsidP="008B25CD">
      <w:pPr>
        <w:bidi w:val="0"/>
        <w:spacing w:before="72" w:after="120" w:line="360" w:lineRule="auto"/>
        <w:jc w:val="both"/>
        <w:outlineLvl w:val="1"/>
        <w:rPr>
          <w:rFonts w:asciiTheme="majorBidi" w:hAnsiTheme="majorBidi" w:cstheme="majorBidi"/>
          <w:b/>
          <w:bCs/>
          <w:color w:val="222222"/>
          <w:kern w:val="36"/>
          <w:sz w:val="36"/>
          <w:szCs w:val="36"/>
          <w:lang w:val="en-AU"/>
        </w:rPr>
      </w:pPr>
      <w:r w:rsidRPr="00DD37A6">
        <w:rPr>
          <w:rFonts w:asciiTheme="majorBidi" w:hAnsiTheme="majorBidi" w:cstheme="majorBidi"/>
          <w:b/>
          <w:bCs/>
          <w:color w:val="222222"/>
          <w:kern w:val="36"/>
          <w:sz w:val="36"/>
          <w:szCs w:val="36"/>
          <w:lang w:val="en-AU"/>
        </w:rPr>
        <w:t>Chickens - digestive system</w:t>
      </w:r>
    </w:p>
    <w:p w:rsidR="008B25CD" w:rsidRPr="00DD37A6" w:rsidRDefault="008B25CD" w:rsidP="008B25CD">
      <w:pPr>
        <w:pStyle w:val="NormalArial"/>
        <w:spacing w:line="360" w:lineRule="auto"/>
        <w:jc w:val="both"/>
        <w:rPr>
          <w:rFonts w:asciiTheme="majorBidi" w:hAnsiTheme="majorBidi" w:cstheme="majorBidi"/>
          <w:b w:val="0"/>
          <w:bCs w:val="0"/>
          <w:sz w:val="32"/>
          <w:szCs w:val="32"/>
        </w:rPr>
      </w:pPr>
      <w:r w:rsidRPr="00DD37A6">
        <w:rPr>
          <w:rFonts w:asciiTheme="majorBidi" w:hAnsiTheme="majorBidi" w:cstheme="majorBidi"/>
          <w:b w:val="0"/>
          <w:bCs w:val="0"/>
          <w:sz w:val="32"/>
          <w:szCs w:val="32"/>
          <w:lang w:val="en-AU"/>
        </w:rPr>
        <w:t>The fowl's digestive system breaks down ingested food to basic components by mechanical and chemical means. These basic components are then absorbed and used throughout the body.</w:t>
      </w:r>
      <w:r w:rsidRPr="00DD37A6">
        <w:rPr>
          <w:rFonts w:asciiTheme="majorBidi" w:hAnsiTheme="majorBidi" w:cstheme="majorBidi"/>
          <w:b w:val="0"/>
          <w:bCs w:val="0"/>
          <w:sz w:val="32"/>
          <w:szCs w:val="32"/>
        </w:rPr>
        <w:t xml:space="preserve"> </w:t>
      </w:r>
    </w:p>
    <w:p w:rsidR="008B25CD" w:rsidRPr="00DD37A6" w:rsidRDefault="008B25CD" w:rsidP="008B25CD">
      <w:pPr>
        <w:pStyle w:val="NormalArial"/>
        <w:spacing w:line="360" w:lineRule="auto"/>
        <w:jc w:val="both"/>
        <w:rPr>
          <w:rFonts w:asciiTheme="majorBidi" w:hAnsiTheme="majorBidi" w:cstheme="majorBidi"/>
          <w:b w:val="0"/>
          <w:bCs w:val="0"/>
          <w:sz w:val="32"/>
          <w:szCs w:val="32"/>
        </w:rPr>
      </w:pPr>
      <w:r w:rsidRPr="00DD37A6">
        <w:rPr>
          <w:rFonts w:asciiTheme="majorBidi" w:hAnsiTheme="majorBidi" w:cstheme="majorBidi"/>
          <w:b w:val="0"/>
          <w:bCs w:val="0"/>
          <w:sz w:val="32"/>
          <w:szCs w:val="32"/>
        </w:rPr>
        <w:t xml:space="preserve">                              </w:t>
      </w:r>
    </w:p>
    <w:p w:rsidR="008B25CD" w:rsidRPr="00DD37A6" w:rsidRDefault="008B25CD" w:rsidP="008B25CD">
      <w:pPr>
        <w:bidi w:val="0"/>
        <w:spacing w:line="360" w:lineRule="auto"/>
        <w:jc w:val="both"/>
        <w:rPr>
          <w:rFonts w:asciiTheme="majorBidi" w:hAnsiTheme="majorBidi" w:cstheme="majorBidi"/>
          <w:sz w:val="32"/>
          <w:szCs w:val="32"/>
          <w:lang w:val="en-AU"/>
        </w:rPr>
      </w:pPr>
      <w:r w:rsidRPr="00DD37A6">
        <w:rPr>
          <w:rFonts w:asciiTheme="majorBidi" w:hAnsiTheme="majorBidi" w:cstheme="majorBidi"/>
          <w:b/>
          <w:bCs/>
          <w:sz w:val="32"/>
          <w:szCs w:val="32"/>
        </w:rPr>
        <w:t xml:space="preserve">                                                  </w:t>
      </w:r>
      <w:r w:rsidRPr="00DD37A6">
        <w:rPr>
          <w:rFonts w:asciiTheme="majorBidi" w:hAnsiTheme="majorBidi" w:cstheme="majorBidi"/>
          <w:noProof/>
          <w:sz w:val="32"/>
          <w:szCs w:val="32"/>
        </w:rPr>
        <w:drawing>
          <wp:inline distT="0" distB="0" distL="0" distR="0">
            <wp:extent cx="4761230" cy="3352800"/>
            <wp:effectExtent l="19050" t="0" r="1270" b="0"/>
            <wp:docPr id="3" name="صورة 3" descr="The digestive system of the fow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digestive system of the fowl"/>
                    <pic:cNvPicPr>
                      <a:picLocks noChangeAspect="1" noChangeArrowheads="1"/>
                    </pic:cNvPicPr>
                  </pic:nvPicPr>
                  <pic:blipFill>
                    <a:blip r:embed="rId7"/>
                    <a:srcRect/>
                    <a:stretch>
                      <a:fillRect/>
                    </a:stretch>
                  </pic:blipFill>
                  <pic:spPr bwMode="auto">
                    <a:xfrm>
                      <a:off x="0" y="0"/>
                      <a:ext cx="4761230" cy="3352800"/>
                    </a:xfrm>
                    <a:prstGeom prst="rect">
                      <a:avLst/>
                    </a:prstGeom>
                    <a:noFill/>
                    <a:ln w="9525">
                      <a:noFill/>
                      <a:miter lim="800000"/>
                      <a:headEnd/>
                      <a:tailEnd/>
                    </a:ln>
                  </pic:spPr>
                </pic:pic>
              </a:graphicData>
            </a:graphic>
          </wp:inline>
        </w:drawing>
      </w:r>
    </w:p>
    <w:p w:rsidR="008B25CD" w:rsidRPr="00DD37A6" w:rsidRDefault="008B25CD" w:rsidP="008B25CD">
      <w:pPr>
        <w:pStyle w:val="NormalArial"/>
        <w:spacing w:line="360" w:lineRule="auto"/>
        <w:jc w:val="both"/>
        <w:rPr>
          <w:rFonts w:asciiTheme="majorBidi" w:hAnsiTheme="majorBidi" w:cstheme="majorBidi"/>
          <w:b w:val="0"/>
          <w:bCs w:val="0"/>
          <w:sz w:val="32"/>
          <w:szCs w:val="32"/>
        </w:rPr>
      </w:pPr>
      <w:r w:rsidRPr="00DD37A6">
        <w:rPr>
          <w:rFonts w:asciiTheme="majorBidi" w:hAnsiTheme="majorBidi" w:cstheme="majorBidi"/>
          <w:b w:val="0"/>
          <w:bCs w:val="0"/>
          <w:sz w:val="32"/>
          <w:szCs w:val="32"/>
        </w:rPr>
        <w:lastRenderedPageBreak/>
        <w:t xml:space="preserve">Chemical action includes the release of digestive enzymes and fluids from the stomach, pancreas and liver.  </w:t>
      </w:r>
    </w:p>
    <w:p w:rsidR="008B25CD" w:rsidRPr="00DD37A6" w:rsidRDefault="008B25CD" w:rsidP="008B25CD">
      <w:pPr>
        <w:pStyle w:val="NormalArial"/>
        <w:spacing w:line="360" w:lineRule="auto"/>
        <w:jc w:val="both"/>
        <w:rPr>
          <w:rFonts w:asciiTheme="majorBidi" w:hAnsiTheme="majorBidi" w:cstheme="majorBidi"/>
          <w:b w:val="0"/>
          <w:bCs w:val="0"/>
          <w:sz w:val="32"/>
          <w:szCs w:val="32"/>
        </w:rPr>
      </w:pPr>
      <w:r w:rsidRPr="00DD37A6">
        <w:rPr>
          <w:rFonts w:asciiTheme="majorBidi" w:hAnsiTheme="majorBidi" w:cstheme="majorBidi"/>
          <w:b w:val="0"/>
          <w:bCs w:val="0"/>
          <w:sz w:val="32"/>
          <w:szCs w:val="32"/>
        </w:rPr>
        <w:t>Beak / Mouth: Chickens, as with most birds, obtain feed with the use of their beak. Food picked up by the beak enters the mouth. Chickens do</w:t>
      </w:r>
    </w:p>
    <w:p w:rsidR="008B25CD" w:rsidRPr="00DD37A6" w:rsidRDefault="008B25CD" w:rsidP="008B25CD">
      <w:pPr>
        <w:pStyle w:val="NormalArial"/>
        <w:spacing w:line="360" w:lineRule="auto"/>
        <w:jc w:val="both"/>
        <w:rPr>
          <w:rFonts w:asciiTheme="majorBidi" w:hAnsiTheme="majorBidi" w:cstheme="majorBidi"/>
          <w:b w:val="0"/>
          <w:bCs w:val="0"/>
          <w:sz w:val="32"/>
          <w:szCs w:val="32"/>
        </w:rPr>
      </w:pPr>
      <w:r w:rsidRPr="00DD37A6">
        <w:rPr>
          <w:rFonts w:asciiTheme="majorBidi" w:hAnsiTheme="majorBidi" w:cstheme="majorBidi"/>
          <w:b w:val="0"/>
          <w:bCs w:val="0"/>
          <w:sz w:val="32"/>
          <w:szCs w:val="32"/>
        </w:rPr>
        <w:t xml:space="preserve">not have teeth so they are not able to chew their food. The mouth does contain glands which secrete saliva which wets the feed to make it easier to swallow. The saliva also contains some enzymes which start the digestion of the food eaten. The chicken’s tongue is then used to push the feed to the back of the mouth so that it can be swallowed     </w:t>
      </w:r>
    </w:p>
    <w:p w:rsidR="008B25CD" w:rsidRPr="008B25CD" w:rsidRDefault="008B25CD" w:rsidP="008B25CD">
      <w:pPr>
        <w:autoSpaceDE w:val="0"/>
        <w:autoSpaceDN w:val="0"/>
        <w:bidi w:val="0"/>
        <w:adjustRightInd w:val="0"/>
        <w:spacing w:line="360" w:lineRule="auto"/>
        <w:jc w:val="both"/>
        <w:rPr>
          <w:rFonts w:asciiTheme="majorBidi" w:hAnsiTheme="majorBidi" w:cstheme="majorBidi"/>
          <w:color w:val="000000"/>
          <w:sz w:val="32"/>
          <w:szCs w:val="32"/>
        </w:rPr>
      </w:pPr>
      <w:r w:rsidRPr="00DD37A6">
        <w:rPr>
          <w:rFonts w:asciiTheme="majorBidi" w:hAnsiTheme="majorBidi" w:cstheme="majorBidi"/>
          <w:b/>
          <w:bCs/>
          <w:sz w:val="36"/>
          <w:szCs w:val="36"/>
        </w:rPr>
        <w:t>Esophagus</w:t>
      </w:r>
      <w:r w:rsidRPr="00DD37A6">
        <w:rPr>
          <w:rFonts w:asciiTheme="majorBidi" w:hAnsiTheme="majorBidi" w:cstheme="majorBidi"/>
          <w:sz w:val="36"/>
          <w:szCs w:val="36"/>
        </w:rPr>
        <w:t>:</w:t>
      </w:r>
      <w:r w:rsidRPr="00DD37A6">
        <w:rPr>
          <w:rFonts w:asciiTheme="majorBidi" w:hAnsiTheme="majorBidi" w:cstheme="majorBidi"/>
          <w:sz w:val="32"/>
          <w:szCs w:val="32"/>
        </w:rPr>
        <w:t xml:space="preserve"> </w:t>
      </w:r>
      <w:r w:rsidRPr="008B25CD">
        <w:rPr>
          <w:rStyle w:val="NormalArialChar"/>
          <w:rFonts w:asciiTheme="majorBidi" w:eastAsiaTheme="minorEastAsia" w:hAnsiTheme="majorBidi" w:cstheme="majorBidi"/>
          <w:b w:val="0"/>
          <w:bCs w:val="0"/>
          <w:sz w:val="32"/>
          <w:szCs w:val="32"/>
        </w:rPr>
        <w:t>The esophagus is a flexible tube that connects the mouth with the rest of the digestive tract. It carries food from the mouth to the crop and from the crop to the proventriculus.</w:t>
      </w:r>
      <w:r w:rsidRPr="00DD37A6">
        <w:rPr>
          <w:rStyle w:val="NormalArialChar"/>
          <w:rFonts w:asciiTheme="majorBidi" w:eastAsiaTheme="minorEastAsia" w:hAnsiTheme="majorBidi" w:cstheme="majorBidi"/>
          <w:sz w:val="32"/>
          <w:szCs w:val="32"/>
        </w:rPr>
        <w:t xml:space="preserve"> </w:t>
      </w:r>
    </w:p>
    <w:p w:rsidR="008B25CD" w:rsidRPr="008B25CD" w:rsidRDefault="008B25CD" w:rsidP="008B25CD">
      <w:pPr>
        <w:autoSpaceDE w:val="0"/>
        <w:autoSpaceDN w:val="0"/>
        <w:bidi w:val="0"/>
        <w:adjustRightInd w:val="0"/>
        <w:spacing w:line="360" w:lineRule="auto"/>
        <w:jc w:val="both"/>
        <w:rPr>
          <w:rFonts w:asciiTheme="majorBidi" w:hAnsiTheme="majorBidi" w:cstheme="majorBidi"/>
          <w:b/>
          <w:bCs/>
          <w:color w:val="000000"/>
          <w:sz w:val="32"/>
          <w:szCs w:val="32"/>
        </w:rPr>
      </w:pPr>
      <w:r w:rsidRPr="00DD37A6">
        <w:rPr>
          <w:rFonts w:asciiTheme="majorBidi" w:hAnsiTheme="majorBidi" w:cstheme="majorBidi"/>
          <w:b/>
          <w:bCs/>
          <w:sz w:val="36"/>
          <w:szCs w:val="36"/>
        </w:rPr>
        <w:t xml:space="preserve">Crop: </w:t>
      </w:r>
      <w:r w:rsidRPr="008B25CD">
        <w:rPr>
          <w:rStyle w:val="NormalArialChar"/>
          <w:rFonts w:asciiTheme="majorBidi" w:eastAsiaTheme="minorEastAsia" w:hAnsiTheme="majorBidi" w:cstheme="majorBidi"/>
          <w:b w:val="0"/>
          <w:bCs w:val="0"/>
          <w:sz w:val="32"/>
          <w:szCs w:val="32"/>
        </w:rPr>
        <w:t xml:space="preserve">The crop is an out-pocketing of the esophagus and is located just outside the body cavity in the neck region. Any swallowed feed and water is stored in the crop until it is time to move on to the rest of the digestive tract. When the crop is empty, or nearly empty, it sends hunger signals to the brain so that the chicken will eat more. </w:t>
      </w:r>
    </w:p>
    <w:p w:rsidR="008B25CD" w:rsidRPr="008B25CD" w:rsidRDefault="008B25CD" w:rsidP="008B25CD">
      <w:pPr>
        <w:autoSpaceDE w:val="0"/>
        <w:autoSpaceDN w:val="0"/>
        <w:bidi w:val="0"/>
        <w:adjustRightInd w:val="0"/>
        <w:spacing w:line="360" w:lineRule="auto"/>
        <w:jc w:val="both"/>
        <w:rPr>
          <w:rStyle w:val="NormalArialChar"/>
          <w:rFonts w:asciiTheme="majorBidi" w:eastAsiaTheme="minorEastAsia" w:hAnsiTheme="majorBidi" w:cstheme="majorBidi"/>
          <w:b w:val="0"/>
          <w:bCs w:val="0"/>
          <w:sz w:val="32"/>
          <w:szCs w:val="32"/>
        </w:rPr>
      </w:pPr>
      <w:r w:rsidRPr="00DD37A6">
        <w:rPr>
          <w:rFonts w:asciiTheme="majorBidi" w:hAnsiTheme="majorBidi" w:cstheme="majorBidi"/>
          <w:b/>
          <w:bCs/>
          <w:sz w:val="36"/>
          <w:szCs w:val="36"/>
        </w:rPr>
        <w:t>Proventriculus</w:t>
      </w:r>
      <w:r w:rsidRPr="00DD37A6">
        <w:rPr>
          <w:rFonts w:asciiTheme="majorBidi" w:hAnsiTheme="majorBidi" w:cstheme="majorBidi"/>
          <w:b/>
          <w:bCs/>
          <w:sz w:val="32"/>
          <w:szCs w:val="32"/>
        </w:rPr>
        <w:t xml:space="preserve">: </w:t>
      </w:r>
      <w:r w:rsidRPr="008B25CD">
        <w:rPr>
          <w:rStyle w:val="NormalArialChar"/>
          <w:rFonts w:asciiTheme="majorBidi" w:eastAsiaTheme="minorEastAsia" w:hAnsiTheme="majorBidi" w:cstheme="majorBidi"/>
          <w:b w:val="0"/>
          <w:bCs w:val="0"/>
          <w:sz w:val="32"/>
          <w:szCs w:val="32"/>
        </w:rPr>
        <w:t xml:space="preserve">The esophagus continues past the crop to connect the crop to the proventriculus. The proventriculus (also </w:t>
      </w:r>
      <w:r w:rsidRPr="008B25CD">
        <w:rPr>
          <w:rStyle w:val="NormalArialChar"/>
          <w:rFonts w:asciiTheme="majorBidi" w:eastAsiaTheme="minorEastAsia" w:hAnsiTheme="majorBidi" w:cstheme="majorBidi"/>
          <w:b w:val="0"/>
          <w:bCs w:val="0"/>
          <w:sz w:val="32"/>
          <w:szCs w:val="32"/>
        </w:rPr>
        <w:lastRenderedPageBreak/>
        <w:t xml:space="preserve">known as the ‘true stomach’) is the glandular stomach where digestion begins. </w:t>
      </w:r>
    </w:p>
    <w:p w:rsidR="008B25CD" w:rsidRPr="00DD37A6" w:rsidRDefault="008B25CD" w:rsidP="008B25CD">
      <w:pPr>
        <w:pStyle w:val="NormalArial"/>
        <w:spacing w:line="360" w:lineRule="auto"/>
        <w:jc w:val="both"/>
        <w:rPr>
          <w:rFonts w:asciiTheme="majorBidi" w:hAnsiTheme="majorBidi" w:cstheme="majorBidi"/>
          <w:b w:val="0"/>
          <w:bCs w:val="0"/>
          <w:sz w:val="32"/>
          <w:szCs w:val="32"/>
        </w:rPr>
      </w:pPr>
      <w:r w:rsidRPr="00DD37A6">
        <w:rPr>
          <w:rFonts w:asciiTheme="majorBidi" w:hAnsiTheme="majorBidi" w:cstheme="majorBidi"/>
          <w:sz w:val="36"/>
          <w:szCs w:val="36"/>
        </w:rPr>
        <w:t>Gizzard / Ventriculus:</w:t>
      </w:r>
      <w:r w:rsidRPr="00DD37A6">
        <w:rPr>
          <w:rFonts w:asciiTheme="majorBidi" w:hAnsiTheme="majorBidi" w:cstheme="majorBidi"/>
          <w:b w:val="0"/>
          <w:bCs w:val="0"/>
          <w:sz w:val="36"/>
          <w:szCs w:val="36"/>
        </w:rPr>
        <w:t xml:space="preserve"> </w:t>
      </w:r>
      <w:r w:rsidRPr="00DD37A6">
        <w:rPr>
          <w:rFonts w:asciiTheme="majorBidi" w:hAnsiTheme="majorBidi" w:cstheme="majorBidi"/>
          <w:b w:val="0"/>
          <w:bCs w:val="0"/>
          <w:sz w:val="32"/>
          <w:szCs w:val="32"/>
        </w:rPr>
        <w:t xml:space="preserve">The gizzard, or ventriculus, is a part of the digestive tract unique to birds. It is often referred to as the ‘mechanical stomach’. It is made up of two sets of strong muscles which act as the bird’s teeth . </w:t>
      </w:r>
      <w:bookmarkStart w:id="0" w:name="OLE_LINK82"/>
      <w:bookmarkStart w:id="1" w:name="OLE_LINK83"/>
      <w:r w:rsidRPr="00DD37A6">
        <w:rPr>
          <w:rFonts w:asciiTheme="majorBidi" w:hAnsiTheme="majorBidi" w:cstheme="majorBidi"/>
          <w:b w:val="0"/>
          <w:bCs w:val="0"/>
          <w:sz w:val="32"/>
          <w:szCs w:val="32"/>
        </w:rPr>
        <w:t xml:space="preserve">Consumed feed </w:t>
      </w:r>
      <w:bookmarkEnd w:id="0"/>
      <w:bookmarkEnd w:id="1"/>
      <w:r w:rsidRPr="00DD37A6">
        <w:rPr>
          <w:rFonts w:asciiTheme="majorBidi" w:hAnsiTheme="majorBidi" w:cstheme="majorBidi"/>
          <w:b w:val="0"/>
          <w:bCs w:val="0"/>
          <w:sz w:val="32"/>
          <w:szCs w:val="32"/>
        </w:rPr>
        <w:t xml:space="preserve">and the digestive juices from the salivary glands and the proventriculus pass into the gizzard for grinding, mixing, and mashing. </w:t>
      </w:r>
    </w:p>
    <w:p w:rsidR="008B25CD" w:rsidRPr="00DD37A6" w:rsidRDefault="008B25CD" w:rsidP="008B25CD">
      <w:pPr>
        <w:autoSpaceDE w:val="0"/>
        <w:autoSpaceDN w:val="0"/>
        <w:bidi w:val="0"/>
        <w:adjustRightInd w:val="0"/>
        <w:spacing w:line="360" w:lineRule="auto"/>
        <w:jc w:val="both"/>
        <w:rPr>
          <w:rFonts w:asciiTheme="majorBidi" w:hAnsiTheme="majorBidi" w:cstheme="majorBidi"/>
          <w:sz w:val="32"/>
          <w:szCs w:val="32"/>
        </w:rPr>
      </w:pPr>
      <w:r w:rsidRPr="00DD37A6">
        <w:rPr>
          <w:rFonts w:asciiTheme="majorBidi" w:hAnsiTheme="majorBidi" w:cstheme="majorBidi"/>
          <w:b/>
          <w:bCs/>
          <w:sz w:val="36"/>
          <w:szCs w:val="36"/>
        </w:rPr>
        <w:t>Small intestine</w:t>
      </w:r>
      <w:r w:rsidRPr="00DD37A6">
        <w:rPr>
          <w:rFonts w:asciiTheme="majorBidi" w:hAnsiTheme="majorBidi" w:cstheme="majorBidi"/>
          <w:sz w:val="32"/>
          <w:szCs w:val="32"/>
        </w:rPr>
        <w:t xml:space="preserve">: The small intestine is made up of the duodenum (also referred to as the duodenal loop) and the lower small intestine. </w:t>
      </w:r>
    </w:p>
    <w:p w:rsidR="008B25CD" w:rsidRPr="00DD37A6" w:rsidRDefault="008B25CD" w:rsidP="008B25CD">
      <w:pPr>
        <w:autoSpaceDE w:val="0"/>
        <w:autoSpaceDN w:val="0"/>
        <w:bidi w:val="0"/>
        <w:adjustRightInd w:val="0"/>
        <w:spacing w:line="360" w:lineRule="auto"/>
        <w:jc w:val="both"/>
        <w:rPr>
          <w:rFonts w:asciiTheme="majorBidi" w:hAnsiTheme="majorBidi" w:cstheme="majorBidi"/>
          <w:b/>
          <w:bCs/>
          <w:sz w:val="32"/>
          <w:szCs w:val="32"/>
        </w:rPr>
      </w:pPr>
      <w:r w:rsidRPr="00DD37A6">
        <w:rPr>
          <w:rFonts w:asciiTheme="majorBidi" w:hAnsiTheme="majorBidi" w:cstheme="majorBidi"/>
          <w:sz w:val="32"/>
          <w:szCs w:val="32"/>
        </w:rPr>
        <w:t xml:space="preserve">The lower small intestine is composed of two parts, the </w:t>
      </w:r>
      <w:r w:rsidRPr="00DD37A6">
        <w:rPr>
          <w:rFonts w:asciiTheme="majorBidi" w:hAnsiTheme="majorBidi" w:cstheme="majorBidi"/>
          <w:b/>
          <w:bCs/>
          <w:sz w:val="32"/>
          <w:szCs w:val="32"/>
        </w:rPr>
        <w:t>jejunum</w:t>
      </w:r>
      <w:r w:rsidRPr="00DD37A6">
        <w:rPr>
          <w:rFonts w:asciiTheme="majorBidi" w:hAnsiTheme="majorBidi" w:cstheme="majorBidi"/>
          <w:sz w:val="32"/>
          <w:szCs w:val="32"/>
        </w:rPr>
        <w:t xml:space="preserve"> and </w:t>
      </w:r>
      <w:r w:rsidRPr="00DD37A6">
        <w:rPr>
          <w:rFonts w:asciiTheme="majorBidi" w:hAnsiTheme="majorBidi" w:cstheme="majorBidi"/>
          <w:b/>
          <w:bCs/>
          <w:sz w:val="32"/>
          <w:szCs w:val="32"/>
        </w:rPr>
        <w:t>ileum</w:t>
      </w:r>
      <w:r w:rsidRPr="00DD37A6">
        <w:rPr>
          <w:rFonts w:asciiTheme="majorBidi" w:hAnsiTheme="majorBidi" w:cstheme="majorBidi"/>
          <w:sz w:val="32"/>
          <w:szCs w:val="32"/>
        </w:rPr>
        <w:t>. The Merkel’s Diverticulum marks the end of the jejunum and the start of the ileum.</w:t>
      </w:r>
      <w:r w:rsidRPr="00DD37A6">
        <w:rPr>
          <w:rFonts w:asciiTheme="majorBidi" w:hAnsiTheme="majorBidi" w:cstheme="majorBidi"/>
          <w:b/>
          <w:bCs/>
          <w:sz w:val="32"/>
          <w:szCs w:val="32"/>
        </w:rPr>
        <w:t xml:space="preserve"> </w:t>
      </w:r>
    </w:p>
    <w:p w:rsidR="008B25CD" w:rsidRPr="00DD37A6" w:rsidRDefault="008B25CD" w:rsidP="008B25CD">
      <w:pPr>
        <w:autoSpaceDE w:val="0"/>
        <w:autoSpaceDN w:val="0"/>
        <w:bidi w:val="0"/>
        <w:adjustRightInd w:val="0"/>
        <w:spacing w:line="360" w:lineRule="auto"/>
        <w:jc w:val="both"/>
        <w:rPr>
          <w:rFonts w:asciiTheme="majorBidi" w:hAnsiTheme="majorBidi" w:cstheme="majorBidi"/>
          <w:b/>
          <w:bCs/>
          <w:sz w:val="32"/>
          <w:szCs w:val="32"/>
        </w:rPr>
      </w:pPr>
      <w:r w:rsidRPr="00DD37A6">
        <w:rPr>
          <w:rFonts w:asciiTheme="majorBidi" w:hAnsiTheme="majorBidi" w:cstheme="majorBidi"/>
          <w:b/>
          <w:bCs/>
          <w:sz w:val="36"/>
          <w:szCs w:val="36"/>
        </w:rPr>
        <w:t>Ceca</w:t>
      </w:r>
      <w:r w:rsidRPr="00DD37A6">
        <w:rPr>
          <w:rFonts w:asciiTheme="majorBidi" w:hAnsiTheme="majorBidi" w:cstheme="majorBidi"/>
          <w:b/>
          <w:bCs/>
          <w:sz w:val="32"/>
          <w:szCs w:val="32"/>
        </w:rPr>
        <w:t xml:space="preserve"> </w:t>
      </w:r>
      <w:r w:rsidRPr="00DD37A6">
        <w:rPr>
          <w:rFonts w:asciiTheme="majorBidi" w:hAnsiTheme="majorBidi" w:cstheme="majorBidi"/>
          <w:sz w:val="32"/>
          <w:szCs w:val="32"/>
        </w:rPr>
        <w:t xml:space="preserve">(plural form; singular = </w:t>
      </w:r>
      <w:r w:rsidRPr="00DD37A6">
        <w:rPr>
          <w:rFonts w:asciiTheme="majorBidi" w:hAnsiTheme="majorBidi" w:cstheme="majorBidi"/>
          <w:b/>
          <w:bCs/>
          <w:sz w:val="32"/>
          <w:szCs w:val="32"/>
        </w:rPr>
        <w:t>cecum</w:t>
      </w:r>
      <w:r w:rsidRPr="00DD37A6">
        <w:rPr>
          <w:rFonts w:asciiTheme="majorBidi" w:hAnsiTheme="majorBidi" w:cstheme="majorBidi"/>
          <w:sz w:val="32"/>
          <w:szCs w:val="32"/>
        </w:rPr>
        <w:t xml:space="preserve">): The ceca are two blind pouches located where the small and large intestines join. </w:t>
      </w:r>
    </w:p>
    <w:p w:rsidR="008B25CD" w:rsidRPr="00DD37A6" w:rsidRDefault="008B25CD" w:rsidP="008B25CD">
      <w:pPr>
        <w:autoSpaceDE w:val="0"/>
        <w:autoSpaceDN w:val="0"/>
        <w:bidi w:val="0"/>
        <w:adjustRightInd w:val="0"/>
        <w:spacing w:line="360" w:lineRule="auto"/>
        <w:jc w:val="both"/>
        <w:rPr>
          <w:rFonts w:asciiTheme="majorBidi" w:hAnsiTheme="majorBidi" w:cstheme="majorBidi"/>
          <w:b/>
          <w:bCs/>
          <w:sz w:val="32"/>
          <w:szCs w:val="32"/>
        </w:rPr>
      </w:pPr>
      <w:r w:rsidRPr="00DD37A6">
        <w:rPr>
          <w:rFonts w:asciiTheme="majorBidi" w:hAnsiTheme="majorBidi" w:cstheme="majorBidi"/>
          <w:b/>
          <w:bCs/>
          <w:sz w:val="36"/>
          <w:szCs w:val="36"/>
        </w:rPr>
        <w:t xml:space="preserve">Large intestine </w:t>
      </w:r>
      <w:r w:rsidRPr="00DD37A6">
        <w:rPr>
          <w:rFonts w:asciiTheme="majorBidi" w:hAnsiTheme="majorBidi" w:cstheme="majorBidi"/>
          <w:sz w:val="32"/>
          <w:szCs w:val="32"/>
        </w:rPr>
        <w:t xml:space="preserve">(also known as the </w:t>
      </w:r>
      <w:r w:rsidRPr="00DD37A6">
        <w:rPr>
          <w:rFonts w:asciiTheme="majorBidi" w:hAnsiTheme="majorBidi" w:cstheme="majorBidi"/>
          <w:b/>
          <w:bCs/>
          <w:sz w:val="32"/>
          <w:szCs w:val="32"/>
        </w:rPr>
        <w:t>colon</w:t>
      </w:r>
      <w:r w:rsidRPr="00DD37A6">
        <w:rPr>
          <w:rFonts w:asciiTheme="majorBidi" w:hAnsiTheme="majorBidi" w:cstheme="majorBidi"/>
          <w:sz w:val="32"/>
          <w:szCs w:val="32"/>
        </w:rPr>
        <w:t xml:space="preserve">): Despite the name, the large intestine is actually shorter than the small intestine. </w:t>
      </w:r>
    </w:p>
    <w:p w:rsidR="008B25CD" w:rsidRPr="00DD37A6" w:rsidRDefault="008B25CD" w:rsidP="008B25CD">
      <w:pPr>
        <w:autoSpaceDE w:val="0"/>
        <w:autoSpaceDN w:val="0"/>
        <w:bidi w:val="0"/>
        <w:adjustRightInd w:val="0"/>
        <w:spacing w:line="360" w:lineRule="auto"/>
        <w:jc w:val="both"/>
        <w:rPr>
          <w:rFonts w:asciiTheme="majorBidi" w:hAnsiTheme="majorBidi" w:cstheme="majorBidi"/>
          <w:sz w:val="32"/>
          <w:szCs w:val="32"/>
        </w:rPr>
      </w:pPr>
      <w:r w:rsidRPr="00DD37A6">
        <w:rPr>
          <w:rFonts w:asciiTheme="majorBidi" w:hAnsiTheme="majorBidi" w:cstheme="majorBidi"/>
          <w:b/>
          <w:bCs/>
          <w:sz w:val="36"/>
          <w:szCs w:val="36"/>
        </w:rPr>
        <w:t>Cloaca</w:t>
      </w:r>
      <w:r w:rsidRPr="00DD37A6">
        <w:rPr>
          <w:rFonts w:asciiTheme="majorBidi" w:hAnsiTheme="majorBidi" w:cstheme="majorBidi"/>
          <w:sz w:val="36"/>
          <w:szCs w:val="36"/>
        </w:rPr>
        <w:t>:</w:t>
      </w:r>
      <w:r w:rsidRPr="00DD37A6">
        <w:rPr>
          <w:rFonts w:asciiTheme="majorBidi" w:hAnsiTheme="majorBidi" w:cstheme="majorBidi"/>
          <w:sz w:val="32"/>
          <w:szCs w:val="32"/>
        </w:rPr>
        <w:t xml:space="preserve"> In the cloaca there is a mixing of the digestive wastes together with wastes from the urinary system (urates). Fecal material is usually </w:t>
      </w:r>
      <w:bookmarkStart w:id="2" w:name="OLE_LINK58"/>
      <w:bookmarkStart w:id="3" w:name="OLE_LINK59"/>
      <w:r w:rsidRPr="00DD37A6">
        <w:rPr>
          <w:rFonts w:asciiTheme="majorBidi" w:hAnsiTheme="majorBidi" w:cstheme="majorBidi"/>
          <w:sz w:val="32"/>
          <w:szCs w:val="32"/>
        </w:rPr>
        <w:t>voided</w:t>
      </w:r>
      <w:bookmarkEnd w:id="2"/>
      <w:bookmarkEnd w:id="3"/>
      <w:r w:rsidRPr="00DD37A6">
        <w:rPr>
          <w:rFonts w:asciiTheme="majorBidi" w:hAnsiTheme="majorBidi" w:cstheme="majorBidi"/>
          <w:sz w:val="32"/>
          <w:szCs w:val="32"/>
        </w:rPr>
        <w:t xml:space="preserve"> as digestive waste with white uric </w:t>
      </w:r>
      <w:r w:rsidRPr="00DD37A6">
        <w:rPr>
          <w:rFonts w:asciiTheme="majorBidi" w:hAnsiTheme="majorBidi" w:cstheme="majorBidi"/>
          <w:sz w:val="32"/>
          <w:szCs w:val="32"/>
        </w:rPr>
        <w:lastRenderedPageBreak/>
        <w:t>acid crystals on the outer surface (i.e., chickens do not urinate/pee).</w:t>
      </w:r>
    </w:p>
    <w:p w:rsidR="008B25CD" w:rsidRPr="00DD37A6" w:rsidRDefault="008B25CD" w:rsidP="008B25CD">
      <w:pPr>
        <w:autoSpaceDE w:val="0"/>
        <w:autoSpaceDN w:val="0"/>
        <w:bidi w:val="0"/>
        <w:adjustRightInd w:val="0"/>
        <w:spacing w:line="360" w:lineRule="auto"/>
        <w:jc w:val="both"/>
        <w:rPr>
          <w:rFonts w:asciiTheme="majorBidi" w:hAnsiTheme="majorBidi" w:cstheme="majorBidi"/>
          <w:sz w:val="32"/>
          <w:szCs w:val="32"/>
        </w:rPr>
      </w:pPr>
      <w:r w:rsidRPr="00DD37A6">
        <w:rPr>
          <w:rFonts w:asciiTheme="majorBidi" w:hAnsiTheme="majorBidi" w:cstheme="majorBidi"/>
          <w:sz w:val="32"/>
          <w:szCs w:val="32"/>
        </w:rPr>
        <w:t xml:space="preserve">The reproductive tract also exits through this area (e.g., eggs or sperm). </w:t>
      </w:r>
    </w:p>
    <w:p w:rsidR="008B25CD" w:rsidRPr="00DD37A6" w:rsidRDefault="008B25CD" w:rsidP="008B25CD">
      <w:pPr>
        <w:autoSpaceDE w:val="0"/>
        <w:autoSpaceDN w:val="0"/>
        <w:bidi w:val="0"/>
        <w:adjustRightInd w:val="0"/>
        <w:spacing w:line="360" w:lineRule="auto"/>
        <w:jc w:val="both"/>
        <w:rPr>
          <w:rFonts w:asciiTheme="majorBidi" w:hAnsiTheme="majorBidi" w:cstheme="majorBidi"/>
          <w:sz w:val="32"/>
          <w:szCs w:val="32"/>
        </w:rPr>
      </w:pPr>
      <w:r w:rsidRPr="00DD37A6">
        <w:rPr>
          <w:rFonts w:asciiTheme="majorBidi" w:hAnsiTheme="majorBidi" w:cstheme="majorBidi"/>
          <w:sz w:val="32"/>
          <w:szCs w:val="32"/>
        </w:rPr>
        <w:t>Its opening at the posterior end of the bird is known as the vent.</w:t>
      </w:r>
    </w:p>
    <w:p w:rsidR="008B25CD" w:rsidRPr="00DD37A6" w:rsidRDefault="008B25CD" w:rsidP="008B25CD">
      <w:pPr>
        <w:bidi w:val="0"/>
        <w:spacing w:before="240" w:after="120" w:line="360" w:lineRule="auto"/>
        <w:jc w:val="both"/>
        <w:outlineLvl w:val="2"/>
        <w:rPr>
          <w:rFonts w:asciiTheme="majorBidi" w:hAnsiTheme="majorBidi" w:cstheme="majorBidi"/>
          <w:sz w:val="32"/>
          <w:szCs w:val="32"/>
          <w:lang w:val="en-AU"/>
        </w:rPr>
      </w:pPr>
      <w:r w:rsidRPr="00DD37A6">
        <w:rPr>
          <w:rFonts w:asciiTheme="majorBidi" w:hAnsiTheme="majorBidi" w:cstheme="majorBidi"/>
          <w:b/>
          <w:bCs/>
          <w:color w:val="222222"/>
          <w:sz w:val="36"/>
          <w:szCs w:val="36"/>
          <w:lang w:val="en-AU"/>
        </w:rPr>
        <w:t>Pancreas</w:t>
      </w:r>
      <w:r w:rsidRPr="00DD37A6">
        <w:rPr>
          <w:rFonts w:asciiTheme="majorBidi" w:hAnsiTheme="majorBidi" w:cstheme="majorBidi"/>
          <w:b/>
          <w:bCs/>
          <w:color w:val="222222"/>
          <w:sz w:val="32"/>
          <w:szCs w:val="32"/>
          <w:lang w:val="en-AU"/>
        </w:rPr>
        <w:t xml:space="preserve">: </w:t>
      </w:r>
      <w:r w:rsidRPr="00DD37A6">
        <w:rPr>
          <w:rFonts w:asciiTheme="majorBidi" w:hAnsiTheme="majorBidi" w:cstheme="majorBidi"/>
          <w:color w:val="222222"/>
          <w:sz w:val="32"/>
          <w:szCs w:val="32"/>
          <w:lang w:val="en-AU"/>
        </w:rPr>
        <w:t>A</w:t>
      </w:r>
      <w:r w:rsidRPr="00DD37A6">
        <w:rPr>
          <w:rFonts w:asciiTheme="majorBidi" w:hAnsiTheme="majorBidi" w:cstheme="majorBidi"/>
          <w:sz w:val="32"/>
          <w:szCs w:val="32"/>
          <w:lang w:val="en-AU"/>
        </w:rPr>
        <w:t xml:space="preserve"> yellow organ lying in the duodenal loop. </w:t>
      </w:r>
    </w:p>
    <w:p w:rsidR="008B25CD" w:rsidRPr="00DD37A6" w:rsidRDefault="008B25CD" w:rsidP="008B25CD">
      <w:pPr>
        <w:bidi w:val="0"/>
        <w:spacing w:before="240" w:after="120" w:line="360" w:lineRule="auto"/>
        <w:jc w:val="both"/>
        <w:outlineLvl w:val="2"/>
        <w:rPr>
          <w:rFonts w:asciiTheme="majorBidi" w:hAnsiTheme="majorBidi" w:cstheme="majorBidi"/>
          <w:b/>
          <w:bCs/>
          <w:color w:val="222222"/>
          <w:sz w:val="32"/>
          <w:szCs w:val="32"/>
          <w:lang w:val="en-AU"/>
        </w:rPr>
      </w:pPr>
      <w:r w:rsidRPr="00DD37A6">
        <w:rPr>
          <w:rFonts w:asciiTheme="majorBidi" w:hAnsiTheme="majorBidi" w:cstheme="majorBidi"/>
          <w:b/>
          <w:bCs/>
          <w:color w:val="222222"/>
          <w:sz w:val="36"/>
          <w:szCs w:val="36"/>
          <w:lang w:val="en-AU"/>
        </w:rPr>
        <w:t xml:space="preserve">Liver: </w:t>
      </w:r>
      <w:r w:rsidRPr="00DD37A6">
        <w:rPr>
          <w:rFonts w:asciiTheme="majorBidi" w:hAnsiTheme="majorBidi" w:cstheme="majorBidi"/>
          <w:color w:val="222222"/>
          <w:sz w:val="32"/>
          <w:szCs w:val="32"/>
          <w:lang w:val="en-AU"/>
        </w:rPr>
        <w:t>The</w:t>
      </w:r>
      <w:r w:rsidRPr="00DD37A6">
        <w:rPr>
          <w:rFonts w:asciiTheme="majorBidi" w:hAnsiTheme="majorBidi" w:cstheme="majorBidi"/>
          <w:sz w:val="32"/>
          <w:szCs w:val="32"/>
          <w:lang w:val="en-AU"/>
        </w:rPr>
        <w:t xml:space="preserve"> largest organ in the body, divided into two lobes, produces bile and is a major detoxification organ.</w:t>
      </w:r>
      <w:r w:rsidRPr="00DD37A6">
        <w:rPr>
          <w:rFonts w:asciiTheme="majorBidi" w:hAnsiTheme="majorBidi" w:cstheme="majorBidi"/>
          <w:b/>
          <w:bCs/>
          <w:color w:val="222222"/>
          <w:sz w:val="32"/>
          <w:szCs w:val="32"/>
          <w:lang w:val="en-AU"/>
        </w:rPr>
        <w:t xml:space="preserve"> </w:t>
      </w:r>
    </w:p>
    <w:p w:rsidR="008B25CD" w:rsidRPr="00DD37A6" w:rsidRDefault="008B25CD" w:rsidP="008B25CD">
      <w:pPr>
        <w:bidi w:val="0"/>
        <w:spacing w:before="240" w:after="120" w:line="360" w:lineRule="auto"/>
        <w:jc w:val="both"/>
        <w:outlineLvl w:val="2"/>
        <w:rPr>
          <w:rFonts w:asciiTheme="majorBidi" w:hAnsiTheme="majorBidi" w:cstheme="majorBidi"/>
          <w:b/>
          <w:bCs/>
          <w:color w:val="222222"/>
          <w:sz w:val="32"/>
          <w:szCs w:val="32"/>
        </w:rPr>
      </w:pPr>
      <w:r w:rsidRPr="00DD37A6">
        <w:rPr>
          <w:rStyle w:val="mw-headline"/>
          <w:rFonts w:asciiTheme="majorBidi" w:hAnsiTheme="majorBidi" w:cstheme="majorBidi"/>
          <w:b/>
          <w:bCs/>
          <w:sz w:val="36"/>
          <w:szCs w:val="36"/>
        </w:rPr>
        <w:t>Drinking behaviour</w:t>
      </w:r>
      <w:r w:rsidRPr="00DD37A6">
        <w:rPr>
          <w:rFonts w:asciiTheme="majorBidi" w:hAnsiTheme="majorBidi" w:cstheme="majorBidi"/>
          <w:b/>
          <w:bCs/>
          <w:color w:val="222222"/>
          <w:sz w:val="36"/>
          <w:szCs w:val="36"/>
          <w:lang w:val="en-AU"/>
        </w:rPr>
        <w:t>:</w:t>
      </w:r>
      <w:r w:rsidRPr="00DD37A6">
        <w:rPr>
          <w:rFonts w:asciiTheme="majorBidi" w:hAnsiTheme="majorBidi" w:cstheme="majorBidi"/>
          <w:sz w:val="36"/>
          <w:szCs w:val="36"/>
        </w:rPr>
        <w:t xml:space="preserve"> </w:t>
      </w:r>
      <w:r w:rsidRPr="00DD37A6">
        <w:rPr>
          <w:rFonts w:asciiTheme="majorBidi" w:hAnsiTheme="majorBidi" w:cstheme="majorBidi"/>
          <w:sz w:val="32"/>
          <w:szCs w:val="32"/>
        </w:rPr>
        <w:t>Most birds are unable to swallow by the "sucking" or "pumping" action</w:t>
      </w:r>
      <w:r w:rsidRPr="00DD37A6">
        <w:rPr>
          <w:rFonts w:asciiTheme="majorBidi" w:hAnsiTheme="majorBidi" w:cstheme="majorBidi"/>
          <w:b/>
          <w:bCs/>
          <w:color w:val="222222"/>
          <w:sz w:val="32"/>
          <w:szCs w:val="32"/>
        </w:rPr>
        <w:t>,</w:t>
      </w:r>
      <w:r w:rsidRPr="00DD37A6">
        <w:rPr>
          <w:rFonts w:asciiTheme="majorBidi" w:hAnsiTheme="majorBidi" w:cstheme="majorBidi"/>
          <w:sz w:val="32"/>
          <w:szCs w:val="32"/>
        </w:rPr>
        <w:t xml:space="preserve"> and drink by repeatedly raising their heads after filling their mouths to allow the liquid to flow by gravity, a method usually described as "sipping" or "tipping up".</w:t>
      </w:r>
    </w:p>
    <w:p w:rsidR="008B25CD" w:rsidRPr="00DD37A6" w:rsidRDefault="008B25CD" w:rsidP="008B25CD">
      <w:pPr>
        <w:bidi w:val="0"/>
        <w:spacing w:before="240" w:after="120" w:line="360" w:lineRule="auto"/>
        <w:jc w:val="both"/>
        <w:outlineLvl w:val="2"/>
        <w:rPr>
          <w:rFonts w:asciiTheme="majorBidi" w:hAnsiTheme="majorBidi" w:cstheme="majorBidi"/>
          <w:b/>
          <w:bCs/>
          <w:color w:val="222222"/>
          <w:sz w:val="36"/>
          <w:szCs w:val="36"/>
          <w:lang w:val="en-AU"/>
        </w:rPr>
      </w:pPr>
      <w:r w:rsidRPr="00DD37A6">
        <w:rPr>
          <w:rFonts w:asciiTheme="majorBidi" w:hAnsiTheme="majorBidi" w:cstheme="majorBidi"/>
          <w:b/>
          <w:bCs/>
          <w:color w:val="222222"/>
          <w:sz w:val="36"/>
          <w:szCs w:val="36"/>
          <w:lang w:val="en-AU"/>
        </w:rPr>
        <w:t xml:space="preserve">Nervous system </w:t>
      </w:r>
    </w:p>
    <w:p w:rsidR="008B25CD" w:rsidRDefault="008B25CD" w:rsidP="008B25CD">
      <w:pPr>
        <w:bidi w:val="0"/>
        <w:spacing w:before="240" w:after="120" w:line="360" w:lineRule="auto"/>
        <w:jc w:val="both"/>
        <w:outlineLvl w:val="2"/>
        <w:rPr>
          <w:rFonts w:asciiTheme="majorBidi" w:hAnsiTheme="majorBidi" w:cstheme="majorBidi"/>
          <w:color w:val="222222"/>
          <w:sz w:val="32"/>
          <w:szCs w:val="32"/>
          <w:lang w:val="en-AU"/>
        </w:rPr>
      </w:pPr>
      <w:r w:rsidRPr="00DD37A6">
        <w:rPr>
          <w:rFonts w:asciiTheme="majorBidi" w:hAnsiTheme="majorBidi" w:cstheme="majorBidi"/>
          <w:color w:val="222222"/>
          <w:sz w:val="32"/>
          <w:szCs w:val="32"/>
          <w:lang w:val="en-AU"/>
        </w:rPr>
        <w:t>The nervous system consists of the nerve cells which concentrated in the brain, and spinal cord. Usually the nervous system is divided into two parts, the somatic which is responsible for the voluntary actions of the body, and the autonomic system which is responsible for the coordination of involuntary actions.</w:t>
      </w:r>
    </w:p>
    <w:p w:rsidR="008B25CD" w:rsidRPr="00DD37A6" w:rsidRDefault="008B25CD" w:rsidP="008B25CD">
      <w:pPr>
        <w:bidi w:val="0"/>
        <w:spacing w:before="240" w:after="120" w:line="360" w:lineRule="auto"/>
        <w:jc w:val="both"/>
        <w:outlineLvl w:val="2"/>
        <w:rPr>
          <w:rFonts w:asciiTheme="majorBidi" w:hAnsiTheme="majorBidi" w:cstheme="majorBidi"/>
          <w:color w:val="222222"/>
          <w:sz w:val="32"/>
          <w:szCs w:val="32"/>
          <w:lang w:val="en-AU"/>
        </w:rPr>
      </w:pPr>
      <w:r w:rsidRPr="00DD37A6">
        <w:rPr>
          <w:rFonts w:asciiTheme="majorBidi" w:hAnsiTheme="majorBidi" w:cstheme="majorBidi"/>
          <w:color w:val="222222"/>
          <w:sz w:val="32"/>
          <w:szCs w:val="32"/>
          <w:lang w:val="en-AU"/>
        </w:rPr>
        <w:t xml:space="preserve"> </w:t>
      </w:r>
    </w:p>
    <w:p w:rsidR="008B25CD" w:rsidRPr="00DD37A6" w:rsidRDefault="008B25CD" w:rsidP="008B25CD">
      <w:pPr>
        <w:bidi w:val="0"/>
        <w:spacing w:before="240" w:after="120" w:line="360" w:lineRule="auto"/>
        <w:jc w:val="both"/>
        <w:outlineLvl w:val="2"/>
        <w:rPr>
          <w:rFonts w:asciiTheme="majorBidi" w:hAnsiTheme="majorBidi" w:cstheme="majorBidi"/>
          <w:b/>
          <w:bCs/>
          <w:color w:val="222222"/>
          <w:sz w:val="36"/>
          <w:szCs w:val="36"/>
          <w:lang w:val="en-AU"/>
        </w:rPr>
      </w:pPr>
      <w:r w:rsidRPr="00DD37A6">
        <w:rPr>
          <w:rFonts w:asciiTheme="majorBidi" w:hAnsiTheme="majorBidi" w:cstheme="majorBidi"/>
          <w:b/>
          <w:bCs/>
          <w:sz w:val="36"/>
          <w:szCs w:val="36"/>
        </w:rPr>
        <w:lastRenderedPageBreak/>
        <w:t>Endocrine system</w:t>
      </w:r>
      <w:r w:rsidRPr="00DD37A6">
        <w:rPr>
          <w:rFonts w:asciiTheme="majorBidi" w:hAnsiTheme="majorBidi" w:cstheme="majorBidi"/>
          <w:b/>
          <w:bCs/>
          <w:color w:val="222222"/>
          <w:sz w:val="36"/>
          <w:szCs w:val="36"/>
          <w:lang w:val="en-AU"/>
        </w:rPr>
        <w:t xml:space="preserve"> </w:t>
      </w:r>
    </w:p>
    <w:p w:rsidR="008B25CD" w:rsidRPr="00DD37A6" w:rsidRDefault="008B25CD" w:rsidP="008B25CD">
      <w:pPr>
        <w:bidi w:val="0"/>
        <w:spacing w:before="240" w:after="120" w:line="360" w:lineRule="auto"/>
        <w:jc w:val="both"/>
        <w:outlineLvl w:val="2"/>
        <w:rPr>
          <w:rFonts w:asciiTheme="majorBidi" w:hAnsiTheme="majorBidi" w:cstheme="majorBidi"/>
          <w:color w:val="222222"/>
          <w:sz w:val="32"/>
          <w:szCs w:val="32"/>
        </w:rPr>
      </w:pPr>
      <w:r w:rsidRPr="00DD37A6">
        <w:rPr>
          <w:rFonts w:asciiTheme="majorBidi" w:hAnsiTheme="majorBidi" w:cstheme="majorBidi"/>
          <w:sz w:val="32"/>
          <w:szCs w:val="32"/>
        </w:rPr>
        <w:t xml:space="preserve">The </w:t>
      </w:r>
      <w:r w:rsidRPr="00DD37A6">
        <w:rPr>
          <w:rFonts w:asciiTheme="majorBidi" w:hAnsiTheme="majorBidi" w:cstheme="majorBidi"/>
          <w:b/>
          <w:bCs/>
          <w:sz w:val="32"/>
          <w:szCs w:val="32"/>
        </w:rPr>
        <w:t>endocrine system</w:t>
      </w:r>
      <w:r w:rsidRPr="00DD37A6">
        <w:rPr>
          <w:rFonts w:asciiTheme="majorBidi" w:hAnsiTheme="majorBidi" w:cstheme="majorBidi"/>
          <w:sz w:val="32"/>
          <w:szCs w:val="32"/>
        </w:rPr>
        <w:t xml:space="preserve"> consists of a number of organs (glands) located in different areas of the body and which play an important part in the proper functioning of the animal. The organs produce special compounds called hormones.</w:t>
      </w:r>
      <w:r w:rsidRPr="00DD37A6">
        <w:rPr>
          <w:rFonts w:asciiTheme="majorBidi" w:hAnsiTheme="majorBidi" w:cstheme="majorBidi"/>
          <w:color w:val="222222"/>
          <w:sz w:val="32"/>
          <w:szCs w:val="32"/>
        </w:rPr>
        <w:t xml:space="preserve"> </w:t>
      </w:r>
    </w:p>
    <w:p w:rsidR="008B25CD" w:rsidRPr="00DD37A6" w:rsidRDefault="008B25CD" w:rsidP="008B25CD">
      <w:pPr>
        <w:pStyle w:val="3"/>
        <w:bidi w:val="0"/>
        <w:spacing w:line="360" w:lineRule="auto"/>
        <w:jc w:val="both"/>
        <w:rPr>
          <w:rFonts w:asciiTheme="majorBidi" w:hAnsiTheme="majorBidi" w:cstheme="majorBidi"/>
          <w:sz w:val="32"/>
          <w:szCs w:val="32"/>
        </w:rPr>
      </w:pPr>
      <w:r w:rsidRPr="00DD37A6">
        <w:rPr>
          <w:rStyle w:val="mw-headline"/>
          <w:rFonts w:asciiTheme="majorBidi" w:hAnsiTheme="majorBidi" w:cstheme="majorBidi"/>
          <w:sz w:val="32"/>
          <w:szCs w:val="32"/>
        </w:rPr>
        <w:t>Pituitary gland or hypophysis, Hypothalamus</w:t>
      </w:r>
      <w:r w:rsidRPr="00DD37A6">
        <w:rPr>
          <w:rFonts w:asciiTheme="majorBidi" w:hAnsiTheme="majorBidi" w:cstheme="majorBidi"/>
          <w:sz w:val="32"/>
          <w:szCs w:val="32"/>
        </w:rPr>
        <w:t xml:space="preserve">, </w:t>
      </w:r>
      <w:r w:rsidRPr="00DD37A6">
        <w:rPr>
          <w:rStyle w:val="mw-headline"/>
          <w:rFonts w:asciiTheme="majorBidi" w:hAnsiTheme="majorBidi" w:cstheme="majorBidi"/>
          <w:sz w:val="32"/>
          <w:szCs w:val="32"/>
        </w:rPr>
        <w:t>Pineal body</w:t>
      </w:r>
      <w:r w:rsidRPr="00DD37A6">
        <w:rPr>
          <w:rFonts w:asciiTheme="majorBidi" w:hAnsiTheme="majorBidi" w:cstheme="majorBidi"/>
          <w:sz w:val="32"/>
          <w:szCs w:val="32"/>
        </w:rPr>
        <w:t xml:space="preserve">, Thyroid gland, Parathyroid gland, Adrenal gland, Isilet of langerhans(in pancreas), Testes, Ovary, Ultimo bronchial body. </w:t>
      </w:r>
    </w:p>
    <w:p w:rsidR="008B25CD" w:rsidRPr="00DD37A6" w:rsidRDefault="008B25CD" w:rsidP="008B25CD">
      <w:pPr>
        <w:pStyle w:val="NormalArial"/>
        <w:spacing w:line="360" w:lineRule="auto"/>
        <w:jc w:val="both"/>
        <w:rPr>
          <w:rFonts w:asciiTheme="majorBidi" w:hAnsiTheme="majorBidi" w:cstheme="majorBidi"/>
          <w:sz w:val="36"/>
          <w:szCs w:val="36"/>
        </w:rPr>
      </w:pPr>
      <w:r w:rsidRPr="00DD37A6">
        <w:rPr>
          <w:rFonts w:asciiTheme="majorBidi" w:hAnsiTheme="majorBidi" w:cstheme="majorBidi"/>
          <w:sz w:val="36"/>
          <w:szCs w:val="36"/>
        </w:rPr>
        <w:t>Male reproductive system</w:t>
      </w:r>
    </w:p>
    <w:p w:rsidR="008B25CD" w:rsidRPr="00DD37A6" w:rsidRDefault="008B25CD" w:rsidP="008B25CD">
      <w:pPr>
        <w:autoSpaceDE w:val="0"/>
        <w:autoSpaceDN w:val="0"/>
        <w:bidi w:val="0"/>
        <w:adjustRightInd w:val="0"/>
        <w:spacing w:line="360" w:lineRule="auto"/>
        <w:jc w:val="both"/>
        <w:rPr>
          <w:rFonts w:asciiTheme="majorBidi" w:hAnsiTheme="majorBidi" w:cstheme="majorBidi"/>
          <w:sz w:val="32"/>
          <w:szCs w:val="32"/>
        </w:rPr>
      </w:pPr>
      <w:r w:rsidRPr="00DD37A6">
        <w:rPr>
          <w:rFonts w:asciiTheme="majorBidi" w:hAnsiTheme="majorBidi" w:cstheme="majorBidi"/>
          <w:sz w:val="32"/>
          <w:szCs w:val="32"/>
        </w:rPr>
        <w:t>The male fowl has two testes which are situated high up in the abdominal cavity, along the back. These never descend into an external scrotum, as the case with other animals.</w:t>
      </w:r>
    </w:p>
    <w:p w:rsidR="008B25CD" w:rsidRPr="00DD37A6" w:rsidRDefault="008B25CD" w:rsidP="008B25CD">
      <w:pPr>
        <w:autoSpaceDE w:val="0"/>
        <w:autoSpaceDN w:val="0"/>
        <w:bidi w:val="0"/>
        <w:adjustRightInd w:val="0"/>
        <w:spacing w:line="360" w:lineRule="auto"/>
        <w:jc w:val="both"/>
        <w:rPr>
          <w:rFonts w:asciiTheme="majorBidi" w:hAnsiTheme="majorBidi" w:cstheme="majorBidi"/>
          <w:sz w:val="32"/>
          <w:szCs w:val="32"/>
        </w:rPr>
      </w:pPr>
      <w:r w:rsidRPr="00DD37A6">
        <w:rPr>
          <w:rFonts w:asciiTheme="majorBidi" w:hAnsiTheme="majorBidi" w:cstheme="majorBidi"/>
          <w:sz w:val="32"/>
          <w:szCs w:val="32"/>
        </w:rPr>
        <w:t>They produce semen;</w:t>
      </w:r>
      <w:r w:rsidRPr="00DD37A6">
        <w:rPr>
          <w:rFonts w:asciiTheme="majorBidi" w:hAnsiTheme="majorBidi" w:cstheme="majorBidi"/>
          <w:b/>
          <w:bCs/>
          <w:i/>
          <w:iCs/>
          <w:sz w:val="32"/>
          <w:szCs w:val="32"/>
        </w:rPr>
        <w:t xml:space="preserve"> </w:t>
      </w:r>
      <w:r w:rsidRPr="00DD37A6">
        <w:rPr>
          <w:rFonts w:asciiTheme="majorBidi" w:hAnsiTheme="majorBidi" w:cstheme="majorBidi"/>
          <w:sz w:val="32"/>
          <w:szCs w:val="32"/>
        </w:rPr>
        <w:t>the sperm remain viable at body temperature.</w:t>
      </w:r>
    </w:p>
    <w:p w:rsidR="008B25CD" w:rsidRPr="00DD37A6" w:rsidRDefault="008B25CD" w:rsidP="008B25CD">
      <w:pPr>
        <w:autoSpaceDE w:val="0"/>
        <w:autoSpaceDN w:val="0"/>
        <w:bidi w:val="0"/>
        <w:adjustRightInd w:val="0"/>
        <w:spacing w:line="360" w:lineRule="auto"/>
        <w:jc w:val="both"/>
        <w:rPr>
          <w:rFonts w:asciiTheme="majorBidi" w:hAnsiTheme="majorBidi" w:cstheme="majorBidi"/>
          <w:b/>
          <w:bCs/>
          <w:sz w:val="32"/>
          <w:szCs w:val="32"/>
        </w:rPr>
      </w:pPr>
      <w:r w:rsidRPr="00DD37A6">
        <w:rPr>
          <w:rFonts w:asciiTheme="majorBidi" w:hAnsiTheme="majorBidi" w:cstheme="majorBidi"/>
          <w:b/>
          <w:bCs/>
          <w:sz w:val="32"/>
          <w:szCs w:val="32"/>
        </w:rPr>
        <w:t>TESTIS</w:t>
      </w:r>
    </w:p>
    <w:p w:rsidR="008B25CD" w:rsidRPr="00DD37A6" w:rsidRDefault="008B25CD" w:rsidP="008B25CD">
      <w:pPr>
        <w:autoSpaceDE w:val="0"/>
        <w:autoSpaceDN w:val="0"/>
        <w:bidi w:val="0"/>
        <w:adjustRightInd w:val="0"/>
        <w:spacing w:line="360" w:lineRule="auto"/>
        <w:jc w:val="both"/>
        <w:rPr>
          <w:rFonts w:asciiTheme="majorBidi" w:hAnsiTheme="majorBidi" w:cstheme="majorBidi"/>
          <w:b/>
          <w:bCs/>
          <w:sz w:val="32"/>
          <w:szCs w:val="32"/>
        </w:rPr>
      </w:pPr>
      <w:r w:rsidRPr="00DD37A6">
        <w:rPr>
          <w:rFonts w:asciiTheme="majorBidi" w:hAnsiTheme="majorBidi" w:cstheme="majorBidi"/>
          <w:b/>
          <w:bCs/>
          <w:sz w:val="32"/>
          <w:szCs w:val="32"/>
        </w:rPr>
        <w:t>PAPILLA</w:t>
      </w:r>
    </w:p>
    <w:p w:rsidR="008B25CD" w:rsidRPr="00DD37A6" w:rsidRDefault="008B25CD" w:rsidP="008B25CD">
      <w:pPr>
        <w:autoSpaceDE w:val="0"/>
        <w:autoSpaceDN w:val="0"/>
        <w:bidi w:val="0"/>
        <w:adjustRightInd w:val="0"/>
        <w:spacing w:line="360" w:lineRule="auto"/>
        <w:jc w:val="both"/>
        <w:rPr>
          <w:rFonts w:asciiTheme="majorBidi" w:hAnsiTheme="majorBidi" w:cstheme="majorBidi"/>
          <w:b/>
          <w:bCs/>
          <w:sz w:val="32"/>
          <w:szCs w:val="32"/>
        </w:rPr>
      </w:pPr>
      <w:r w:rsidRPr="00DD37A6">
        <w:rPr>
          <w:rFonts w:asciiTheme="majorBidi" w:hAnsiTheme="majorBidi" w:cstheme="majorBidi"/>
          <w:b/>
          <w:bCs/>
          <w:sz w:val="32"/>
          <w:szCs w:val="32"/>
        </w:rPr>
        <w:t>Copulation</w:t>
      </w:r>
    </w:p>
    <w:p w:rsidR="008B25CD" w:rsidRPr="00DD37A6" w:rsidRDefault="008B25CD" w:rsidP="008B25CD">
      <w:pPr>
        <w:autoSpaceDE w:val="0"/>
        <w:autoSpaceDN w:val="0"/>
        <w:bidi w:val="0"/>
        <w:adjustRightInd w:val="0"/>
        <w:spacing w:line="360" w:lineRule="auto"/>
        <w:jc w:val="both"/>
        <w:rPr>
          <w:rFonts w:asciiTheme="majorBidi" w:hAnsiTheme="majorBidi" w:cstheme="majorBidi"/>
          <w:b/>
          <w:bCs/>
          <w:sz w:val="36"/>
          <w:szCs w:val="36"/>
        </w:rPr>
      </w:pPr>
      <w:r w:rsidRPr="00DD37A6">
        <w:rPr>
          <w:rStyle w:val="mw-headline"/>
          <w:rFonts w:asciiTheme="majorBidi" w:hAnsiTheme="majorBidi" w:cstheme="majorBidi"/>
          <w:b/>
          <w:bCs/>
          <w:sz w:val="36"/>
          <w:szCs w:val="36"/>
        </w:rPr>
        <w:t xml:space="preserve">Female reproductive system </w:t>
      </w:r>
      <w:r w:rsidRPr="00DD37A6">
        <w:rPr>
          <w:rFonts w:asciiTheme="majorBidi" w:hAnsiTheme="majorBidi" w:cstheme="majorBidi"/>
          <w:b/>
          <w:bCs/>
          <w:sz w:val="36"/>
          <w:szCs w:val="36"/>
        </w:rPr>
        <w:t xml:space="preserve">  </w:t>
      </w:r>
    </w:p>
    <w:p w:rsidR="008B25CD" w:rsidRPr="00DD37A6" w:rsidRDefault="008B25CD" w:rsidP="008B25CD">
      <w:pPr>
        <w:autoSpaceDE w:val="0"/>
        <w:autoSpaceDN w:val="0"/>
        <w:bidi w:val="0"/>
        <w:adjustRightInd w:val="0"/>
        <w:spacing w:line="360" w:lineRule="auto"/>
        <w:jc w:val="both"/>
        <w:rPr>
          <w:rFonts w:asciiTheme="majorBidi" w:hAnsiTheme="majorBidi" w:cstheme="majorBidi"/>
          <w:sz w:val="32"/>
          <w:szCs w:val="32"/>
        </w:rPr>
      </w:pPr>
      <w:r w:rsidRPr="00DD37A6">
        <w:rPr>
          <w:rFonts w:asciiTheme="majorBidi" w:hAnsiTheme="majorBidi" w:cstheme="majorBidi"/>
          <w:sz w:val="32"/>
          <w:szCs w:val="32"/>
        </w:rPr>
        <w:t xml:space="preserve">The reproductive system in the female chicken is in two parts: the ovary and the oviduct. Unlike most female animals, which </w:t>
      </w:r>
      <w:r w:rsidRPr="00DD37A6">
        <w:rPr>
          <w:rFonts w:asciiTheme="majorBidi" w:hAnsiTheme="majorBidi" w:cstheme="majorBidi"/>
          <w:sz w:val="32"/>
          <w:szCs w:val="32"/>
        </w:rPr>
        <w:lastRenderedPageBreak/>
        <w:t xml:space="preserve">have two functioning ovaries, the chicken usually has only one. The right ovary stops developing when the female chick hatches, but the left one continues to mature. </w:t>
      </w:r>
    </w:p>
    <w:p w:rsidR="008B25CD" w:rsidRPr="00DD37A6" w:rsidRDefault="008B25CD" w:rsidP="008B25CD">
      <w:pPr>
        <w:autoSpaceDE w:val="0"/>
        <w:autoSpaceDN w:val="0"/>
        <w:bidi w:val="0"/>
        <w:adjustRightInd w:val="0"/>
        <w:spacing w:line="360" w:lineRule="auto"/>
        <w:jc w:val="both"/>
        <w:rPr>
          <w:rFonts w:asciiTheme="majorBidi" w:hAnsiTheme="majorBidi" w:cstheme="majorBidi"/>
          <w:b/>
          <w:bCs/>
          <w:sz w:val="32"/>
          <w:szCs w:val="32"/>
        </w:rPr>
      </w:pPr>
      <w:r w:rsidRPr="00DD37A6">
        <w:rPr>
          <w:rFonts w:asciiTheme="majorBidi" w:hAnsiTheme="majorBidi" w:cstheme="majorBidi"/>
          <w:b/>
          <w:bCs/>
          <w:sz w:val="32"/>
          <w:szCs w:val="32"/>
        </w:rPr>
        <w:t xml:space="preserve">OVARY </w:t>
      </w:r>
    </w:p>
    <w:p w:rsidR="008B25CD" w:rsidRPr="00DD37A6" w:rsidRDefault="008B25CD" w:rsidP="008B25CD">
      <w:pPr>
        <w:autoSpaceDE w:val="0"/>
        <w:autoSpaceDN w:val="0"/>
        <w:bidi w:val="0"/>
        <w:adjustRightInd w:val="0"/>
        <w:spacing w:line="360" w:lineRule="auto"/>
        <w:jc w:val="both"/>
        <w:rPr>
          <w:rFonts w:asciiTheme="majorBidi" w:hAnsiTheme="majorBidi" w:cstheme="majorBidi"/>
          <w:b/>
          <w:bCs/>
          <w:sz w:val="32"/>
          <w:szCs w:val="32"/>
        </w:rPr>
      </w:pPr>
      <w:r w:rsidRPr="00DD37A6">
        <w:rPr>
          <w:rFonts w:asciiTheme="majorBidi" w:hAnsiTheme="majorBidi" w:cstheme="majorBidi"/>
          <w:sz w:val="32"/>
          <w:szCs w:val="32"/>
        </w:rPr>
        <w:t>The ovary consists of a mass of yellowish, rounded objects called follicles, each containing an ovum or yolk.</w:t>
      </w:r>
    </w:p>
    <w:p w:rsidR="008B25CD" w:rsidRPr="00DD37A6" w:rsidRDefault="008B25CD" w:rsidP="008B25CD">
      <w:pPr>
        <w:autoSpaceDE w:val="0"/>
        <w:autoSpaceDN w:val="0"/>
        <w:bidi w:val="0"/>
        <w:adjustRightInd w:val="0"/>
        <w:spacing w:line="360" w:lineRule="auto"/>
        <w:jc w:val="both"/>
        <w:rPr>
          <w:rFonts w:asciiTheme="majorBidi" w:hAnsiTheme="majorBidi" w:cstheme="majorBidi"/>
          <w:b/>
          <w:bCs/>
          <w:sz w:val="32"/>
          <w:szCs w:val="32"/>
        </w:rPr>
      </w:pPr>
      <w:r w:rsidRPr="00DD37A6">
        <w:rPr>
          <w:rFonts w:asciiTheme="majorBidi" w:hAnsiTheme="majorBidi" w:cstheme="majorBidi"/>
          <w:b/>
          <w:bCs/>
          <w:sz w:val="32"/>
          <w:szCs w:val="32"/>
        </w:rPr>
        <w:t>OVIDUCT</w:t>
      </w:r>
    </w:p>
    <w:p w:rsidR="008B25CD" w:rsidRPr="00DD37A6" w:rsidRDefault="008B25CD" w:rsidP="008B25CD">
      <w:pPr>
        <w:autoSpaceDE w:val="0"/>
        <w:autoSpaceDN w:val="0"/>
        <w:bidi w:val="0"/>
        <w:adjustRightInd w:val="0"/>
        <w:spacing w:line="360" w:lineRule="auto"/>
        <w:ind w:firstLine="709"/>
        <w:jc w:val="both"/>
        <w:rPr>
          <w:rFonts w:asciiTheme="majorBidi" w:hAnsiTheme="majorBidi" w:cstheme="majorBidi"/>
          <w:sz w:val="32"/>
          <w:szCs w:val="32"/>
        </w:rPr>
      </w:pPr>
      <w:r w:rsidRPr="00DD37A6">
        <w:rPr>
          <w:rFonts w:asciiTheme="majorBidi" w:hAnsiTheme="majorBidi" w:cstheme="majorBidi"/>
          <w:sz w:val="32"/>
          <w:szCs w:val="32"/>
        </w:rPr>
        <w:t xml:space="preserve">The oviduct is a tube like organ lying along the backbone between the ovary and the tail. In a mature hen, it is approximately 63-69 cm (25-27 inches) long. </w:t>
      </w:r>
    </w:p>
    <w:p w:rsidR="008B25CD" w:rsidRPr="00DD37A6" w:rsidRDefault="008B25CD" w:rsidP="008B25CD">
      <w:pPr>
        <w:bidi w:val="0"/>
        <w:spacing w:before="100" w:beforeAutospacing="1" w:after="100" w:afterAutospacing="1" w:line="360" w:lineRule="auto"/>
        <w:jc w:val="both"/>
        <w:rPr>
          <w:rFonts w:asciiTheme="majorBidi" w:hAnsiTheme="majorBidi" w:cstheme="majorBidi"/>
          <w:sz w:val="32"/>
          <w:szCs w:val="32"/>
        </w:rPr>
      </w:pPr>
      <w:r w:rsidRPr="00DD37A6">
        <w:rPr>
          <w:rFonts w:asciiTheme="majorBidi" w:hAnsiTheme="majorBidi" w:cstheme="majorBidi"/>
          <w:sz w:val="32"/>
          <w:szCs w:val="32"/>
        </w:rPr>
        <w:t xml:space="preserve">The oviduct consists of five distinct parts or sections, each having different functions: </w:t>
      </w:r>
    </w:p>
    <w:p w:rsidR="008B25CD" w:rsidRPr="00DD37A6" w:rsidRDefault="008B25CD" w:rsidP="008B25CD">
      <w:pPr>
        <w:numPr>
          <w:ilvl w:val="0"/>
          <w:numId w:val="1"/>
        </w:numPr>
        <w:bidi w:val="0"/>
        <w:spacing w:before="100" w:beforeAutospacing="1" w:after="100" w:afterAutospacing="1" w:line="360" w:lineRule="auto"/>
        <w:jc w:val="both"/>
        <w:rPr>
          <w:rFonts w:asciiTheme="majorBidi" w:hAnsiTheme="majorBidi" w:cstheme="majorBidi"/>
          <w:b/>
          <w:bCs/>
          <w:sz w:val="32"/>
          <w:szCs w:val="32"/>
        </w:rPr>
      </w:pPr>
      <w:r w:rsidRPr="00DD37A6">
        <w:rPr>
          <w:rFonts w:asciiTheme="majorBidi" w:hAnsiTheme="majorBidi" w:cstheme="majorBidi"/>
          <w:b/>
          <w:bCs/>
          <w:sz w:val="36"/>
          <w:szCs w:val="36"/>
        </w:rPr>
        <w:t>Infundibulum (or funnel)</w:t>
      </w:r>
      <w:r w:rsidRPr="00DD37A6">
        <w:rPr>
          <w:rFonts w:asciiTheme="majorBidi" w:hAnsiTheme="majorBidi" w:cstheme="majorBidi"/>
          <w:sz w:val="36"/>
          <w:szCs w:val="36"/>
        </w:rPr>
        <w:t xml:space="preserve"> </w:t>
      </w:r>
      <w:r w:rsidRPr="00DD37A6">
        <w:rPr>
          <w:rFonts w:asciiTheme="majorBidi" w:hAnsiTheme="majorBidi" w:cstheme="majorBidi"/>
          <w:sz w:val="32"/>
          <w:szCs w:val="32"/>
        </w:rPr>
        <w:t xml:space="preserve">- located adjacent to the ovary, the infundibulum collects the yolk after its release from the follicle as a funnel and directs it into the oviduct.  Fertilization of the ovum by the male sperm occurs here, and is 6-9 centimeters long. </w:t>
      </w:r>
    </w:p>
    <w:p w:rsidR="008B25CD" w:rsidRPr="00DD37A6" w:rsidRDefault="008B25CD" w:rsidP="008B25CD">
      <w:pPr>
        <w:autoSpaceDE w:val="0"/>
        <w:autoSpaceDN w:val="0"/>
        <w:bidi w:val="0"/>
        <w:adjustRightInd w:val="0"/>
        <w:spacing w:line="360" w:lineRule="auto"/>
        <w:ind w:left="567" w:hanging="567"/>
        <w:jc w:val="both"/>
        <w:rPr>
          <w:rFonts w:asciiTheme="majorBidi" w:hAnsiTheme="majorBidi" w:cstheme="majorBidi"/>
          <w:sz w:val="32"/>
          <w:szCs w:val="32"/>
        </w:rPr>
      </w:pPr>
      <w:r w:rsidRPr="00DD37A6">
        <w:rPr>
          <w:rFonts w:asciiTheme="majorBidi" w:hAnsiTheme="majorBidi" w:cstheme="majorBidi"/>
          <w:b/>
          <w:bCs/>
          <w:sz w:val="36"/>
          <w:szCs w:val="36"/>
        </w:rPr>
        <w:t xml:space="preserve">     2- Ampulla or magnum</w:t>
      </w:r>
      <w:r w:rsidRPr="00DD37A6">
        <w:rPr>
          <w:rFonts w:asciiTheme="majorBidi" w:hAnsiTheme="majorBidi" w:cstheme="majorBidi"/>
          <w:sz w:val="36"/>
          <w:szCs w:val="36"/>
        </w:rPr>
        <w:t xml:space="preserve"> </w:t>
      </w:r>
      <w:r w:rsidRPr="00DD37A6">
        <w:rPr>
          <w:rFonts w:asciiTheme="majorBidi" w:hAnsiTheme="majorBidi" w:cstheme="majorBidi"/>
          <w:sz w:val="32"/>
          <w:szCs w:val="32"/>
        </w:rPr>
        <w:t xml:space="preserve">- at approximately 40 centimeters long during     which time the thick white or </w:t>
      </w:r>
      <w:r w:rsidRPr="00DD37A6">
        <w:rPr>
          <w:rFonts w:asciiTheme="majorBidi" w:hAnsiTheme="majorBidi" w:cstheme="majorBidi"/>
          <w:b/>
          <w:bCs/>
          <w:sz w:val="32"/>
          <w:szCs w:val="32"/>
        </w:rPr>
        <w:t xml:space="preserve">albumen </w:t>
      </w:r>
      <w:r w:rsidRPr="00DD37A6">
        <w:rPr>
          <w:rFonts w:asciiTheme="majorBidi" w:hAnsiTheme="majorBidi" w:cstheme="majorBidi"/>
          <w:sz w:val="32"/>
          <w:szCs w:val="32"/>
        </w:rPr>
        <w:t xml:space="preserve">is added.Time (3 hours).  </w:t>
      </w:r>
    </w:p>
    <w:p w:rsidR="008B25CD" w:rsidRPr="00DD37A6" w:rsidRDefault="008B25CD" w:rsidP="00C971D1">
      <w:pPr>
        <w:bidi w:val="0"/>
        <w:spacing w:after="0"/>
        <w:ind w:left="426"/>
        <w:jc w:val="both"/>
        <w:rPr>
          <w:rFonts w:asciiTheme="majorBidi" w:hAnsiTheme="majorBidi" w:cstheme="majorBidi"/>
          <w:sz w:val="32"/>
          <w:szCs w:val="32"/>
        </w:rPr>
      </w:pPr>
      <w:r w:rsidRPr="00DD37A6">
        <w:rPr>
          <w:rFonts w:asciiTheme="majorBidi" w:hAnsiTheme="majorBidi" w:cstheme="majorBidi"/>
          <w:b/>
          <w:bCs/>
          <w:sz w:val="36"/>
          <w:szCs w:val="36"/>
        </w:rPr>
        <w:lastRenderedPageBreak/>
        <w:t>3- Isthmus</w:t>
      </w:r>
      <w:r w:rsidRPr="00DD37A6">
        <w:rPr>
          <w:rFonts w:asciiTheme="majorBidi" w:hAnsiTheme="majorBidi" w:cstheme="majorBidi"/>
          <w:sz w:val="36"/>
          <w:szCs w:val="36"/>
        </w:rPr>
        <w:t xml:space="preserve"> </w:t>
      </w:r>
      <w:r w:rsidRPr="00DD37A6">
        <w:rPr>
          <w:rFonts w:asciiTheme="majorBidi" w:hAnsiTheme="majorBidi" w:cstheme="majorBidi"/>
          <w:sz w:val="32"/>
          <w:szCs w:val="32"/>
        </w:rPr>
        <w:t xml:space="preserve">- at about 10-12 centimeters in length. The isthmus is where   the inner and outer shell membranes are added. </w:t>
      </w:r>
    </w:p>
    <w:p w:rsidR="008B25CD" w:rsidRPr="00DD37A6" w:rsidRDefault="008B25CD" w:rsidP="00C971D1">
      <w:pPr>
        <w:bidi w:val="0"/>
        <w:spacing w:before="100" w:beforeAutospacing="1" w:after="0"/>
        <w:ind w:left="360"/>
        <w:jc w:val="both"/>
        <w:rPr>
          <w:rFonts w:asciiTheme="majorBidi" w:hAnsiTheme="majorBidi" w:cstheme="majorBidi"/>
          <w:sz w:val="32"/>
          <w:szCs w:val="32"/>
        </w:rPr>
      </w:pPr>
      <w:r w:rsidRPr="00DD37A6">
        <w:rPr>
          <w:rFonts w:asciiTheme="majorBidi" w:hAnsiTheme="majorBidi" w:cstheme="majorBidi"/>
          <w:b/>
          <w:bCs/>
          <w:sz w:val="36"/>
          <w:szCs w:val="36"/>
        </w:rPr>
        <w:t>4- Uterus or shell gland</w:t>
      </w:r>
      <w:r w:rsidRPr="00DD37A6">
        <w:rPr>
          <w:rFonts w:asciiTheme="majorBidi" w:hAnsiTheme="majorBidi" w:cstheme="majorBidi"/>
          <w:sz w:val="36"/>
          <w:szCs w:val="36"/>
        </w:rPr>
        <w:t xml:space="preserve"> </w:t>
      </w:r>
      <w:r w:rsidRPr="00DD37A6">
        <w:rPr>
          <w:rFonts w:asciiTheme="majorBidi" w:hAnsiTheme="majorBidi" w:cstheme="majorBidi"/>
          <w:sz w:val="32"/>
          <w:szCs w:val="32"/>
        </w:rPr>
        <w:t xml:space="preserve">- at approximately 10-12.5 centimeters in length it secretes about 20% of the albumen and the egg’s shell. Time (19 – 20hours). </w:t>
      </w:r>
    </w:p>
    <w:p w:rsidR="008B25CD" w:rsidRPr="00DD37A6" w:rsidRDefault="008B25CD" w:rsidP="00C971D1">
      <w:pPr>
        <w:autoSpaceDE w:val="0"/>
        <w:autoSpaceDN w:val="0"/>
        <w:bidi w:val="0"/>
        <w:adjustRightInd w:val="0"/>
        <w:spacing w:after="0"/>
        <w:ind w:left="426"/>
        <w:jc w:val="both"/>
        <w:rPr>
          <w:rFonts w:asciiTheme="majorBidi" w:hAnsiTheme="majorBidi" w:cstheme="majorBidi"/>
          <w:sz w:val="32"/>
          <w:szCs w:val="32"/>
        </w:rPr>
      </w:pPr>
      <w:r w:rsidRPr="00DD37A6">
        <w:rPr>
          <w:rFonts w:asciiTheme="majorBidi" w:hAnsiTheme="majorBidi" w:cstheme="majorBidi"/>
          <w:b/>
          <w:bCs/>
          <w:sz w:val="36"/>
          <w:szCs w:val="36"/>
        </w:rPr>
        <w:t>5. Vagina</w:t>
      </w:r>
      <w:r w:rsidRPr="00DD37A6">
        <w:rPr>
          <w:rFonts w:asciiTheme="majorBidi" w:hAnsiTheme="majorBidi" w:cstheme="majorBidi"/>
          <w:sz w:val="36"/>
          <w:szCs w:val="36"/>
        </w:rPr>
        <w:t xml:space="preserve"> </w:t>
      </w:r>
      <w:r w:rsidRPr="00DD37A6">
        <w:rPr>
          <w:rFonts w:asciiTheme="majorBidi" w:hAnsiTheme="majorBidi" w:cstheme="majorBidi"/>
          <w:sz w:val="32"/>
          <w:szCs w:val="32"/>
        </w:rPr>
        <w:t xml:space="preserve">- at approximately 10-12 centimeters in length. The vagina is made of muscle which helps push the egg out of the hen’s body. </w:t>
      </w:r>
    </w:p>
    <w:p w:rsidR="008B25CD" w:rsidRPr="00DD37A6" w:rsidRDefault="008B25CD" w:rsidP="00C971D1">
      <w:pPr>
        <w:pStyle w:val="NormalArial"/>
        <w:spacing w:after="0" w:line="276" w:lineRule="auto"/>
        <w:jc w:val="both"/>
        <w:rPr>
          <w:rFonts w:asciiTheme="majorBidi" w:hAnsiTheme="majorBidi" w:cstheme="majorBidi"/>
          <w:sz w:val="36"/>
          <w:szCs w:val="36"/>
        </w:rPr>
      </w:pPr>
      <w:r w:rsidRPr="00DD37A6">
        <w:rPr>
          <w:rStyle w:val="mw-headline"/>
          <w:rFonts w:asciiTheme="majorBidi" w:hAnsiTheme="majorBidi" w:cstheme="majorBidi"/>
          <w:sz w:val="36"/>
          <w:szCs w:val="36"/>
        </w:rPr>
        <w:t xml:space="preserve">The formation of the hen's egg </w:t>
      </w:r>
    </w:p>
    <w:p w:rsidR="008B25CD" w:rsidRPr="00DD37A6" w:rsidRDefault="008B25CD" w:rsidP="00C971D1">
      <w:pPr>
        <w:pStyle w:val="NormalArial"/>
        <w:spacing w:after="0" w:line="276" w:lineRule="auto"/>
        <w:jc w:val="both"/>
        <w:rPr>
          <w:rFonts w:asciiTheme="majorBidi" w:hAnsiTheme="majorBidi" w:cstheme="majorBidi"/>
          <w:b w:val="0"/>
          <w:bCs w:val="0"/>
          <w:sz w:val="32"/>
          <w:szCs w:val="32"/>
        </w:rPr>
      </w:pPr>
      <w:r w:rsidRPr="00DD37A6">
        <w:rPr>
          <w:rFonts w:asciiTheme="majorBidi" w:hAnsiTheme="majorBidi" w:cstheme="majorBidi"/>
          <w:b w:val="0"/>
          <w:bCs w:val="0"/>
          <w:sz w:val="32"/>
          <w:szCs w:val="32"/>
        </w:rPr>
        <w:t xml:space="preserve">The normal egg consists of the following major parts: </w:t>
      </w:r>
    </w:p>
    <w:p w:rsidR="008B25CD" w:rsidRPr="00DD37A6" w:rsidRDefault="008B25CD" w:rsidP="00C971D1">
      <w:pPr>
        <w:pStyle w:val="NormalArial"/>
        <w:spacing w:after="0" w:line="276" w:lineRule="auto"/>
        <w:jc w:val="both"/>
        <w:rPr>
          <w:rFonts w:asciiTheme="majorBidi" w:hAnsiTheme="majorBidi" w:cstheme="majorBidi"/>
          <w:b w:val="0"/>
          <w:bCs w:val="0"/>
          <w:sz w:val="32"/>
          <w:szCs w:val="32"/>
        </w:rPr>
      </w:pPr>
      <w:r w:rsidRPr="00DD37A6">
        <w:rPr>
          <w:rFonts w:asciiTheme="majorBidi" w:hAnsiTheme="majorBidi" w:cstheme="majorBidi"/>
          <w:b w:val="0"/>
          <w:bCs w:val="0"/>
          <w:sz w:val="32"/>
          <w:szCs w:val="32"/>
        </w:rPr>
        <w:t xml:space="preserve">Yolk carrying the ovum - produced by the ovary </w:t>
      </w:r>
    </w:p>
    <w:p w:rsidR="008B25CD" w:rsidRPr="00DD37A6" w:rsidRDefault="008B25CD" w:rsidP="00C971D1">
      <w:pPr>
        <w:pStyle w:val="NormalArial"/>
        <w:spacing w:after="0" w:line="276" w:lineRule="auto"/>
        <w:jc w:val="both"/>
        <w:rPr>
          <w:rFonts w:asciiTheme="majorBidi" w:hAnsiTheme="majorBidi" w:cstheme="majorBidi"/>
          <w:b w:val="0"/>
          <w:bCs w:val="0"/>
          <w:sz w:val="32"/>
          <w:szCs w:val="32"/>
        </w:rPr>
      </w:pPr>
      <w:r w:rsidRPr="00DD37A6">
        <w:rPr>
          <w:rFonts w:asciiTheme="majorBidi" w:hAnsiTheme="majorBidi" w:cstheme="majorBidi"/>
          <w:b w:val="0"/>
          <w:bCs w:val="0"/>
          <w:sz w:val="32"/>
          <w:szCs w:val="32"/>
        </w:rPr>
        <w:t xml:space="preserve">Albumen or white – produced mainly in the magnum </w:t>
      </w:r>
    </w:p>
    <w:p w:rsidR="008B25CD" w:rsidRPr="00DD37A6" w:rsidRDefault="008B25CD" w:rsidP="00C971D1">
      <w:pPr>
        <w:pStyle w:val="NormalArial"/>
        <w:spacing w:after="0" w:line="276" w:lineRule="auto"/>
        <w:jc w:val="both"/>
        <w:rPr>
          <w:rFonts w:asciiTheme="majorBidi" w:hAnsiTheme="majorBidi" w:cstheme="majorBidi"/>
          <w:b w:val="0"/>
          <w:bCs w:val="0"/>
          <w:sz w:val="32"/>
          <w:szCs w:val="32"/>
        </w:rPr>
      </w:pPr>
      <w:r w:rsidRPr="00DD37A6">
        <w:rPr>
          <w:rFonts w:asciiTheme="majorBidi" w:hAnsiTheme="majorBidi" w:cstheme="majorBidi"/>
          <w:b w:val="0"/>
          <w:bCs w:val="0"/>
          <w:sz w:val="32"/>
          <w:szCs w:val="32"/>
        </w:rPr>
        <w:t xml:space="preserve">Shell membranes – produced in the isthmus </w:t>
      </w:r>
    </w:p>
    <w:p w:rsidR="008B25CD" w:rsidRPr="00DD37A6" w:rsidRDefault="008B25CD" w:rsidP="00C971D1">
      <w:pPr>
        <w:pStyle w:val="NormalArial"/>
        <w:spacing w:after="0" w:line="276" w:lineRule="auto"/>
        <w:jc w:val="both"/>
        <w:rPr>
          <w:rFonts w:asciiTheme="majorBidi" w:hAnsiTheme="majorBidi" w:cstheme="majorBidi"/>
          <w:b w:val="0"/>
          <w:bCs w:val="0"/>
          <w:sz w:val="32"/>
          <w:szCs w:val="32"/>
        </w:rPr>
      </w:pPr>
      <w:r w:rsidRPr="00DD37A6">
        <w:rPr>
          <w:rFonts w:asciiTheme="majorBidi" w:hAnsiTheme="majorBidi" w:cstheme="majorBidi"/>
          <w:b w:val="0"/>
          <w:bCs w:val="0"/>
          <w:sz w:val="32"/>
          <w:szCs w:val="32"/>
        </w:rPr>
        <w:t xml:space="preserve">Shell – produced in the uterus or shell gland </w:t>
      </w:r>
    </w:p>
    <w:p w:rsidR="008B25CD" w:rsidRPr="00DD37A6" w:rsidRDefault="008B25CD" w:rsidP="00C971D1">
      <w:pPr>
        <w:pStyle w:val="NormalArial"/>
        <w:spacing w:after="0" w:line="276" w:lineRule="auto"/>
        <w:jc w:val="both"/>
        <w:rPr>
          <w:rFonts w:asciiTheme="majorBidi" w:hAnsiTheme="majorBidi" w:cstheme="majorBidi"/>
          <w:b w:val="0"/>
          <w:bCs w:val="0"/>
          <w:sz w:val="32"/>
          <w:szCs w:val="32"/>
        </w:rPr>
      </w:pPr>
      <w:r w:rsidRPr="00DD37A6">
        <w:rPr>
          <w:rFonts w:asciiTheme="majorBidi" w:hAnsiTheme="majorBidi" w:cstheme="majorBidi"/>
          <w:sz w:val="32"/>
          <w:szCs w:val="32"/>
        </w:rPr>
        <w:t xml:space="preserve"> </w:t>
      </w:r>
      <w:r w:rsidRPr="00DD37A6">
        <w:rPr>
          <w:rFonts w:asciiTheme="majorBidi" w:hAnsiTheme="majorBidi" w:cstheme="majorBidi"/>
          <w:b w:val="0"/>
          <w:bCs w:val="0"/>
          <w:sz w:val="32"/>
          <w:szCs w:val="32"/>
        </w:rPr>
        <w:t xml:space="preserve">Each yolk or ova takes about 10 days to grow and reach maturity when it is approximately 31% of the weight of the egg. </w:t>
      </w:r>
    </w:p>
    <w:p w:rsidR="006935A3" w:rsidRDefault="008B25CD" w:rsidP="00C971D1">
      <w:pPr>
        <w:bidi w:val="0"/>
        <w:spacing w:after="0"/>
        <w:rPr>
          <w:rFonts w:hint="cs"/>
          <w:lang w:bidi="ar-IQ"/>
        </w:rPr>
      </w:pPr>
      <w:r w:rsidRPr="008B25CD">
        <w:rPr>
          <w:lang w:bidi="ar-IQ"/>
        </w:rPr>
        <w:drawing>
          <wp:inline distT="0" distB="0" distL="0" distR="0">
            <wp:extent cx="4700094" cy="3174124"/>
            <wp:effectExtent l="19050" t="0" r="5256" b="0"/>
            <wp:docPr id="1" name="صورة 2" descr="EGGANA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GANAT2"/>
                    <pic:cNvPicPr>
                      <a:picLocks noChangeAspect="1" noChangeArrowheads="1"/>
                    </pic:cNvPicPr>
                  </pic:nvPicPr>
                  <pic:blipFill>
                    <a:blip r:embed="rId8"/>
                    <a:srcRect/>
                    <a:stretch>
                      <a:fillRect/>
                    </a:stretch>
                  </pic:blipFill>
                  <pic:spPr bwMode="auto">
                    <a:xfrm>
                      <a:off x="0" y="0"/>
                      <a:ext cx="4704665" cy="3177211"/>
                    </a:xfrm>
                    <a:prstGeom prst="rect">
                      <a:avLst/>
                    </a:prstGeom>
                    <a:noFill/>
                    <a:ln w="9525">
                      <a:noFill/>
                      <a:miter lim="800000"/>
                      <a:headEnd/>
                      <a:tailEnd/>
                    </a:ln>
                  </pic:spPr>
                </pic:pic>
              </a:graphicData>
            </a:graphic>
          </wp:inline>
        </w:drawing>
      </w:r>
    </w:p>
    <w:sectPr w:rsidR="006935A3">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5A3" w:rsidRDefault="006935A3" w:rsidP="008B25CD">
      <w:pPr>
        <w:spacing w:after="0" w:line="240" w:lineRule="auto"/>
      </w:pPr>
      <w:r>
        <w:separator/>
      </w:r>
    </w:p>
  </w:endnote>
  <w:endnote w:type="continuationSeparator" w:id="1">
    <w:p w:rsidR="006935A3" w:rsidRDefault="006935A3" w:rsidP="008B25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475008"/>
      <w:docPartObj>
        <w:docPartGallery w:val="Page Numbers (Bottom of Page)"/>
        <w:docPartUnique/>
      </w:docPartObj>
    </w:sdtPr>
    <w:sdtContent>
      <w:p w:rsidR="008B25CD" w:rsidRDefault="008B25CD">
        <w:pPr>
          <w:pStyle w:val="a5"/>
          <w:jc w:val="center"/>
        </w:pPr>
        <w:fldSimple w:instr=" PAGE   \* MERGEFORMAT ">
          <w:r w:rsidR="00C971D1" w:rsidRPr="00C971D1">
            <w:rPr>
              <w:rFonts w:cs="Calibri"/>
              <w:noProof/>
              <w:rtl/>
              <w:lang w:val="ar-SA"/>
            </w:rPr>
            <w:t>7</w:t>
          </w:r>
        </w:fldSimple>
      </w:p>
    </w:sdtContent>
  </w:sdt>
  <w:p w:rsidR="008B25CD" w:rsidRDefault="008B25C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5A3" w:rsidRDefault="006935A3" w:rsidP="008B25CD">
      <w:pPr>
        <w:spacing w:after="0" w:line="240" w:lineRule="auto"/>
      </w:pPr>
      <w:r>
        <w:separator/>
      </w:r>
    </w:p>
  </w:footnote>
  <w:footnote w:type="continuationSeparator" w:id="1">
    <w:p w:rsidR="006935A3" w:rsidRDefault="006935A3" w:rsidP="008B25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eastAsiaTheme="majorEastAsia" w:hAnsiTheme="majorBidi" w:cstheme="majorBidi"/>
        <w:i/>
        <w:iCs/>
        <w:sz w:val="40"/>
        <w:szCs w:val="40"/>
        <w:rtl/>
      </w:rPr>
      <w:alias w:val="العنوان"/>
      <w:id w:val="77738743"/>
      <w:placeholder>
        <w:docPart w:val="C1C482FCFC5F48ACB3BA799CFAF4D2CF"/>
      </w:placeholder>
      <w:dataBinding w:prefixMappings="xmlns:ns0='http://schemas.openxmlformats.org/package/2006/metadata/core-properties' xmlns:ns1='http://purl.org/dc/elements/1.1/'" w:xpath="/ns0:coreProperties[1]/ns1:title[1]" w:storeItemID="{6C3C8BC8-F283-45AE-878A-BAB7291924A1}"/>
      <w:text/>
    </w:sdtPr>
    <w:sdtContent>
      <w:p w:rsidR="008B25CD" w:rsidRDefault="008B25CD" w:rsidP="008B25CD">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sidRPr="008B25CD">
          <w:rPr>
            <w:rFonts w:asciiTheme="majorBidi" w:eastAsiaTheme="majorEastAsia" w:hAnsiTheme="majorBidi" w:cstheme="majorBidi"/>
            <w:i/>
            <w:iCs/>
            <w:sz w:val="40"/>
            <w:szCs w:val="40"/>
          </w:rPr>
          <w:t>Lecture five</w:t>
        </w:r>
      </w:p>
    </w:sdtContent>
  </w:sdt>
  <w:p w:rsidR="008B25CD" w:rsidRDefault="008B25C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45D12"/>
    <w:multiLevelType w:val="multilevel"/>
    <w:tmpl w:val="8D06C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footnotePr>
    <w:footnote w:id="0"/>
    <w:footnote w:id="1"/>
  </w:footnotePr>
  <w:endnotePr>
    <w:endnote w:id="0"/>
    <w:endnote w:id="1"/>
  </w:endnotePr>
  <w:compat>
    <w:useFELayout/>
  </w:compat>
  <w:rsids>
    <w:rsidRoot w:val="008B25CD"/>
    <w:rsid w:val="006935A3"/>
    <w:rsid w:val="008B25CD"/>
    <w:rsid w:val="00C971D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3">
    <w:name w:val="heading 3"/>
    <w:basedOn w:val="a"/>
    <w:next w:val="a"/>
    <w:link w:val="3Char"/>
    <w:qFormat/>
    <w:rsid w:val="008B25CD"/>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rsid w:val="008B25CD"/>
    <w:rPr>
      <w:rFonts w:ascii="Arial" w:eastAsia="Times New Roman" w:hAnsi="Arial" w:cs="Arial"/>
      <w:b/>
      <w:bCs/>
      <w:sz w:val="26"/>
      <w:szCs w:val="26"/>
    </w:rPr>
  </w:style>
  <w:style w:type="character" w:customStyle="1" w:styleId="mw-headline">
    <w:name w:val="mw-headline"/>
    <w:basedOn w:val="a0"/>
    <w:rsid w:val="008B25CD"/>
  </w:style>
  <w:style w:type="paragraph" w:customStyle="1" w:styleId="Default">
    <w:name w:val="Default"/>
    <w:rsid w:val="008B25CD"/>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ormalArial">
    <w:name w:val="Normal+Arial"/>
    <w:basedOn w:val="a"/>
    <w:link w:val="NormalArialChar"/>
    <w:rsid w:val="008B25CD"/>
    <w:pPr>
      <w:bidi w:val="0"/>
      <w:spacing w:before="100" w:after="100" w:line="240" w:lineRule="auto"/>
    </w:pPr>
    <w:rPr>
      <w:rFonts w:ascii="Arial" w:eastAsia="Times New Roman" w:hAnsi="Arial" w:cs="Arial"/>
      <w:b/>
      <w:bCs/>
      <w:color w:val="000000"/>
      <w:sz w:val="28"/>
      <w:szCs w:val="28"/>
      <w:shd w:val="clear" w:color="auto" w:fill="FFFFFF"/>
    </w:rPr>
  </w:style>
  <w:style w:type="character" w:customStyle="1" w:styleId="NormalArialChar">
    <w:name w:val="Normal+Arial Char"/>
    <w:basedOn w:val="a0"/>
    <w:link w:val="NormalArial"/>
    <w:rsid w:val="008B25CD"/>
    <w:rPr>
      <w:rFonts w:ascii="Arial" w:eastAsia="Times New Roman" w:hAnsi="Arial" w:cs="Arial"/>
      <w:b/>
      <w:bCs/>
      <w:color w:val="000000"/>
      <w:sz w:val="28"/>
      <w:szCs w:val="28"/>
    </w:rPr>
  </w:style>
  <w:style w:type="paragraph" w:styleId="a3">
    <w:name w:val="Balloon Text"/>
    <w:basedOn w:val="a"/>
    <w:link w:val="Char"/>
    <w:uiPriority w:val="99"/>
    <w:semiHidden/>
    <w:unhideWhenUsed/>
    <w:rsid w:val="008B25C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B25CD"/>
    <w:rPr>
      <w:rFonts w:ascii="Tahoma" w:hAnsi="Tahoma" w:cs="Tahoma"/>
      <w:sz w:val="16"/>
      <w:szCs w:val="16"/>
    </w:rPr>
  </w:style>
  <w:style w:type="paragraph" w:styleId="a4">
    <w:name w:val="header"/>
    <w:basedOn w:val="a"/>
    <w:link w:val="Char0"/>
    <w:uiPriority w:val="99"/>
    <w:unhideWhenUsed/>
    <w:rsid w:val="008B25CD"/>
    <w:pPr>
      <w:tabs>
        <w:tab w:val="center" w:pos="4153"/>
        <w:tab w:val="right" w:pos="8306"/>
      </w:tabs>
      <w:spacing w:after="0" w:line="240" w:lineRule="auto"/>
    </w:pPr>
  </w:style>
  <w:style w:type="character" w:customStyle="1" w:styleId="Char0">
    <w:name w:val="رأس صفحة Char"/>
    <w:basedOn w:val="a0"/>
    <w:link w:val="a4"/>
    <w:uiPriority w:val="99"/>
    <w:rsid w:val="008B25CD"/>
  </w:style>
  <w:style w:type="paragraph" w:styleId="a5">
    <w:name w:val="footer"/>
    <w:basedOn w:val="a"/>
    <w:link w:val="Char1"/>
    <w:uiPriority w:val="99"/>
    <w:unhideWhenUsed/>
    <w:rsid w:val="008B25CD"/>
    <w:pPr>
      <w:tabs>
        <w:tab w:val="center" w:pos="4153"/>
        <w:tab w:val="right" w:pos="8306"/>
      </w:tabs>
      <w:spacing w:after="0" w:line="240" w:lineRule="auto"/>
    </w:pPr>
  </w:style>
  <w:style w:type="character" w:customStyle="1" w:styleId="Char1">
    <w:name w:val="تذييل صفحة Char"/>
    <w:basedOn w:val="a0"/>
    <w:link w:val="a5"/>
    <w:uiPriority w:val="99"/>
    <w:rsid w:val="008B25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1C482FCFC5F48ACB3BA799CFAF4D2CF"/>
        <w:category>
          <w:name w:val="عام"/>
          <w:gallery w:val="placeholder"/>
        </w:category>
        <w:types>
          <w:type w:val="bbPlcHdr"/>
        </w:types>
        <w:behaviors>
          <w:behavior w:val="content"/>
        </w:behaviors>
        <w:guid w:val="{6513902E-D426-4D22-A217-950BF8C8D399}"/>
      </w:docPartPr>
      <w:docPartBody>
        <w:p w:rsidR="00000000" w:rsidRDefault="007B5334" w:rsidP="007B5334">
          <w:pPr>
            <w:pStyle w:val="C1C482FCFC5F48ACB3BA799CFAF4D2CF"/>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B5334"/>
    <w:rsid w:val="0061053F"/>
    <w:rsid w:val="007B53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C482FCFC5F48ACB3BA799CFAF4D2CF">
    <w:name w:val="C1C482FCFC5F48ACB3BA799CFAF4D2CF"/>
    <w:rsid w:val="007B533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1011</Words>
  <Characters>5766</Characters>
  <Application>Microsoft Office Word</Application>
  <DocSecurity>0</DocSecurity>
  <Lines>48</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five</dc:title>
  <dc:subject/>
  <dc:creator>ENG</dc:creator>
  <cp:keywords/>
  <dc:description/>
  <cp:lastModifiedBy>ENG</cp:lastModifiedBy>
  <cp:revision>2</cp:revision>
  <dcterms:created xsi:type="dcterms:W3CDTF">2015-02-21T11:19:00Z</dcterms:created>
  <dcterms:modified xsi:type="dcterms:W3CDTF">2015-02-21T11:30:00Z</dcterms:modified>
</cp:coreProperties>
</file>