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488A" w:rsidRDefault="00B64E99" w:rsidP="0004488A">
      <w:pPr>
        <w:spacing w:line="360" w:lineRule="auto"/>
        <w:jc w:val="center"/>
        <w:rPr>
          <w:rFonts w:asciiTheme="majorBidi" w:hAnsiTheme="majorBidi" w:cs="PT Bold Heading"/>
          <w:sz w:val="28"/>
          <w:szCs w:val="28"/>
          <w:rtl/>
          <w:lang w:bidi="ar-IQ"/>
        </w:rPr>
      </w:pPr>
      <w:r w:rsidRPr="00B64E99">
        <w:rPr>
          <w:rFonts w:asciiTheme="majorBidi" w:hAnsiTheme="majorBidi" w:cs="PT Bold Heading" w:hint="cs"/>
          <w:sz w:val="28"/>
          <w:szCs w:val="28"/>
          <w:rtl/>
          <w:lang w:bidi="ar-IQ"/>
        </w:rPr>
        <w:t xml:space="preserve">علم الأجنة </w:t>
      </w:r>
      <w:proofErr w:type="spellStart"/>
      <w:r w:rsidRPr="00874990">
        <w:rPr>
          <w:rFonts w:asciiTheme="majorBidi" w:hAnsiTheme="majorBidi" w:cs="PT Bold Heading"/>
          <w:b/>
          <w:bCs/>
          <w:sz w:val="28"/>
          <w:szCs w:val="28"/>
          <w:lang w:bidi="ar-IQ"/>
        </w:rPr>
        <w:t>Embryolog</w:t>
      </w:r>
      <w:proofErr w:type="spellEnd"/>
      <w:r w:rsidR="0004488A">
        <w:rPr>
          <w:rFonts w:asciiTheme="majorBidi" w:hAnsiTheme="majorBidi" w:cs="PT Bold Heading"/>
          <w:b/>
          <w:bCs/>
          <w:sz w:val="28"/>
          <w:szCs w:val="28"/>
          <w:lang w:bidi="ar-IQ"/>
        </w:rPr>
        <w:t xml:space="preserve"> </w:t>
      </w:r>
    </w:p>
    <w:p w:rsidR="00B64E99" w:rsidRDefault="0004488A" w:rsidP="001173B0">
      <w:pPr>
        <w:spacing w:line="360" w:lineRule="auto"/>
        <w:jc w:val="both"/>
        <w:rPr>
          <w:rFonts w:asciiTheme="majorBidi" w:hAnsiTheme="majorBidi" w:cstheme="majorBidi"/>
          <w:sz w:val="28"/>
          <w:szCs w:val="28"/>
          <w:rtl/>
          <w:lang w:bidi="ar-IQ"/>
        </w:rPr>
      </w:pPr>
      <w:r>
        <w:rPr>
          <w:rFonts w:asciiTheme="majorBidi" w:hAnsiTheme="majorBidi" w:cs="PT Bold Heading" w:hint="cs"/>
          <w:sz w:val="28"/>
          <w:szCs w:val="28"/>
          <w:rtl/>
          <w:lang w:bidi="ar-IQ"/>
        </w:rPr>
        <w:t xml:space="preserve">     </w:t>
      </w:r>
      <w:r w:rsidR="00483461">
        <w:rPr>
          <w:rFonts w:asciiTheme="majorBidi" w:hAnsiTheme="majorBidi" w:cstheme="majorBidi" w:hint="cs"/>
          <w:sz w:val="28"/>
          <w:szCs w:val="28"/>
          <w:rtl/>
          <w:lang w:bidi="ar-IQ"/>
        </w:rPr>
        <w:t xml:space="preserve">وهو العلم الذي يهتم بدراسة التكوين الجنيني للفرد من الاخصاب حتى الفقس او الولادة ويضمنه البعض عمليات النمو </w:t>
      </w:r>
      <w:r w:rsidR="00483461">
        <w:rPr>
          <w:rFonts w:asciiTheme="majorBidi" w:hAnsiTheme="majorBidi" w:cstheme="majorBidi"/>
          <w:sz w:val="28"/>
          <w:szCs w:val="28"/>
          <w:lang w:bidi="ar-IQ"/>
        </w:rPr>
        <w:t>growth</w:t>
      </w:r>
      <w:r w:rsidR="00483461">
        <w:rPr>
          <w:rFonts w:asciiTheme="majorBidi" w:hAnsiTheme="majorBidi" w:cstheme="majorBidi" w:hint="cs"/>
          <w:sz w:val="28"/>
          <w:szCs w:val="28"/>
          <w:rtl/>
          <w:lang w:bidi="ar-IQ"/>
        </w:rPr>
        <w:t xml:space="preserve"> والتمايز </w:t>
      </w:r>
      <w:r w:rsidR="00483461" w:rsidRPr="00483461">
        <w:rPr>
          <w:rFonts w:asciiTheme="majorBidi" w:hAnsiTheme="majorBidi" w:cstheme="majorBidi"/>
          <w:sz w:val="28"/>
          <w:szCs w:val="28"/>
          <w:lang w:bidi="ar-IQ"/>
        </w:rPr>
        <w:t>Differentiation</w:t>
      </w:r>
      <w:r w:rsidR="00483461">
        <w:rPr>
          <w:rFonts w:asciiTheme="majorBidi" w:hAnsiTheme="majorBidi" w:cstheme="majorBidi" w:hint="cs"/>
          <w:sz w:val="28"/>
          <w:szCs w:val="28"/>
          <w:rtl/>
          <w:lang w:bidi="ar-IQ"/>
        </w:rPr>
        <w:t xml:space="preserve"> وطرق السيطرة عليها </w:t>
      </w:r>
      <w:proofErr w:type="spellStart"/>
      <w:r w:rsidR="00483461">
        <w:rPr>
          <w:rFonts w:asciiTheme="majorBidi" w:hAnsiTheme="majorBidi" w:cstheme="majorBidi" w:hint="cs"/>
          <w:sz w:val="28"/>
          <w:szCs w:val="28"/>
          <w:rtl/>
          <w:lang w:bidi="ar-IQ"/>
        </w:rPr>
        <w:t>كإلتئام</w:t>
      </w:r>
      <w:proofErr w:type="spellEnd"/>
      <w:r w:rsidR="00483461">
        <w:rPr>
          <w:rFonts w:asciiTheme="majorBidi" w:hAnsiTheme="majorBidi" w:cstheme="majorBidi" w:hint="cs"/>
          <w:sz w:val="28"/>
          <w:szCs w:val="28"/>
          <w:rtl/>
          <w:lang w:bidi="ar-IQ"/>
        </w:rPr>
        <w:t xml:space="preserve"> الجروح والتجدد والنضج الجنسي وغيرها حتى الموت .</w:t>
      </w:r>
    </w:p>
    <w:p w:rsidR="00483461" w:rsidRDefault="00483461"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يبدأ التكاثر الجنسي بتكوين الامشاج </w:t>
      </w:r>
      <w:r w:rsidRPr="00483461">
        <w:rPr>
          <w:rFonts w:asciiTheme="majorBidi" w:hAnsiTheme="majorBidi" w:cstheme="majorBidi"/>
          <w:sz w:val="28"/>
          <w:szCs w:val="28"/>
          <w:lang w:bidi="ar-IQ"/>
        </w:rPr>
        <w:t>Gametogenesis</w:t>
      </w:r>
      <w:r>
        <w:rPr>
          <w:rFonts w:asciiTheme="majorBidi" w:hAnsiTheme="majorBidi" w:cstheme="majorBidi" w:hint="cs"/>
          <w:sz w:val="28"/>
          <w:szCs w:val="28"/>
          <w:rtl/>
          <w:lang w:bidi="ar-IQ"/>
        </w:rPr>
        <w:t xml:space="preserve"> وتتضمن هذه العملية انقساما خيطيا واختزاليا حيث يختزل عدد الكروموسومات في الامشاج الى نصف العدد المميز للنوع اي تصبح احادية المجموعة </w:t>
      </w:r>
      <w:proofErr w:type="spellStart"/>
      <w:r>
        <w:rPr>
          <w:rFonts w:asciiTheme="majorBidi" w:hAnsiTheme="majorBidi" w:cstheme="majorBidi" w:hint="cs"/>
          <w:sz w:val="28"/>
          <w:szCs w:val="28"/>
          <w:rtl/>
          <w:lang w:bidi="ar-IQ"/>
        </w:rPr>
        <w:t>الكروموسومية</w:t>
      </w:r>
      <w:proofErr w:type="spellEnd"/>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haploid</w:t>
      </w:r>
      <w:r>
        <w:rPr>
          <w:rFonts w:asciiTheme="majorBidi" w:hAnsiTheme="majorBidi" w:cstheme="majorBidi" w:hint="cs"/>
          <w:sz w:val="28"/>
          <w:szCs w:val="28"/>
          <w:rtl/>
          <w:lang w:bidi="ar-IQ"/>
        </w:rPr>
        <w:t xml:space="preserve"> مقارنة بالخلايا الجسدية التي تكون ثنائية المجموعة </w:t>
      </w:r>
      <w:proofErr w:type="spellStart"/>
      <w:r>
        <w:rPr>
          <w:rFonts w:asciiTheme="majorBidi" w:hAnsiTheme="majorBidi" w:cstheme="majorBidi" w:hint="cs"/>
          <w:sz w:val="28"/>
          <w:szCs w:val="28"/>
          <w:rtl/>
          <w:lang w:bidi="ar-IQ"/>
        </w:rPr>
        <w:t>الكروموسومية</w:t>
      </w:r>
      <w:proofErr w:type="spellEnd"/>
      <w:r>
        <w:rPr>
          <w:rFonts w:asciiTheme="majorBidi" w:hAnsiTheme="majorBidi" w:cstheme="majorBidi" w:hint="cs"/>
          <w:sz w:val="28"/>
          <w:szCs w:val="28"/>
          <w:rtl/>
          <w:lang w:bidi="ar-IQ"/>
        </w:rPr>
        <w:t xml:space="preserve"> </w:t>
      </w:r>
      <w:r>
        <w:rPr>
          <w:rFonts w:asciiTheme="majorBidi" w:hAnsiTheme="majorBidi" w:cstheme="majorBidi"/>
          <w:sz w:val="28"/>
          <w:szCs w:val="28"/>
          <w:lang w:bidi="ar-IQ"/>
        </w:rPr>
        <w:t>diploid</w:t>
      </w:r>
      <w:r>
        <w:rPr>
          <w:rFonts w:asciiTheme="majorBidi" w:hAnsiTheme="majorBidi" w:cstheme="majorBidi" w:hint="cs"/>
          <w:sz w:val="28"/>
          <w:szCs w:val="28"/>
          <w:rtl/>
          <w:lang w:bidi="ar-IQ"/>
        </w:rPr>
        <w:t xml:space="preserve"> ، والامشاج على نوعين نطف </w:t>
      </w:r>
      <w:r>
        <w:rPr>
          <w:rFonts w:asciiTheme="majorBidi" w:hAnsiTheme="majorBidi" w:cstheme="majorBidi"/>
          <w:sz w:val="28"/>
          <w:szCs w:val="28"/>
          <w:lang w:bidi="ar-IQ"/>
        </w:rPr>
        <w:t>Sperms</w:t>
      </w:r>
      <w:r>
        <w:rPr>
          <w:rFonts w:asciiTheme="majorBidi" w:hAnsiTheme="majorBidi" w:cstheme="majorBidi" w:hint="cs"/>
          <w:sz w:val="28"/>
          <w:szCs w:val="28"/>
          <w:rtl/>
          <w:lang w:bidi="ar-IQ"/>
        </w:rPr>
        <w:t xml:space="preserve"> أو بيوض </w:t>
      </w:r>
      <w:r>
        <w:rPr>
          <w:rFonts w:asciiTheme="majorBidi" w:hAnsiTheme="majorBidi" w:cstheme="majorBidi"/>
          <w:sz w:val="28"/>
          <w:szCs w:val="28"/>
          <w:lang w:bidi="ar-IQ"/>
        </w:rPr>
        <w:t>Ova</w:t>
      </w:r>
      <w:r>
        <w:rPr>
          <w:rFonts w:asciiTheme="majorBidi" w:hAnsiTheme="majorBidi" w:cstheme="majorBidi" w:hint="cs"/>
          <w:sz w:val="28"/>
          <w:szCs w:val="28"/>
          <w:rtl/>
          <w:lang w:bidi="ar-IQ"/>
        </w:rPr>
        <w:t xml:space="preserve"> .</w:t>
      </w:r>
    </w:p>
    <w:p w:rsidR="00483461" w:rsidRDefault="00483461"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تتحد النطفة والبيضة بعملية الاخصاب </w:t>
      </w:r>
      <w:r>
        <w:rPr>
          <w:rFonts w:asciiTheme="majorBidi" w:hAnsiTheme="majorBidi" w:cstheme="majorBidi"/>
          <w:sz w:val="28"/>
          <w:szCs w:val="28"/>
          <w:lang w:bidi="ar-IQ"/>
        </w:rPr>
        <w:t>F</w:t>
      </w:r>
      <w:r w:rsidRPr="00483461">
        <w:rPr>
          <w:rFonts w:asciiTheme="majorBidi" w:hAnsiTheme="majorBidi" w:cstheme="majorBidi"/>
          <w:sz w:val="28"/>
          <w:szCs w:val="28"/>
          <w:lang w:bidi="ar-IQ"/>
        </w:rPr>
        <w:t>ertilization</w:t>
      </w:r>
      <w:r>
        <w:rPr>
          <w:rFonts w:asciiTheme="majorBidi" w:hAnsiTheme="majorBidi" w:cstheme="majorBidi" w:hint="cs"/>
          <w:sz w:val="28"/>
          <w:szCs w:val="28"/>
          <w:rtl/>
          <w:lang w:bidi="ar-IQ"/>
        </w:rPr>
        <w:t xml:space="preserve"> لتكون البيضة المخصبة </w:t>
      </w:r>
      <w:r>
        <w:rPr>
          <w:rFonts w:asciiTheme="majorBidi" w:hAnsiTheme="majorBidi" w:cstheme="majorBidi"/>
          <w:sz w:val="28"/>
          <w:szCs w:val="28"/>
          <w:lang w:bidi="ar-IQ"/>
        </w:rPr>
        <w:t>Zygote</w:t>
      </w:r>
      <w:r>
        <w:rPr>
          <w:rFonts w:asciiTheme="majorBidi" w:hAnsiTheme="majorBidi" w:cstheme="majorBidi" w:hint="cs"/>
          <w:sz w:val="28"/>
          <w:szCs w:val="28"/>
          <w:rtl/>
          <w:lang w:bidi="ar-IQ"/>
        </w:rPr>
        <w:t xml:space="preserve"> التي تكون ثنائية المجموعة </w:t>
      </w:r>
      <w:proofErr w:type="spellStart"/>
      <w:r>
        <w:rPr>
          <w:rFonts w:asciiTheme="majorBidi" w:hAnsiTheme="majorBidi" w:cstheme="majorBidi" w:hint="cs"/>
          <w:sz w:val="28"/>
          <w:szCs w:val="28"/>
          <w:rtl/>
          <w:lang w:bidi="ar-IQ"/>
        </w:rPr>
        <w:t>الكروموسومية</w:t>
      </w:r>
      <w:proofErr w:type="spellEnd"/>
      <w:r>
        <w:rPr>
          <w:rFonts w:asciiTheme="majorBidi" w:hAnsiTheme="majorBidi" w:cstheme="majorBidi" w:hint="cs"/>
          <w:sz w:val="28"/>
          <w:szCs w:val="28"/>
          <w:rtl/>
          <w:lang w:bidi="ar-IQ"/>
        </w:rPr>
        <w:t xml:space="preserve"> وتعاني انقسامات متتالية تدعى التفلج </w:t>
      </w:r>
      <w:r w:rsidRPr="00483461">
        <w:rPr>
          <w:rFonts w:asciiTheme="majorBidi" w:hAnsiTheme="majorBidi" w:cstheme="majorBidi"/>
          <w:sz w:val="28"/>
          <w:szCs w:val="28"/>
          <w:lang w:bidi="ar-IQ"/>
        </w:rPr>
        <w:t>Cleavage</w:t>
      </w:r>
      <w:r>
        <w:rPr>
          <w:rFonts w:asciiTheme="majorBidi" w:hAnsiTheme="majorBidi" w:cstheme="majorBidi" w:hint="cs"/>
          <w:sz w:val="28"/>
          <w:szCs w:val="28"/>
          <w:rtl/>
          <w:lang w:bidi="ar-IQ"/>
        </w:rPr>
        <w:t xml:space="preserve"> تؤدي الى تكوين كرة مجوفة من الخلايا تدعى </w:t>
      </w:r>
      <w:proofErr w:type="spellStart"/>
      <w:r>
        <w:rPr>
          <w:rFonts w:asciiTheme="majorBidi" w:hAnsiTheme="majorBidi" w:cstheme="majorBidi" w:hint="cs"/>
          <w:sz w:val="28"/>
          <w:szCs w:val="28"/>
          <w:rtl/>
          <w:lang w:bidi="ar-IQ"/>
        </w:rPr>
        <w:t>الاريمة</w:t>
      </w:r>
      <w:proofErr w:type="spellEnd"/>
      <w:r>
        <w:rPr>
          <w:rFonts w:asciiTheme="majorBidi" w:hAnsiTheme="majorBidi" w:cstheme="majorBidi" w:hint="cs"/>
          <w:sz w:val="28"/>
          <w:szCs w:val="28"/>
          <w:rtl/>
          <w:lang w:bidi="ar-IQ"/>
        </w:rPr>
        <w:t xml:space="preserve">  </w:t>
      </w:r>
      <w:proofErr w:type="spellStart"/>
      <w:r>
        <w:rPr>
          <w:rFonts w:asciiTheme="majorBidi" w:hAnsiTheme="majorBidi" w:cstheme="majorBidi"/>
          <w:sz w:val="28"/>
          <w:szCs w:val="28"/>
          <w:lang w:bidi="ar-IQ"/>
        </w:rPr>
        <w:t>blastura</w:t>
      </w:r>
      <w:proofErr w:type="spellEnd"/>
      <w:r>
        <w:rPr>
          <w:rFonts w:asciiTheme="majorBidi" w:hAnsiTheme="majorBidi" w:cstheme="majorBidi" w:hint="cs"/>
          <w:sz w:val="28"/>
          <w:szCs w:val="28"/>
          <w:rtl/>
          <w:lang w:bidi="ar-IQ"/>
        </w:rPr>
        <w:t xml:space="preserve"> احادية الطبقة تتحول الى تركيب ثنائي او ثلاثي الطبقة يدعى المعيدة </w:t>
      </w:r>
      <w:r>
        <w:rPr>
          <w:rFonts w:asciiTheme="majorBidi" w:hAnsiTheme="majorBidi" w:cstheme="majorBidi"/>
          <w:sz w:val="28"/>
          <w:szCs w:val="28"/>
          <w:lang w:bidi="ar-IQ"/>
        </w:rPr>
        <w:t>gastrula</w:t>
      </w:r>
      <w:r w:rsidR="00677A1C">
        <w:rPr>
          <w:rFonts w:asciiTheme="majorBidi" w:hAnsiTheme="majorBidi" w:cstheme="majorBidi" w:hint="cs"/>
          <w:sz w:val="28"/>
          <w:szCs w:val="28"/>
          <w:rtl/>
          <w:lang w:bidi="ar-IQ"/>
        </w:rPr>
        <w:t xml:space="preserve">بعملية </w:t>
      </w:r>
      <w:proofErr w:type="spellStart"/>
      <w:r w:rsidR="00677A1C">
        <w:rPr>
          <w:rFonts w:asciiTheme="majorBidi" w:hAnsiTheme="majorBidi" w:cstheme="majorBidi" w:hint="cs"/>
          <w:sz w:val="28"/>
          <w:szCs w:val="28"/>
          <w:rtl/>
          <w:lang w:bidi="ar-IQ"/>
        </w:rPr>
        <w:t>التمعد</w:t>
      </w:r>
      <w:proofErr w:type="spellEnd"/>
      <w:r w:rsidR="00677A1C">
        <w:rPr>
          <w:rFonts w:asciiTheme="majorBidi" w:hAnsiTheme="majorBidi" w:cstheme="majorBidi" w:hint="cs"/>
          <w:sz w:val="28"/>
          <w:szCs w:val="28"/>
          <w:rtl/>
          <w:lang w:bidi="ar-IQ"/>
        </w:rPr>
        <w:t xml:space="preserve"> </w:t>
      </w:r>
      <w:r w:rsidR="00677A1C" w:rsidRPr="00677A1C">
        <w:rPr>
          <w:rFonts w:asciiTheme="majorBidi" w:hAnsiTheme="majorBidi" w:cstheme="majorBidi"/>
          <w:sz w:val="28"/>
          <w:szCs w:val="28"/>
          <w:lang w:bidi="ar-IQ"/>
        </w:rPr>
        <w:t>gastrulation</w:t>
      </w:r>
      <w:r w:rsidR="00677A1C">
        <w:rPr>
          <w:rFonts w:asciiTheme="majorBidi" w:hAnsiTheme="majorBidi" w:cstheme="majorBidi" w:hint="cs"/>
          <w:sz w:val="28"/>
          <w:szCs w:val="28"/>
          <w:rtl/>
          <w:lang w:bidi="ar-IQ"/>
        </w:rPr>
        <w:t xml:space="preserve"> التي تتضمن دخول الخلايا من سطح </w:t>
      </w:r>
      <w:proofErr w:type="spellStart"/>
      <w:r w:rsidR="00677A1C">
        <w:rPr>
          <w:rFonts w:asciiTheme="majorBidi" w:hAnsiTheme="majorBidi" w:cstheme="majorBidi" w:hint="cs"/>
          <w:sz w:val="28"/>
          <w:szCs w:val="28"/>
          <w:rtl/>
          <w:lang w:bidi="ar-IQ"/>
        </w:rPr>
        <w:t>الاريمة</w:t>
      </w:r>
      <w:proofErr w:type="spellEnd"/>
      <w:r w:rsidR="00677A1C">
        <w:rPr>
          <w:rFonts w:asciiTheme="majorBidi" w:hAnsiTheme="majorBidi" w:cstheme="majorBidi" w:hint="cs"/>
          <w:sz w:val="28"/>
          <w:szCs w:val="28"/>
          <w:rtl/>
          <w:lang w:bidi="ar-IQ"/>
        </w:rPr>
        <w:t xml:space="preserve"> الى داخلها لتحتل تجويفها تدريجيا وفي النهاية يقع الاديم الظاهر </w:t>
      </w:r>
      <w:r w:rsidR="00677A1C">
        <w:rPr>
          <w:rFonts w:asciiTheme="majorBidi" w:hAnsiTheme="majorBidi" w:cstheme="majorBidi"/>
          <w:sz w:val="28"/>
          <w:szCs w:val="28"/>
          <w:lang w:bidi="ar-IQ"/>
        </w:rPr>
        <w:t>Ectoderm</w:t>
      </w:r>
      <w:r w:rsidR="00677A1C">
        <w:rPr>
          <w:rFonts w:asciiTheme="majorBidi" w:hAnsiTheme="majorBidi" w:cstheme="majorBidi" w:hint="cs"/>
          <w:sz w:val="28"/>
          <w:szCs w:val="28"/>
          <w:rtl/>
          <w:lang w:bidi="ar-IQ"/>
        </w:rPr>
        <w:t xml:space="preserve"> للخارج والاديم الباطن </w:t>
      </w:r>
      <w:r w:rsidR="00677A1C">
        <w:rPr>
          <w:rFonts w:asciiTheme="majorBidi" w:hAnsiTheme="majorBidi" w:cstheme="majorBidi"/>
          <w:sz w:val="28"/>
          <w:szCs w:val="28"/>
          <w:lang w:bidi="ar-IQ"/>
        </w:rPr>
        <w:t>Endoderm</w:t>
      </w:r>
      <w:r w:rsidR="00677A1C">
        <w:rPr>
          <w:rFonts w:asciiTheme="majorBidi" w:hAnsiTheme="majorBidi" w:cstheme="majorBidi" w:hint="cs"/>
          <w:sz w:val="28"/>
          <w:szCs w:val="28"/>
          <w:rtl/>
          <w:lang w:bidi="ar-IQ"/>
        </w:rPr>
        <w:t xml:space="preserve"> للداخل محيطا بالمعي البدائي ويظهر الاديم المتوسط </w:t>
      </w:r>
      <w:r w:rsidR="00677A1C">
        <w:rPr>
          <w:rFonts w:asciiTheme="majorBidi" w:hAnsiTheme="majorBidi" w:cstheme="majorBidi"/>
          <w:sz w:val="28"/>
          <w:szCs w:val="28"/>
          <w:lang w:bidi="ar-IQ"/>
        </w:rPr>
        <w:t>Mesoderm</w:t>
      </w:r>
      <w:r w:rsidR="00677A1C">
        <w:rPr>
          <w:rFonts w:asciiTheme="majorBidi" w:hAnsiTheme="majorBidi" w:cstheme="majorBidi" w:hint="cs"/>
          <w:sz w:val="28"/>
          <w:szCs w:val="28"/>
          <w:rtl/>
          <w:lang w:bidi="ar-IQ"/>
        </w:rPr>
        <w:t xml:space="preserve"> بينهما وتدعى هذه الطبقات الثلاث بالطبقات الجرثومية </w:t>
      </w:r>
      <w:r w:rsidR="00677A1C">
        <w:rPr>
          <w:rFonts w:asciiTheme="majorBidi" w:hAnsiTheme="majorBidi" w:cstheme="majorBidi"/>
          <w:sz w:val="28"/>
          <w:szCs w:val="28"/>
          <w:lang w:bidi="ar-IQ"/>
        </w:rPr>
        <w:t>germ Layers</w:t>
      </w:r>
      <w:r w:rsidR="00677A1C">
        <w:rPr>
          <w:rFonts w:asciiTheme="majorBidi" w:hAnsiTheme="majorBidi" w:cstheme="majorBidi" w:hint="cs"/>
          <w:sz w:val="28"/>
          <w:szCs w:val="28"/>
          <w:rtl/>
          <w:lang w:bidi="ar-IQ"/>
        </w:rPr>
        <w:t xml:space="preserve"> .</w:t>
      </w:r>
    </w:p>
    <w:p w:rsidR="00677A1C" w:rsidRDefault="00677A1C"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ثم تحدث عملية تكوين الاعضاء </w:t>
      </w:r>
      <w:r>
        <w:rPr>
          <w:rFonts w:asciiTheme="majorBidi" w:hAnsiTheme="majorBidi" w:cstheme="majorBidi"/>
          <w:sz w:val="28"/>
          <w:szCs w:val="28"/>
          <w:lang w:bidi="ar-IQ"/>
        </w:rPr>
        <w:t>O</w:t>
      </w:r>
      <w:r w:rsidRPr="00677A1C">
        <w:rPr>
          <w:rFonts w:asciiTheme="majorBidi" w:hAnsiTheme="majorBidi" w:cstheme="majorBidi"/>
          <w:sz w:val="28"/>
          <w:szCs w:val="28"/>
          <w:lang w:bidi="ar-IQ"/>
        </w:rPr>
        <w:t>rganogenesis</w:t>
      </w:r>
      <w:r>
        <w:rPr>
          <w:rFonts w:asciiTheme="majorBidi" w:hAnsiTheme="majorBidi" w:cstheme="majorBidi" w:hint="cs"/>
          <w:sz w:val="28"/>
          <w:szCs w:val="28"/>
          <w:rtl/>
          <w:lang w:bidi="ar-IQ"/>
        </w:rPr>
        <w:t xml:space="preserve"> التي خلالها تتجزأ الطبقات الجرثومية الثلاث الى اجزاء صغيرة في بداءات الاعضاء الاولية التي يتحد مصير كل منها بتكوين عضو معين وتتجزأ بداءات الاعضاء الاولية الى اجزاء ادق هي بداءات الاعضاء الثانوية . ويظهر الجنين شبيها باليرقة او البالغ وعليه ان ينمو ويتمايز ليتخذ شكل وحجم البالغ تدريجيا .</w:t>
      </w:r>
    </w:p>
    <w:p w:rsidR="00677A1C" w:rsidRDefault="00677A1C" w:rsidP="001173B0">
      <w:pPr>
        <w:spacing w:line="360" w:lineRule="auto"/>
        <w:jc w:val="both"/>
        <w:rPr>
          <w:rFonts w:asciiTheme="majorBidi" w:hAnsiTheme="majorBidi" w:cstheme="majorBidi"/>
          <w:sz w:val="28"/>
          <w:szCs w:val="28"/>
          <w:rtl/>
          <w:lang w:bidi="ar-IQ"/>
        </w:rPr>
      </w:pPr>
    </w:p>
    <w:p w:rsidR="001173B0" w:rsidRDefault="001173B0" w:rsidP="001173B0">
      <w:pPr>
        <w:spacing w:line="360" w:lineRule="auto"/>
        <w:jc w:val="both"/>
        <w:rPr>
          <w:rFonts w:asciiTheme="majorBidi" w:hAnsiTheme="majorBidi" w:cstheme="majorBidi"/>
          <w:sz w:val="28"/>
          <w:szCs w:val="28"/>
          <w:rtl/>
          <w:lang w:bidi="ar-IQ"/>
        </w:rPr>
      </w:pPr>
    </w:p>
    <w:p w:rsidR="001173B0" w:rsidRDefault="001173B0" w:rsidP="001173B0">
      <w:pPr>
        <w:spacing w:line="360" w:lineRule="auto"/>
        <w:jc w:val="both"/>
        <w:rPr>
          <w:rFonts w:asciiTheme="majorBidi" w:hAnsiTheme="majorBidi" w:cstheme="majorBidi"/>
          <w:sz w:val="28"/>
          <w:szCs w:val="28"/>
          <w:rtl/>
          <w:lang w:bidi="ar-IQ"/>
        </w:rPr>
      </w:pPr>
    </w:p>
    <w:p w:rsidR="001173B0" w:rsidRDefault="001173B0" w:rsidP="001173B0">
      <w:pPr>
        <w:spacing w:line="360" w:lineRule="auto"/>
        <w:jc w:val="both"/>
        <w:rPr>
          <w:rFonts w:asciiTheme="majorBidi" w:hAnsiTheme="majorBidi" w:cstheme="majorBidi"/>
          <w:sz w:val="28"/>
          <w:szCs w:val="28"/>
          <w:rtl/>
          <w:lang w:bidi="ar-IQ"/>
        </w:rPr>
      </w:pPr>
    </w:p>
    <w:p w:rsidR="001173B0" w:rsidRDefault="001173B0" w:rsidP="001173B0">
      <w:pPr>
        <w:spacing w:line="360" w:lineRule="auto"/>
        <w:jc w:val="both"/>
        <w:rPr>
          <w:rFonts w:asciiTheme="majorBidi" w:hAnsiTheme="majorBidi" w:cstheme="majorBidi"/>
          <w:sz w:val="28"/>
          <w:szCs w:val="28"/>
          <w:rtl/>
          <w:lang w:bidi="ar-IQ"/>
        </w:rPr>
      </w:pPr>
    </w:p>
    <w:p w:rsidR="00677A1C" w:rsidRPr="00677A1C" w:rsidRDefault="00677A1C" w:rsidP="001173B0">
      <w:pPr>
        <w:spacing w:line="360" w:lineRule="auto"/>
        <w:jc w:val="both"/>
        <w:rPr>
          <w:rFonts w:asciiTheme="majorBidi" w:hAnsiTheme="majorBidi" w:cs="PT Bold Heading"/>
          <w:sz w:val="28"/>
          <w:szCs w:val="28"/>
          <w:rtl/>
          <w:lang w:bidi="ar-IQ"/>
        </w:rPr>
      </w:pPr>
      <w:r w:rsidRPr="00677A1C">
        <w:rPr>
          <w:rFonts w:asciiTheme="majorBidi" w:hAnsiTheme="majorBidi" w:cs="PT Bold Heading" w:hint="cs"/>
          <w:sz w:val="28"/>
          <w:szCs w:val="28"/>
          <w:rtl/>
          <w:lang w:bidi="ar-IQ"/>
        </w:rPr>
        <w:lastRenderedPageBreak/>
        <w:t>نظريات التكوين الجنيني</w:t>
      </w:r>
    </w:p>
    <w:p w:rsidR="00677A1C" w:rsidRDefault="001455C9"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شهدت العلوم الحياتية توسعا كثيرا في القرنين 17 و 18 ومن ضمنها علم الاجنة الذي يعد مساعدا لفهم علم التشريح وظهرت عدة نظريات لتفسير التكوين الجنيني منها :-</w:t>
      </w:r>
    </w:p>
    <w:p w:rsidR="001455C9" w:rsidRPr="001455C9" w:rsidRDefault="001455C9" w:rsidP="001173B0">
      <w:pPr>
        <w:pStyle w:val="a5"/>
        <w:numPr>
          <w:ilvl w:val="0"/>
          <w:numId w:val="1"/>
        </w:numPr>
        <w:spacing w:line="360" w:lineRule="auto"/>
        <w:jc w:val="both"/>
        <w:rPr>
          <w:rFonts w:asciiTheme="majorBidi" w:hAnsiTheme="majorBidi" w:cstheme="majorBidi"/>
          <w:b/>
          <w:bCs/>
          <w:sz w:val="28"/>
          <w:szCs w:val="28"/>
          <w:lang w:bidi="ar-IQ"/>
        </w:rPr>
      </w:pPr>
      <w:r w:rsidRPr="001455C9">
        <w:rPr>
          <w:rFonts w:asciiTheme="majorBidi" w:hAnsiTheme="majorBidi" w:cstheme="majorBidi" w:hint="cs"/>
          <w:b/>
          <w:bCs/>
          <w:sz w:val="28"/>
          <w:szCs w:val="28"/>
          <w:rtl/>
          <w:lang w:bidi="ar-IQ"/>
        </w:rPr>
        <w:t xml:space="preserve">نظرية التكوين التراكمي </w:t>
      </w:r>
      <w:proofErr w:type="spellStart"/>
      <w:r w:rsidR="00CA74D9">
        <w:rPr>
          <w:rFonts w:asciiTheme="majorBidi" w:hAnsiTheme="majorBidi" w:cstheme="majorBidi"/>
          <w:b/>
          <w:bCs/>
          <w:sz w:val="28"/>
          <w:szCs w:val="28"/>
          <w:lang w:bidi="ar-IQ"/>
        </w:rPr>
        <w:t>Epigenesis</w:t>
      </w:r>
      <w:proofErr w:type="spellEnd"/>
      <w:r w:rsidR="00CA74D9">
        <w:rPr>
          <w:rFonts w:asciiTheme="majorBidi" w:hAnsiTheme="majorBidi" w:cstheme="majorBidi"/>
          <w:b/>
          <w:bCs/>
          <w:sz w:val="28"/>
          <w:szCs w:val="28"/>
          <w:lang w:bidi="ar-IQ"/>
        </w:rPr>
        <w:t xml:space="preserve"> T</w:t>
      </w:r>
      <w:r w:rsidRPr="001455C9">
        <w:rPr>
          <w:rFonts w:asciiTheme="majorBidi" w:hAnsiTheme="majorBidi" w:cstheme="majorBidi"/>
          <w:b/>
          <w:bCs/>
          <w:sz w:val="28"/>
          <w:szCs w:val="28"/>
          <w:lang w:bidi="ar-IQ"/>
        </w:rPr>
        <w:t>heory</w:t>
      </w:r>
    </w:p>
    <w:p w:rsidR="001455C9" w:rsidRDefault="001455C9"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تنسبت الى </w:t>
      </w:r>
      <w:proofErr w:type="spellStart"/>
      <w:r>
        <w:rPr>
          <w:rFonts w:asciiTheme="majorBidi" w:hAnsiTheme="majorBidi" w:cstheme="majorBidi" w:hint="cs"/>
          <w:sz w:val="28"/>
          <w:szCs w:val="28"/>
          <w:rtl/>
          <w:lang w:bidi="ar-IQ"/>
        </w:rPr>
        <w:t>كاسبارولف</w:t>
      </w:r>
      <w:proofErr w:type="spellEnd"/>
      <w:r>
        <w:rPr>
          <w:rFonts w:asciiTheme="majorBidi" w:hAnsiTheme="majorBidi" w:cstheme="majorBidi" w:hint="cs"/>
          <w:sz w:val="28"/>
          <w:szCs w:val="28"/>
          <w:rtl/>
          <w:lang w:bidi="ar-IQ"/>
        </w:rPr>
        <w:t xml:space="preserve"> 1759 بالرغم من ان ارسطو سبقه بذلك عند وصفه لنمو جنين الدجاج وقوله ان اجزاء الجنين تنشأ تباعا القلب اولا ثم اجزاء الجنين الاخرى التي تتكون حول الاوعية الدموية . وتفترض هذه النظرية ظهور التشكيل والتمايز الجنيني تدريجيا بظهور الاعضاء </w:t>
      </w:r>
      <w:r w:rsidR="00CA74D9">
        <w:rPr>
          <w:rFonts w:asciiTheme="majorBidi" w:hAnsiTheme="majorBidi" w:cstheme="majorBidi" w:hint="cs"/>
          <w:sz w:val="28"/>
          <w:szCs w:val="28"/>
          <w:rtl/>
          <w:lang w:bidi="ar-IQ"/>
        </w:rPr>
        <w:t>واحدا تلو الاخر في المادة الحبيبية المتجانسة وصولا الى التكوين الكامل للجنين وانه ليس هناك جنين كامل مصغر في البيضة .</w:t>
      </w:r>
    </w:p>
    <w:p w:rsidR="00CA74D9" w:rsidRPr="00CA74D9" w:rsidRDefault="00CA74D9" w:rsidP="001173B0">
      <w:pPr>
        <w:pStyle w:val="a5"/>
        <w:numPr>
          <w:ilvl w:val="0"/>
          <w:numId w:val="1"/>
        </w:numPr>
        <w:spacing w:line="360" w:lineRule="auto"/>
        <w:jc w:val="both"/>
        <w:rPr>
          <w:rFonts w:asciiTheme="majorBidi" w:hAnsiTheme="majorBidi" w:cstheme="majorBidi"/>
          <w:b/>
          <w:bCs/>
          <w:sz w:val="28"/>
          <w:szCs w:val="28"/>
          <w:lang w:bidi="ar-IQ"/>
        </w:rPr>
      </w:pPr>
      <w:r w:rsidRPr="00CA74D9">
        <w:rPr>
          <w:rFonts w:asciiTheme="majorBidi" w:hAnsiTheme="majorBidi" w:cstheme="majorBidi" w:hint="cs"/>
          <w:b/>
          <w:bCs/>
          <w:sz w:val="28"/>
          <w:szCs w:val="28"/>
          <w:rtl/>
          <w:lang w:bidi="ar-IQ"/>
        </w:rPr>
        <w:t xml:space="preserve">نظرية التكوين المسبق </w:t>
      </w:r>
      <w:r w:rsidRPr="00CA74D9">
        <w:rPr>
          <w:rFonts w:asciiTheme="majorBidi" w:hAnsiTheme="majorBidi" w:cstheme="majorBidi"/>
          <w:b/>
          <w:bCs/>
          <w:sz w:val="28"/>
          <w:szCs w:val="28"/>
          <w:lang w:bidi="ar-IQ"/>
        </w:rPr>
        <w:t>Preformation Theory</w:t>
      </w:r>
    </w:p>
    <w:p w:rsidR="00CA74D9" w:rsidRDefault="00CA74D9"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ظهرت هذه النظرية مع ظهور المجهر ، نادى بها </w:t>
      </w:r>
      <w:r>
        <w:rPr>
          <w:rFonts w:asciiTheme="majorBidi" w:hAnsiTheme="majorBidi" w:cstheme="majorBidi"/>
          <w:sz w:val="28"/>
          <w:szCs w:val="28"/>
          <w:lang w:bidi="ar-IQ"/>
        </w:rPr>
        <w:t xml:space="preserve">(Malpighi , 1673 ; </w:t>
      </w:r>
      <w:proofErr w:type="spellStart"/>
      <w:r>
        <w:rPr>
          <w:rFonts w:asciiTheme="majorBidi" w:hAnsiTheme="majorBidi" w:cstheme="majorBidi"/>
          <w:sz w:val="28"/>
          <w:szCs w:val="28"/>
          <w:lang w:bidi="ar-IQ"/>
        </w:rPr>
        <w:t>Buffun</w:t>
      </w:r>
      <w:proofErr w:type="spellEnd"/>
      <w:r>
        <w:rPr>
          <w:rFonts w:asciiTheme="majorBidi" w:hAnsiTheme="majorBidi" w:cstheme="majorBidi"/>
          <w:sz w:val="28"/>
          <w:szCs w:val="28"/>
          <w:lang w:bidi="ar-IQ"/>
        </w:rPr>
        <w:t xml:space="preserve"> , 1760)</w:t>
      </w:r>
      <w:r>
        <w:rPr>
          <w:rFonts w:asciiTheme="majorBidi" w:hAnsiTheme="majorBidi" w:cstheme="majorBidi" w:hint="cs"/>
          <w:sz w:val="28"/>
          <w:szCs w:val="28"/>
          <w:rtl/>
          <w:lang w:bidi="ar-IQ"/>
        </w:rPr>
        <w:t xml:space="preserve"> افترضت احتواء مادة البيضة على جميع اجزاء الجنين المستقبلي وتكون غير مرئية وتمثل صورة مصغرة لحيوان يافع ، فالتشكيل هو نمو واستطالة الحيوان الصغير المفترض وجوده الذي يبدأ عند التنبيه بالسائل المنوي .</w:t>
      </w:r>
    </w:p>
    <w:p w:rsidR="00CA74D9" w:rsidRPr="00CA74D9" w:rsidRDefault="00CA74D9" w:rsidP="001173B0">
      <w:pPr>
        <w:pStyle w:val="a5"/>
        <w:numPr>
          <w:ilvl w:val="0"/>
          <w:numId w:val="1"/>
        </w:numPr>
        <w:spacing w:line="360" w:lineRule="auto"/>
        <w:jc w:val="both"/>
        <w:rPr>
          <w:rFonts w:asciiTheme="majorBidi" w:hAnsiTheme="majorBidi" w:cstheme="majorBidi"/>
          <w:b/>
          <w:bCs/>
          <w:sz w:val="28"/>
          <w:szCs w:val="28"/>
          <w:lang w:bidi="ar-IQ"/>
        </w:rPr>
      </w:pPr>
      <w:r w:rsidRPr="00CA74D9">
        <w:rPr>
          <w:rFonts w:asciiTheme="majorBidi" w:hAnsiTheme="majorBidi" w:cstheme="majorBidi" w:hint="cs"/>
          <w:b/>
          <w:bCs/>
          <w:sz w:val="28"/>
          <w:szCs w:val="28"/>
          <w:rtl/>
          <w:lang w:bidi="ar-IQ"/>
        </w:rPr>
        <w:t xml:space="preserve">نظرية الصندقة </w:t>
      </w:r>
      <w:proofErr w:type="spellStart"/>
      <w:r w:rsidRPr="00CA74D9">
        <w:rPr>
          <w:rFonts w:asciiTheme="majorBidi" w:hAnsiTheme="majorBidi" w:cstheme="majorBidi"/>
          <w:b/>
          <w:bCs/>
          <w:sz w:val="28"/>
          <w:szCs w:val="28"/>
          <w:lang w:bidi="ar-IQ"/>
        </w:rPr>
        <w:t>Emboiment</w:t>
      </w:r>
      <w:proofErr w:type="spellEnd"/>
      <w:r w:rsidRPr="00CA74D9">
        <w:rPr>
          <w:rFonts w:asciiTheme="majorBidi" w:hAnsiTheme="majorBidi" w:cstheme="majorBidi"/>
          <w:b/>
          <w:bCs/>
          <w:sz w:val="28"/>
          <w:szCs w:val="28"/>
          <w:lang w:bidi="ar-IQ"/>
        </w:rPr>
        <w:t xml:space="preserve"> or </w:t>
      </w:r>
      <w:proofErr w:type="spellStart"/>
      <w:r w:rsidRPr="00CA74D9">
        <w:rPr>
          <w:rFonts w:asciiTheme="majorBidi" w:hAnsiTheme="majorBidi" w:cstheme="majorBidi"/>
          <w:b/>
          <w:bCs/>
          <w:sz w:val="28"/>
          <w:szCs w:val="28"/>
          <w:lang w:bidi="ar-IQ"/>
        </w:rPr>
        <w:t>Encasment</w:t>
      </w:r>
      <w:proofErr w:type="spellEnd"/>
      <w:r w:rsidRPr="00CA74D9">
        <w:rPr>
          <w:rFonts w:asciiTheme="majorBidi" w:hAnsiTheme="majorBidi" w:cstheme="majorBidi"/>
          <w:b/>
          <w:bCs/>
          <w:sz w:val="28"/>
          <w:szCs w:val="28"/>
          <w:lang w:bidi="ar-IQ"/>
        </w:rPr>
        <w:t xml:space="preserve"> Theory</w:t>
      </w:r>
    </w:p>
    <w:p w:rsidR="00CA74D9" w:rsidRDefault="00E21073"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تمثل هذه النظرية تحويرا للفكرة الاساسية لنظرية التكوين المسبق وتنص على ان افراد الاجيال المتعاقبة تحفظ في الخلايا الجنسية للأم الواحد داخل الاخر .</w:t>
      </w:r>
    </w:p>
    <w:p w:rsidR="00E21073" w:rsidRDefault="00E21073"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وكانت البيضة قد اكتشفت من قبل </w:t>
      </w:r>
      <w:r>
        <w:rPr>
          <w:rFonts w:asciiTheme="majorBidi" w:hAnsiTheme="majorBidi" w:cstheme="majorBidi"/>
          <w:sz w:val="28"/>
          <w:szCs w:val="28"/>
          <w:lang w:bidi="ar-IQ"/>
        </w:rPr>
        <w:t xml:space="preserve">De </w:t>
      </w:r>
      <w:proofErr w:type="spellStart"/>
      <w:r>
        <w:rPr>
          <w:rFonts w:asciiTheme="majorBidi" w:hAnsiTheme="majorBidi" w:cstheme="majorBidi"/>
          <w:sz w:val="28"/>
          <w:szCs w:val="28"/>
          <w:lang w:bidi="ar-IQ"/>
        </w:rPr>
        <w:t>Graaf</w:t>
      </w:r>
      <w:proofErr w:type="spellEnd"/>
      <w:r>
        <w:rPr>
          <w:rFonts w:asciiTheme="majorBidi" w:hAnsiTheme="majorBidi" w:cstheme="majorBidi"/>
          <w:sz w:val="28"/>
          <w:szCs w:val="28"/>
          <w:lang w:bidi="ar-IQ"/>
        </w:rPr>
        <w:t xml:space="preserve"> , 1672</w:t>
      </w:r>
      <w:r>
        <w:rPr>
          <w:rFonts w:asciiTheme="majorBidi" w:hAnsiTheme="majorBidi" w:cstheme="majorBidi" w:hint="cs"/>
          <w:sz w:val="28"/>
          <w:szCs w:val="28"/>
          <w:rtl/>
          <w:lang w:bidi="ar-IQ"/>
        </w:rPr>
        <w:t xml:space="preserve"> لذا فإن </w:t>
      </w:r>
      <w:r>
        <w:rPr>
          <w:rFonts w:asciiTheme="majorBidi" w:hAnsiTheme="majorBidi" w:cstheme="majorBidi"/>
          <w:sz w:val="28"/>
          <w:szCs w:val="28"/>
          <w:lang w:bidi="ar-IQ"/>
        </w:rPr>
        <w:t xml:space="preserve">Bonnet and </w:t>
      </w:r>
      <w:proofErr w:type="spellStart"/>
      <w:r>
        <w:rPr>
          <w:rFonts w:asciiTheme="majorBidi" w:hAnsiTheme="majorBidi" w:cstheme="majorBidi"/>
          <w:sz w:val="28"/>
          <w:szCs w:val="28"/>
          <w:lang w:bidi="ar-IQ"/>
        </w:rPr>
        <w:t>Swamerdam</w:t>
      </w:r>
      <w:proofErr w:type="spellEnd"/>
      <w:r>
        <w:rPr>
          <w:rFonts w:asciiTheme="majorBidi" w:hAnsiTheme="majorBidi" w:cstheme="majorBidi"/>
          <w:sz w:val="28"/>
          <w:szCs w:val="28"/>
          <w:lang w:bidi="ar-IQ"/>
        </w:rPr>
        <w:t xml:space="preserve"> 1720</w:t>
      </w:r>
      <w:r w:rsidRPr="001173B0">
        <w:rPr>
          <w:rFonts w:asciiTheme="majorBidi" w:hAnsiTheme="majorBidi" w:cstheme="majorBidi"/>
          <w:sz w:val="28"/>
          <w:szCs w:val="28"/>
          <w:lang w:bidi="ar-IQ"/>
        </w:rPr>
        <w:t>-17</w:t>
      </w:r>
      <w:r w:rsidR="001173B0">
        <w:rPr>
          <w:rFonts w:asciiTheme="majorBidi" w:hAnsiTheme="majorBidi" w:cstheme="majorBidi"/>
          <w:sz w:val="28"/>
          <w:szCs w:val="28"/>
          <w:lang w:bidi="ar-IQ"/>
        </w:rPr>
        <w:t>93</w:t>
      </w:r>
      <w:r>
        <w:rPr>
          <w:rFonts w:asciiTheme="majorBidi" w:hAnsiTheme="majorBidi" w:cstheme="majorBidi" w:hint="cs"/>
          <w:sz w:val="28"/>
          <w:szCs w:val="28"/>
          <w:rtl/>
          <w:lang w:bidi="ar-IQ"/>
        </w:rPr>
        <w:t xml:space="preserve"> ، رائد هذه النظرية قدرا عدد الافراد الصغار في بيضة حواء بمائتي مليون .</w:t>
      </w:r>
    </w:p>
    <w:p w:rsidR="00E21073" w:rsidRDefault="00E21073"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واكتشفت النطفة في السائل المنوي من قبل </w:t>
      </w:r>
      <w:r>
        <w:rPr>
          <w:rFonts w:asciiTheme="majorBidi" w:hAnsiTheme="majorBidi" w:cstheme="majorBidi"/>
          <w:sz w:val="28"/>
          <w:szCs w:val="28"/>
          <w:lang w:bidi="ar-IQ"/>
        </w:rPr>
        <w:t>(</w:t>
      </w:r>
      <w:proofErr w:type="spellStart"/>
      <w:r>
        <w:rPr>
          <w:rFonts w:asciiTheme="majorBidi" w:hAnsiTheme="majorBidi" w:cstheme="majorBidi"/>
          <w:sz w:val="28"/>
          <w:szCs w:val="28"/>
          <w:lang w:bidi="ar-IQ"/>
        </w:rPr>
        <w:t>Leewenhoek</w:t>
      </w:r>
      <w:proofErr w:type="spellEnd"/>
      <w:r>
        <w:rPr>
          <w:rFonts w:asciiTheme="majorBidi" w:hAnsiTheme="majorBidi" w:cstheme="majorBidi"/>
          <w:sz w:val="28"/>
          <w:szCs w:val="28"/>
          <w:lang w:bidi="ar-IQ"/>
        </w:rPr>
        <w:t xml:space="preserve"> , 1677)</w:t>
      </w:r>
      <w:r>
        <w:rPr>
          <w:rFonts w:asciiTheme="majorBidi" w:hAnsiTheme="majorBidi" w:cstheme="majorBidi" w:hint="cs"/>
          <w:sz w:val="28"/>
          <w:szCs w:val="28"/>
          <w:rtl/>
          <w:lang w:bidi="ar-IQ"/>
        </w:rPr>
        <w:t xml:space="preserve"> وأدركت اهميتها في الاخصاب .</w:t>
      </w:r>
    </w:p>
    <w:p w:rsidR="00E21073" w:rsidRDefault="00E21073"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عاد التساؤل ثانية من المسؤول عن التشكيل الجنيني النطفة عن ام البيضة وادى ذلك الى انقسام اصحاب نظرية التكوين المسبق الى مجموعتين مجموعة تعتقد ان البيضة هي الاساس ومجموعة تعتقد </w:t>
      </w:r>
      <w:r>
        <w:rPr>
          <w:rFonts w:asciiTheme="majorBidi" w:hAnsiTheme="majorBidi" w:cstheme="majorBidi" w:hint="cs"/>
          <w:sz w:val="28"/>
          <w:szCs w:val="28"/>
          <w:rtl/>
          <w:lang w:bidi="ar-IQ"/>
        </w:rPr>
        <w:lastRenderedPageBreak/>
        <w:t xml:space="preserve">ان النطفة هي الاساس كجامل للجنين المصغر وان البيضة تهيأ المكان والغذاء للنمو تماما كما تنمو البذور في التربة ومن هنا جاءت تسمية </w:t>
      </w:r>
      <w:r>
        <w:rPr>
          <w:rFonts w:asciiTheme="majorBidi" w:hAnsiTheme="majorBidi" w:cstheme="majorBidi"/>
          <w:sz w:val="28"/>
          <w:szCs w:val="28"/>
          <w:lang w:bidi="ar-IQ"/>
        </w:rPr>
        <w:t>Sperm</w:t>
      </w:r>
      <w:r>
        <w:rPr>
          <w:rFonts w:asciiTheme="majorBidi" w:hAnsiTheme="majorBidi" w:cstheme="majorBidi" w:hint="cs"/>
          <w:sz w:val="28"/>
          <w:szCs w:val="28"/>
          <w:rtl/>
          <w:lang w:bidi="ar-IQ"/>
        </w:rPr>
        <w:t xml:space="preserve"> أو </w:t>
      </w:r>
      <w:r>
        <w:rPr>
          <w:rFonts w:asciiTheme="majorBidi" w:hAnsiTheme="majorBidi" w:cstheme="majorBidi"/>
          <w:sz w:val="28"/>
          <w:szCs w:val="28"/>
          <w:lang w:bidi="ar-IQ"/>
        </w:rPr>
        <w:t>Semen</w:t>
      </w:r>
      <w:r>
        <w:rPr>
          <w:rFonts w:asciiTheme="majorBidi" w:hAnsiTheme="majorBidi" w:cstheme="majorBidi" w:hint="cs"/>
          <w:sz w:val="28"/>
          <w:szCs w:val="28"/>
          <w:rtl/>
          <w:lang w:bidi="ar-IQ"/>
        </w:rPr>
        <w:t xml:space="preserve"> التي تعني البذرة .</w:t>
      </w:r>
    </w:p>
    <w:p w:rsidR="00E21073" w:rsidRPr="00E21073" w:rsidRDefault="00E21073" w:rsidP="001173B0">
      <w:pPr>
        <w:pStyle w:val="a5"/>
        <w:numPr>
          <w:ilvl w:val="0"/>
          <w:numId w:val="1"/>
        </w:numPr>
        <w:spacing w:line="360" w:lineRule="auto"/>
        <w:jc w:val="both"/>
        <w:rPr>
          <w:rFonts w:asciiTheme="majorBidi" w:hAnsiTheme="majorBidi" w:cstheme="majorBidi"/>
          <w:b/>
          <w:bCs/>
          <w:sz w:val="28"/>
          <w:szCs w:val="28"/>
          <w:lang w:bidi="ar-IQ"/>
        </w:rPr>
      </w:pPr>
      <w:r w:rsidRPr="00E21073">
        <w:rPr>
          <w:rFonts w:asciiTheme="majorBidi" w:hAnsiTheme="majorBidi" w:cstheme="majorBidi" w:hint="cs"/>
          <w:b/>
          <w:bCs/>
          <w:sz w:val="28"/>
          <w:szCs w:val="28"/>
          <w:rtl/>
          <w:lang w:bidi="ar-IQ"/>
        </w:rPr>
        <w:t xml:space="preserve">نظرية التلخيص </w:t>
      </w:r>
      <w:r w:rsidRPr="00E21073">
        <w:rPr>
          <w:rFonts w:asciiTheme="majorBidi" w:hAnsiTheme="majorBidi" w:cstheme="majorBidi"/>
          <w:b/>
          <w:bCs/>
          <w:sz w:val="28"/>
          <w:szCs w:val="28"/>
          <w:lang w:bidi="ar-IQ"/>
        </w:rPr>
        <w:t>Recapitulation Theory</w:t>
      </w:r>
    </w:p>
    <w:p w:rsidR="00E21073" w:rsidRDefault="00E21073"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تسمى هذه النظرية ايضا بقانون التكوين الحياتي </w:t>
      </w:r>
      <w:r>
        <w:rPr>
          <w:rFonts w:asciiTheme="majorBidi" w:hAnsiTheme="majorBidi" w:cstheme="majorBidi"/>
          <w:sz w:val="28"/>
          <w:szCs w:val="28"/>
          <w:lang w:bidi="ar-IQ"/>
        </w:rPr>
        <w:t>Biogenetic Law</w:t>
      </w:r>
      <w:r>
        <w:rPr>
          <w:rFonts w:asciiTheme="majorBidi" w:hAnsiTheme="majorBidi" w:cstheme="majorBidi" w:hint="cs"/>
          <w:sz w:val="28"/>
          <w:szCs w:val="28"/>
          <w:rtl/>
          <w:lang w:bidi="ar-IQ"/>
        </w:rPr>
        <w:t xml:space="preserve"> الذي ينص (</w:t>
      </w:r>
      <w:r w:rsidR="00347472">
        <w:rPr>
          <w:rFonts w:asciiTheme="majorBidi" w:hAnsiTheme="majorBidi" w:cstheme="majorBidi" w:hint="cs"/>
          <w:sz w:val="28"/>
          <w:szCs w:val="28"/>
          <w:rtl/>
          <w:lang w:bidi="ar-IQ"/>
        </w:rPr>
        <w:t xml:space="preserve">تاريخ نشوء الذرية يميل لتلخيص تاريخ الاسلاف) اي المراحل التي يمر بها تمثل المراحل التي مر بها اسلافه مثلا وجود الشقوق </w:t>
      </w:r>
      <w:proofErr w:type="spellStart"/>
      <w:r w:rsidR="00347472">
        <w:rPr>
          <w:rFonts w:asciiTheme="majorBidi" w:hAnsiTheme="majorBidi" w:cstheme="majorBidi" w:hint="cs"/>
          <w:sz w:val="28"/>
          <w:szCs w:val="28"/>
          <w:rtl/>
          <w:lang w:bidi="ar-IQ"/>
        </w:rPr>
        <w:t>الغلصمية</w:t>
      </w:r>
      <w:proofErr w:type="spellEnd"/>
      <w:r w:rsidR="00347472">
        <w:rPr>
          <w:rFonts w:asciiTheme="majorBidi" w:hAnsiTheme="majorBidi" w:cstheme="majorBidi" w:hint="cs"/>
          <w:sz w:val="28"/>
          <w:szCs w:val="28"/>
          <w:rtl/>
          <w:lang w:bidi="ar-IQ"/>
        </w:rPr>
        <w:t xml:space="preserve"> في أجنة الطيور والتي سرعان ما تنغلق ولا تنمو الى غلاصم كما هو في اسلافها من الاسماك .</w:t>
      </w:r>
    </w:p>
    <w:p w:rsidR="00347472" w:rsidRDefault="00347472"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تنسب هذه النظرية الى </w:t>
      </w:r>
      <w:proofErr w:type="spellStart"/>
      <w:r>
        <w:rPr>
          <w:rFonts w:asciiTheme="majorBidi" w:hAnsiTheme="majorBidi" w:cstheme="majorBidi"/>
          <w:sz w:val="28"/>
          <w:szCs w:val="28"/>
          <w:lang w:bidi="ar-IQ"/>
        </w:rPr>
        <w:t>Haekel</w:t>
      </w:r>
      <w:proofErr w:type="spellEnd"/>
      <w:r>
        <w:rPr>
          <w:rFonts w:asciiTheme="majorBidi" w:hAnsiTheme="majorBidi" w:cstheme="majorBidi" w:hint="cs"/>
          <w:sz w:val="28"/>
          <w:szCs w:val="28"/>
          <w:rtl/>
          <w:lang w:bidi="ar-IQ"/>
        </w:rPr>
        <w:t xml:space="preserve"> وهي اعادة صياغة لقانون </w:t>
      </w:r>
      <w:r>
        <w:rPr>
          <w:rFonts w:asciiTheme="majorBidi" w:hAnsiTheme="majorBidi" w:cstheme="majorBidi"/>
          <w:sz w:val="28"/>
          <w:szCs w:val="28"/>
          <w:lang w:bidi="ar-IQ"/>
        </w:rPr>
        <w:t>Von Baer , 1828</w:t>
      </w:r>
      <w:r>
        <w:rPr>
          <w:rFonts w:asciiTheme="majorBidi" w:hAnsiTheme="majorBidi" w:cstheme="majorBidi" w:hint="cs"/>
          <w:sz w:val="28"/>
          <w:szCs w:val="28"/>
          <w:rtl/>
          <w:lang w:bidi="ar-IQ"/>
        </w:rPr>
        <w:t xml:space="preserve"> على ضوء نظرية التطور والذي ينص (الصفات العامة في الجنين تظهر قبل الصفات الخاصة وتتشابه اجنة الفقريات المختلفة (الراقية والواطئة) في المراحل المبكرة من التكوين الجنيني) .</w:t>
      </w:r>
    </w:p>
    <w:p w:rsidR="00347472" w:rsidRDefault="00347472"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اي ان الصفات التي تميز مجموعة الحبليات كالحبل الظهري تظهر قبل الصفات التي تميز الاصناف كالزعانف </w:t>
      </w:r>
      <w:proofErr w:type="spellStart"/>
      <w:r>
        <w:rPr>
          <w:rFonts w:asciiTheme="majorBidi" w:hAnsiTheme="majorBidi" w:cstheme="majorBidi" w:hint="cs"/>
          <w:sz w:val="28"/>
          <w:szCs w:val="28"/>
          <w:rtl/>
          <w:lang w:bidi="ar-IQ"/>
        </w:rPr>
        <w:t>بالاسماك</w:t>
      </w:r>
      <w:proofErr w:type="spellEnd"/>
      <w:r>
        <w:rPr>
          <w:rFonts w:asciiTheme="majorBidi" w:hAnsiTheme="majorBidi" w:cstheme="majorBidi" w:hint="cs"/>
          <w:sz w:val="28"/>
          <w:szCs w:val="28"/>
          <w:rtl/>
          <w:lang w:bidi="ar-IQ"/>
        </w:rPr>
        <w:t xml:space="preserve"> والريش في الطيور والشعر في الثدييات يليها ظهور الميزات الخاصة بالرتب والعوائل فالجنس والنوع بصورة متعاقبة .</w:t>
      </w:r>
    </w:p>
    <w:p w:rsidR="00347472" w:rsidRPr="00347472" w:rsidRDefault="00347472" w:rsidP="001173B0">
      <w:pPr>
        <w:pStyle w:val="a5"/>
        <w:numPr>
          <w:ilvl w:val="0"/>
          <w:numId w:val="1"/>
        </w:numPr>
        <w:spacing w:line="360" w:lineRule="auto"/>
        <w:jc w:val="both"/>
        <w:rPr>
          <w:rFonts w:asciiTheme="majorBidi" w:hAnsiTheme="majorBidi" w:cstheme="majorBidi"/>
          <w:b/>
          <w:bCs/>
          <w:sz w:val="28"/>
          <w:szCs w:val="28"/>
          <w:lang w:bidi="ar-IQ"/>
        </w:rPr>
      </w:pPr>
      <w:r w:rsidRPr="00347472">
        <w:rPr>
          <w:rFonts w:asciiTheme="majorBidi" w:hAnsiTheme="majorBidi" w:cstheme="majorBidi" w:hint="cs"/>
          <w:b/>
          <w:bCs/>
          <w:sz w:val="28"/>
          <w:szCs w:val="28"/>
          <w:rtl/>
          <w:lang w:bidi="ar-IQ"/>
        </w:rPr>
        <w:t xml:space="preserve">النظرية الفسيفسائية </w:t>
      </w:r>
      <w:proofErr w:type="spellStart"/>
      <w:r w:rsidRPr="00347472">
        <w:rPr>
          <w:rFonts w:asciiTheme="majorBidi" w:hAnsiTheme="majorBidi" w:cstheme="majorBidi"/>
          <w:b/>
          <w:bCs/>
          <w:sz w:val="28"/>
          <w:szCs w:val="28"/>
          <w:lang w:bidi="ar-IQ"/>
        </w:rPr>
        <w:t>Mosalc</w:t>
      </w:r>
      <w:proofErr w:type="spellEnd"/>
      <w:r w:rsidRPr="00347472">
        <w:rPr>
          <w:rFonts w:asciiTheme="majorBidi" w:hAnsiTheme="majorBidi" w:cstheme="majorBidi"/>
          <w:b/>
          <w:bCs/>
          <w:sz w:val="28"/>
          <w:szCs w:val="28"/>
          <w:lang w:bidi="ar-IQ"/>
        </w:rPr>
        <w:t xml:space="preserve"> Theory</w:t>
      </w:r>
    </w:p>
    <w:p w:rsidR="00347472" w:rsidRDefault="00347472"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جاء بها رو </w:t>
      </w:r>
      <w:r w:rsidR="00874990">
        <w:rPr>
          <w:rFonts w:asciiTheme="majorBidi" w:hAnsiTheme="majorBidi" w:cstheme="majorBidi"/>
          <w:sz w:val="28"/>
          <w:szCs w:val="28"/>
          <w:lang w:bidi="ar-IQ"/>
        </w:rPr>
        <w:t xml:space="preserve">Roux , </w:t>
      </w:r>
      <w:r>
        <w:rPr>
          <w:rFonts w:asciiTheme="majorBidi" w:hAnsiTheme="majorBidi" w:cstheme="majorBidi"/>
          <w:sz w:val="28"/>
          <w:szCs w:val="28"/>
          <w:lang w:bidi="ar-IQ"/>
        </w:rPr>
        <w:t>1924-1850</w:t>
      </w:r>
      <w:r w:rsidR="00874990">
        <w:rPr>
          <w:rFonts w:asciiTheme="majorBidi" w:hAnsiTheme="majorBidi" w:cstheme="majorBidi" w:hint="cs"/>
          <w:sz w:val="28"/>
          <w:szCs w:val="28"/>
          <w:rtl/>
          <w:lang w:bidi="ar-IQ"/>
        </w:rPr>
        <w:t xml:space="preserve"> وافترض ان البيضة وهي في المبيض تحتوي على مساحات خصصت لتكون مناطق معينة بالجسم ولاحظ ان نصف الكرة الحيواني في البيضة المخصبة للضفدع يعطي الرأس بينما يعطي نصف الكرة الخضري المنطقة الخلفية ويمكن وضع مخطط لمصير كل بقعة بحيث تشبه في النهاية الفسيفساء اي تفترض هذه النظرية تكوينا مسبقا جزئيا .</w:t>
      </w:r>
    </w:p>
    <w:p w:rsidR="00874990" w:rsidRDefault="00874990"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المعلومات في الوقت الحالي تشير الى ان عملية التكوين الجنيني محددة مسبقا ومحمولة على </w:t>
      </w:r>
      <w:r>
        <w:rPr>
          <w:rFonts w:asciiTheme="majorBidi" w:hAnsiTheme="majorBidi" w:cstheme="majorBidi"/>
          <w:sz w:val="28"/>
          <w:szCs w:val="28"/>
          <w:lang w:bidi="ar-IQ"/>
        </w:rPr>
        <w:t>DNA</w:t>
      </w:r>
      <w:r>
        <w:rPr>
          <w:rFonts w:asciiTheme="majorBidi" w:hAnsiTheme="majorBidi" w:cstheme="majorBidi" w:hint="cs"/>
          <w:sz w:val="28"/>
          <w:szCs w:val="28"/>
          <w:rtl/>
          <w:lang w:bidi="ar-IQ"/>
        </w:rPr>
        <w:t xml:space="preserve"> وهذا يتطابق مع نظرية التكوين المسبق وان اجزاء الجنين المختلفة تظهر تباعا وهذا يتطابق مع نظرية التكوين التراكمي .</w:t>
      </w:r>
    </w:p>
    <w:p w:rsidR="00874990" w:rsidRDefault="00874990" w:rsidP="001173B0">
      <w:pPr>
        <w:spacing w:line="360" w:lineRule="auto"/>
        <w:jc w:val="both"/>
        <w:rPr>
          <w:rFonts w:asciiTheme="majorBidi" w:hAnsiTheme="majorBidi" w:cstheme="majorBidi"/>
          <w:sz w:val="28"/>
          <w:szCs w:val="28"/>
          <w:rtl/>
          <w:lang w:bidi="ar-IQ"/>
        </w:rPr>
      </w:pPr>
    </w:p>
    <w:p w:rsidR="001173B0" w:rsidRDefault="001173B0" w:rsidP="001173B0">
      <w:pPr>
        <w:spacing w:line="360" w:lineRule="auto"/>
        <w:jc w:val="both"/>
        <w:rPr>
          <w:rFonts w:asciiTheme="majorBidi" w:hAnsiTheme="majorBidi" w:cstheme="majorBidi"/>
          <w:sz w:val="28"/>
          <w:szCs w:val="28"/>
          <w:rtl/>
          <w:lang w:bidi="ar-IQ"/>
        </w:rPr>
      </w:pPr>
    </w:p>
    <w:p w:rsidR="001173B0" w:rsidRDefault="001173B0" w:rsidP="001173B0">
      <w:pPr>
        <w:spacing w:line="360" w:lineRule="auto"/>
        <w:jc w:val="both"/>
        <w:rPr>
          <w:rFonts w:asciiTheme="majorBidi" w:hAnsiTheme="majorBidi" w:cstheme="majorBidi"/>
          <w:sz w:val="28"/>
          <w:szCs w:val="28"/>
          <w:rtl/>
          <w:lang w:bidi="ar-IQ"/>
        </w:rPr>
      </w:pPr>
    </w:p>
    <w:p w:rsidR="00874990" w:rsidRPr="00874990" w:rsidRDefault="00874990" w:rsidP="001173B0">
      <w:pPr>
        <w:spacing w:line="360" w:lineRule="auto"/>
        <w:jc w:val="both"/>
        <w:rPr>
          <w:rFonts w:asciiTheme="majorBidi" w:hAnsiTheme="majorBidi" w:cs="PT Bold Heading"/>
          <w:sz w:val="28"/>
          <w:szCs w:val="28"/>
          <w:rtl/>
          <w:lang w:bidi="ar-IQ"/>
        </w:rPr>
      </w:pPr>
      <w:r w:rsidRPr="00874990">
        <w:rPr>
          <w:rFonts w:asciiTheme="majorBidi" w:hAnsiTheme="majorBidi" w:cs="PT Bold Heading" w:hint="cs"/>
          <w:sz w:val="28"/>
          <w:szCs w:val="28"/>
          <w:rtl/>
          <w:lang w:bidi="ar-IQ"/>
        </w:rPr>
        <w:lastRenderedPageBreak/>
        <w:t xml:space="preserve">حقول علم الأجنة </w:t>
      </w:r>
      <w:r w:rsidRPr="00874990">
        <w:rPr>
          <w:rFonts w:asciiTheme="majorBidi" w:hAnsiTheme="majorBidi" w:cs="PT Bold Heading"/>
          <w:b/>
          <w:bCs/>
          <w:sz w:val="28"/>
          <w:szCs w:val="28"/>
          <w:lang w:bidi="ar-IQ"/>
        </w:rPr>
        <w:t>Fields of Embryology</w:t>
      </w:r>
    </w:p>
    <w:p w:rsidR="00874990" w:rsidRPr="00874990" w:rsidRDefault="00874990" w:rsidP="001173B0">
      <w:pPr>
        <w:pStyle w:val="a5"/>
        <w:numPr>
          <w:ilvl w:val="0"/>
          <w:numId w:val="3"/>
        </w:numPr>
        <w:spacing w:line="360" w:lineRule="auto"/>
        <w:ind w:left="238"/>
        <w:jc w:val="both"/>
        <w:rPr>
          <w:rFonts w:asciiTheme="majorBidi" w:hAnsiTheme="majorBidi" w:cstheme="majorBidi"/>
          <w:b/>
          <w:bCs/>
          <w:sz w:val="28"/>
          <w:szCs w:val="28"/>
          <w:lang w:bidi="ar-IQ"/>
        </w:rPr>
      </w:pPr>
      <w:r w:rsidRPr="00874990">
        <w:rPr>
          <w:rFonts w:asciiTheme="majorBidi" w:hAnsiTheme="majorBidi" w:cstheme="majorBidi" w:hint="cs"/>
          <w:b/>
          <w:bCs/>
          <w:sz w:val="28"/>
          <w:szCs w:val="28"/>
          <w:rtl/>
          <w:lang w:bidi="ar-IQ"/>
        </w:rPr>
        <w:t xml:space="preserve">علم الاجنة الوصفي </w:t>
      </w:r>
      <w:r w:rsidRPr="00874990">
        <w:rPr>
          <w:rFonts w:asciiTheme="majorBidi" w:hAnsiTheme="majorBidi" w:cstheme="majorBidi"/>
          <w:b/>
          <w:bCs/>
          <w:sz w:val="28"/>
          <w:szCs w:val="28"/>
          <w:lang w:bidi="ar-IQ"/>
        </w:rPr>
        <w:t xml:space="preserve">Descriptive </w:t>
      </w:r>
      <w:r w:rsidR="001173B0">
        <w:rPr>
          <w:rFonts w:asciiTheme="majorBidi" w:hAnsiTheme="majorBidi" w:cstheme="majorBidi"/>
          <w:b/>
          <w:bCs/>
          <w:sz w:val="28"/>
          <w:szCs w:val="28"/>
          <w:lang w:bidi="ar-IQ"/>
        </w:rPr>
        <w:t>embryolog</w:t>
      </w:r>
      <w:r w:rsidRPr="001173B0">
        <w:rPr>
          <w:rFonts w:asciiTheme="majorBidi" w:hAnsiTheme="majorBidi" w:cstheme="majorBidi"/>
          <w:b/>
          <w:bCs/>
          <w:sz w:val="28"/>
          <w:szCs w:val="28"/>
          <w:lang w:bidi="ar-IQ"/>
        </w:rPr>
        <w:t>y</w:t>
      </w:r>
    </w:p>
    <w:p w:rsidR="00874990" w:rsidRDefault="00874990"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بدأ على يد أرسطو </w:t>
      </w:r>
      <w:r>
        <w:rPr>
          <w:rFonts w:asciiTheme="majorBidi" w:hAnsiTheme="majorBidi" w:cstheme="majorBidi"/>
          <w:sz w:val="28"/>
          <w:szCs w:val="28"/>
          <w:lang w:bidi="ar-IQ"/>
        </w:rPr>
        <w:t>340</w:t>
      </w:r>
      <w:r>
        <w:rPr>
          <w:rFonts w:asciiTheme="majorBidi" w:hAnsiTheme="majorBidi" w:cstheme="majorBidi" w:hint="cs"/>
          <w:sz w:val="28"/>
          <w:szCs w:val="28"/>
          <w:rtl/>
          <w:lang w:bidi="ar-IQ"/>
        </w:rPr>
        <w:t xml:space="preserve"> ق.م يركز على الدراسة من خلال الوصف ، إذ وصف ارسطو التكوين الجنيني للطير داخل البيضة .</w:t>
      </w:r>
    </w:p>
    <w:p w:rsidR="00874990" w:rsidRDefault="00874990" w:rsidP="001173B0">
      <w:pPr>
        <w:pStyle w:val="a5"/>
        <w:spacing w:line="360" w:lineRule="auto"/>
        <w:ind w:left="238"/>
        <w:jc w:val="both"/>
        <w:rPr>
          <w:rFonts w:asciiTheme="majorBidi" w:hAnsiTheme="majorBidi" w:cstheme="majorBidi"/>
          <w:sz w:val="28"/>
          <w:szCs w:val="28"/>
          <w:rtl/>
          <w:lang w:bidi="ar-IQ"/>
        </w:rPr>
      </w:pPr>
    </w:p>
    <w:p w:rsidR="00874990" w:rsidRPr="00874990" w:rsidRDefault="00874990" w:rsidP="001173B0">
      <w:pPr>
        <w:pStyle w:val="a5"/>
        <w:numPr>
          <w:ilvl w:val="0"/>
          <w:numId w:val="3"/>
        </w:numPr>
        <w:spacing w:line="360" w:lineRule="auto"/>
        <w:ind w:left="238"/>
        <w:jc w:val="both"/>
        <w:rPr>
          <w:rFonts w:asciiTheme="majorBidi" w:hAnsiTheme="majorBidi" w:cstheme="majorBidi"/>
          <w:b/>
          <w:bCs/>
          <w:sz w:val="28"/>
          <w:szCs w:val="28"/>
          <w:lang w:bidi="ar-IQ"/>
        </w:rPr>
      </w:pPr>
      <w:r w:rsidRPr="00874990">
        <w:rPr>
          <w:rFonts w:asciiTheme="majorBidi" w:hAnsiTheme="majorBidi" w:cstheme="majorBidi" w:hint="cs"/>
          <w:b/>
          <w:bCs/>
          <w:sz w:val="28"/>
          <w:szCs w:val="28"/>
          <w:rtl/>
          <w:lang w:bidi="ar-IQ"/>
        </w:rPr>
        <w:t xml:space="preserve">علم الاجنة المقارن </w:t>
      </w:r>
      <w:r w:rsidRPr="00874990">
        <w:rPr>
          <w:rFonts w:asciiTheme="majorBidi" w:hAnsiTheme="majorBidi" w:cstheme="majorBidi"/>
          <w:b/>
          <w:bCs/>
          <w:sz w:val="28"/>
          <w:szCs w:val="28"/>
          <w:lang w:bidi="ar-IQ"/>
        </w:rPr>
        <w:t xml:space="preserve">Comparative </w:t>
      </w:r>
      <w:proofErr w:type="spellStart"/>
      <w:r w:rsidRPr="00874990">
        <w:rPr>
          <w:rFonts w:asciiTheme="majorBidi" w:hAnsiTheme="majorBidi" w:cstheme="majorBidi"/>
          <w:b/>
          <w:bCs/>
          <w:sz w:val="28"/>
          <w:szCs w:val="28"/>
          <w:lang w:bidi="ar-IQ"/>
        </w:rPr>
        <w:t>Embr</w:t>
      </w:r>
      <w:proofErr w:type="spellEnd"/>
      <w:r w:rsidRPr="00874990">
        <w:rPr>
          <w:rFonts w:asciiTheme="majorBidi" w:hAnsiTheme="majorBidi" w:cstheme="majorBidi"/>
          <w:b/>
          <w:bCs/>
          <w:sz w:val="28"/>
          <w:szCs w:val="28"/>
          <w:lang w:bidi="ar-IQ"/>
        </w:rPr>
        <w:t>.</w:t>
      </w:r>
    </w:p>
    <w:p w:rsidR="00874990" w:rsidRDefault="00874990"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t>حدت نظرية التلخيص بالباحثين الى مقارنة اجنة الانواع</w:t>
      </w:r>
      <w:r w:rsidR="00E8472C">
        <w:rPr>
          <w:rFonts w:asciiTheme="majorBidi" w:hAnsiTheme="majorBidi" w:cstheme="majorBidi" w:hint="cs"/>
          <w:sz w:val="28"/>
          <w:szCs w:val="28"/>
          <w:rtl/>
          <w:lang w:bidi="ar-IQ"/>
        </w:rPr>
        <w:t xml:space="preserve"> </w:t>
      </w:r>
      <w:r w:rsidR="00436957">
        <w:rPr>
          <w:rFonts w:asciiTheme="majorBidi" w:hAnsiTheme="majorBidi" w:cstheme="majorBidi" w:hint="cs"/>
          <w:sz w:val="28"/>
          <w:szCs w:val="28"/>
          <w:rtl/>
          <w:lang w:bidi="ar-IQ"/>
        </w:rPr>
        <w:t>المختلفة ببعضها ومحاولة ايجاد المواقع التصنيفية للكثير منها وساعدت دراسة التكوين الجنيني على كشف الكثير من الامور الغامضة . وقد عرف هذا العلم من خلال العالم فون بير .</w:t>
      </w:r>
    </w:p>
    <w:p w:rsidR="00436957" w:rsidRDefault="00436957" w:rsidP="001173B0">
      <w:pPr>
        <w:pStyle w:val="a5"/>
        <w:spacing w:line="360" w:lineRule="auto"/>
        <w:ind w:left="238"/>
        <w:jc w:val="both"/>
        <w:rPr>
          <w:rFonts w:asciiTheme="majorBidi" w:hAnsiTheme="majorBidi" w:cstheme="majorBidi"/>
          <w:sz w:val="28"/>
          <w:szCs w:val="28"/>
          <w:rtl/>
          <w:lang w:bidi="ar-IQ"/>
        </w:rPr>
      </w:pPr>
    </w:p>
    <w:p w:rsidR="00436957" w:rsidRPr="00436957" w:rsidRDefault="00436957" w:rsidP="001173B0">
      <w:pPr>
        <w:pStyle w:val="a5"/>
        <w:numPr>
          <w:ilvl w:val="0"/>
          <w:numId w:val="3"/>
        </w:numPr>
        <w:spacing w:line="360" w:lineRule="auto"/>
        <w:ind w:left="238"/>
        <w:jc w:val="both"/>
        <w:rPr>
          <w:rFonts w:asciiTheme="majorBidi" w:hAnsiTheme="majorBidi" w:cstheme="majorBidi"/>
          <w:b/>
          <w:bCs/>
          <w:sz w:val="28"/>
          <w:szCs w:val="28"/>
          <w:lang w:bidi="ar-IQ"/>
        </w:rPr>
      </w:pPr>
      <w:r w:rsidRPr="00436957">
        <w:rPr>
          <w:rFonts w:asciiTheme="majorBidi" w:hAnsiTheme="majorBidi" w:cstheme="majorBidi" w:hint="cs"/>
          <w:b/>
          <w:bCs/>
          <w:sz w:val="28"/>
          <w:szCs w:val="28"/>
          <w:rtl/>
          <w:lang w:bidi="ar-IQ"/>
        </w:rPr>
        <w:t xml:space="preserve">علم الأجنة التجريبي </w:t>
      </w:r>
      <w:r w:rsidRPr="00436957">
        <w:rPr>
          <w:rFonts w:asciiTheme="majorBidi" w:hAnsiTheme="majorBidi" w:cstheme="majorBidi"/>
          <w:b/>
          <w:bCs/>
          <w:sz w:val="28"/>
          <w:szCs w:val="28"/>
          <w:lang w:bidi="ar-IQ"/>
        </w:rPr>
        <w:t>Experimental Embry.</w:t>
      </w:r>
    </w:p>
    <w:p w:rsidR="00436957" w:rsidRDefault="00436957"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ابتدأ التجربة </w:t>
      </w:r>
      <w:r>
        <w:rPr>
          <w:rFonts w:asciiTheme="majorBidi" w:hAnsiTheme="majorBidi" w:cstheme="majorBidi"/>
          <w:sz w:val="28"/>
          <w:szCs w:val="28"/>
          <w:lang w:bidi="ar-IQ"/>
        </w:rPr>
        <w:t>Roux , 1888</w:t>
      </w:r>
      <w:r>
        <w:rPr>
          <w:rFonts w:asciiTheme="majorBidi" w:hAnsiTheme="majorBidi" w:cstheme="majorBidi" w:hint="cs"/>
          <w:sz w:val="28"/>
          <w:szCs w:val="28"/>
          <w:rtl/>
          <w:lang w:bidi="ar-IQ"/>
        </w:rPr>
        <w:t xml:space="preserve"> الذي حسم خلالها الخلاف بين مؤيدي نظريتي </w:t>
      </w:r>
      <w:proofErr w:type="spellStart"/>
      <w:r>
        <w:rPr>
          <w:rFonts w:asciiTheme="majorBidi" w:hAnsiTheme="majorBidi" w:cstheme="majorBidi" w:hint="cs"/>
          <w:sz w:val="28"/>
          <w:szCs w:val="28"/>
          <w:rtl/>
          <w:lang w:bidi="ar-IQ"/>
        </w:rPr>
        <w:t>التكوينالمسبق</w:t>
      </w:r>
      <w:proofErr w:type="spellEnd"/>
      <w:r>
        <w:rPr>
          <w:rFonts w:asciiTheme="majorBidi" w:hAnsiTheme="majorBidi" w:cstheme="majorBidi" w:hint="cs"/>
          <w:sz w:val="28"/>
          <w:szCs w:val="28"/>
          <w:rtl/>
          <w:lang w:bidi="ar-IQ"/>
        </w:rPr>
        <w:t xml:space="preserve"> والتكوين التراكمي .</w:t>
      </w:r>
    </w:p>
    <w:p w:rsidR="00436957" w:rsidRDefault="00436957"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t>فقد قتل احدى الخليتين الناتجتين عن انقسام البيضة المخصبة للضفدع بكيها بإبرة مسخنة فإذا حصل على جنين كامل صغير فإن نظرية التكوين التراكمي صحيحة واذا حصل على جنين مشوه وناقص فإن نظرية التكوين المسبق صحيحة وهذا ما حصل عليه . إذ أن مخلفات الخلية المقتولة أثرت على عملية التكوين الجنيني فجاء الجنين مشوها .</w:t>
      </w:r>
    </w:p>
    <w:p w:rsidR="00436957" w:rsidRDefault="00436957" w:rsidP="001173B0">
      <w:pPr>
        <w:pStyle w:val="a5"/>
        <w:spacing w:line="360" w:lineRule="auto"/>
        <w:ind w:left="238"/>
        <w:jc w:val="both"/>
        <w:rPr>
          <w:rFonts w:asciiTheme="majorBidi" w:hAnsiTheme="majorBidi" w:cstheme="majorBidi"/>
          <w:sz w:val="28"/>
          <w:szCs w:val="28"/>
          <w:rtl/>
          <w:lang w:bidi="ar-IQ"/>
        </w:rPr>
      </w:pPr>
    </w:p>
    <w:p w:rsidR="00436957" w:rsidRPr="00436957" w:rsidRDefault="00436957" w:rsidP="001173B0">
      <w:pPr>
        <w:pStyle w:val="a5"/>
        <w:numPr>
          <w:ilvl w:val="0"/>
          <w:numId w:val="3"/>
        </w:numPr>
        <w:spacing w:line="360" w:lineRule="auto"/>
        <w:ind w:left="238"/>
        <w:jc w:val="both"/>
        <w:rPr>
          <w:rFonts w:asciiTheme="majorBidi" w:hAnsiTheme="majorBidi" w:cstheme="majorBidi"/>
          <w:b/>
          <w:bCs/>
          <w:sz w:val="28"/>
          <w:szCs w:val="28"/>
          <w:lang w:bidi="ar-IQ"/>
        </w:rPr>
      </w:pPr>
      <w:r w:rsidRPr="00436957">
        <w:rPr>
          <w:rFonts w:asciiTheme="majorBidi" w:hAnsiTheme="majorBidi" w:cstheme="majorBidi" w:hint="cs"/>
          <w:b/>
          <w:bCs/>
          <w:sz w:val="28"/>
          <w:szCs w:val="28"/>
          <w:rtl/>
          <w:lang w:bidi="ar-IQ"/>
        </w:rPr>
        <w:t xml:space="preserve">علم الاجنة الكيميائي او الوظيفي </w:t>
      </w:r>
      <w:r w:rsidRPr="00436957">
        <w:rPr>
          <w:rFonts w:asciiTheme="majorBidi" w:hAnsiTheme="majorBidi" w:cstheme="majorBidi"/>
          <w:b/>
          <w:bCs/>
          <w:sz w:val="28"/>
          <w:szCs w:val="28"/>
          <w:lang w:bidi="ar-IQ"/>
        </w:rPr>
        <w:t>Chemical or Physiological Embry.</w:t>
      </w:r>
    </w:p>
    <w:p w:rsidR="00436957" w:rsidRDefault="004A0A49"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t>يساعد على فهم طرق سيطرة المادة الوراثية في البيضة المخصبة لبناء المواد المختلفة او تركيب اجزاء الجنين عن طريق نشاط الحوامض النووية .</w:t>
      </w:r>
    </w:p>
    <w:p w:rsidR="004A0A49" w:rsidRDefault="004A0A49" w:rsidP="001173B0">
      <w:pPr>
        <w:pStyle w:val="a5"/>
        <w:spacing w:line="360" w:lineRule="auto"/>
        <w:ind w:left="238"/>
        <w:jc w:val="both"/>
        <w:rPr>
          <w:rFonts w:asciiTheme="majorBidi" w:hAnsiTheme="majorBidi" w:cstheme="majorBidi"/>
          <w:sz w:val="28"/>
          <w:szCs w:val="28"/>
          <w:rtl/>
          <w:lang w:bidi="ar-IQ"/>
        </w:rPr>
      </w:pPr>
    </w:p>
    <w:p w:rsidR="004A0A49" w:rsidRPr="004A0A49" w:rsidRDefault="004A0A49" w:rsidP="001173B0">
      <w:pPr>
        <w:pStyle w:val="a5"/>
        <w:numPr>
          <w:ilvl w:val="0"/>
          <w:numId w:val="3"/>
        </w:numPr>
        <w:spacing w:line="360" w:lineRule="auto"/>
        <w:ind w:left="238"/>
        <w:jc w:val="both"/>
        <w:rPr>
          <w:rFonts w:asciiTheme="majorBidi" w:hAnsiTheme="majorBidi" w:cstheme="majorBidi"/>
          <w:b/>
          <w:bCs/>
          <w:sz w:val="28"/>
          <w:szCs w:val="28"/>
          <w:lang w:bidi="ar-IQ"/>
        </w:rPr>
      </w:pPr>
      <w:r w:rsidRPr="004A0A49">
        <w:rPr>
          <w:rFonts w:asciiTheme="majorBidi" w:hAnsiTheme="majorBidi" w:cstheme="majorBidi" w:hint="cs"/>
          <w:b/>
          <w:bCs/>
          <w:sz w:val="28"/>
          <w:szCs w:val="28"/>
          <w:rtl/>
          <w:lang w:bidi="ar-IQ"/>
        </w:rPr>
        <w:t xml:space="preserve">علم الاجنة العصري او التحليلي </w:t>
      </w:r>
      <w:proofErr w:type="spellStart"/>
      <w:r w:rsidRPr="004A0A49">
        <w:rPr>
          <w:rFonts w:asciiTheme="majorBidi" w:hAnsiTheme="majorBidi" w:cstheme="majorBidi"/>
          <w:b/>
          <w:bCs/>
          <w:sz w:val="28"/>
          <w:szCs w:val="28"/>
          <w:lang w:bidi="ar-IQ"/>
        </w:rPr>
        <w:t>Modren</w:t>
      </w:r>
      <w:proofErr w:type="spellEnd"/>
      <w:r w:rsidRPr="004A0A49">
        <w:rPr>
          <w:rFonts w:asciiTheme="majorBidi" w:hAnsiTheme="majorBidi" w:cstheme="majorBidi"/>
          <w:b/>
          <w:bCs/>
          <w:sz w:val="28"/>
          <w:szCs w:val="28"/>
          <w:lang w:bidi="ar-IQ"/>
        </w:rPr>
        <w:t xml:space="preserve"> or Analytical Embry.</w:t>
      </w:r>
    </w:p>
    <w:p w:rsidR="004A0A49" w:rsidRDefault="004A0A49"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يعتمد في تحليله للفعاليات الحيوية المختلفة على الجينات والحوامض النووية وتعود بدايته الى </w:t>
      </w:r>
      <w:r>
        <w:rPr>
          <w:rFonts w:asciiTheme="majorBidi" w:hAnsiTheme="majorBidi" w:cstheme="majorBidi"/>
          <w:sz w:val="28"/>
          <w:szCs w:val="28"/>
          <w:lang w:bidi="ar-IQ"/>
        </w:rPr>
        <w:t>(Morgan , 1919)</w:t>
      </w:r>
      <w:r>
        <w:rPr>
          <w:rFonts w:asciiTheme="majorBidi" w:hAnsiTheme="majorBidi" w:cstheme="majorBidi" w:hint="cs"/>
          <w:sz w:val="28"/>
          <w:szCs w:val="28"/>
          <w:rtl/>
          <w:lang w:bidi="ar-IQ"/>
        </w:rPr>
        <w:t xml:space="preserve"> الذي اشار الى ترتيب الجينات التي تحمل المادة الوراثية في صفوف خطية على الكروموسومات وهي المسؤولة عن انتقال الصفات الوراثية .</w:t>
      </w:r>
    </w:p>
    <w:p w:rsidR="004A0A49" w:rsidRDefault="004A0A49" w:rsidP="001173B0">
      <w:pPr>
        <w:pStyle w:val="a5"/>
        <w:spacing w:line="360" w:lineRule="auto"/>
        <w:ind w:left="238"/>
        <w:jc w:val="both"/>
        <w:rPr>
          <w:rFonts w:asciiTheme="majorBidi" w:hAnsiTheme="majorBidi" w:cstheme="majorBidi"/>
          <w:sz w:val="28"/>
          <w:szCs w:val="28"/>
          <w:rtl/>
          <w:lang w:bidi="ar-IQ"/>
        </w:rPr>
      </w:pPr>
      <w:r>
        <w:rPr>
          <w:rFonts w:asciiTheme="majorBidi" w:hAnsiTheme="majorBidi" w:cstheme="majorBidi" w:hint="cs"/>
          <w:sz w:val="28"/>
          <w:szCs w:val="28"/>
          <w:rtl/>
          <w:lang w:bidi="ar-IQ"/>
        </w:rPr>
        <w:lastRenderedPageBreak/>
        <w:t>وعند ظهور المجهر الالكتروني وطرق التحليل الكيميائية المختلفة كالترحيل الكهربائي والطرد المركزي وغيرها فإن علم الاجنة تطور وتقدم تقدما سريعا وبدأ بدراسات الفعاليات الكامنة وراء التكوين الجنيني .</w:t>
      </w:r>
    </w:p>
    <w:p w:rsidR="004A0A49" w:rsidRDefault="004A0A49" w:rsidP="001173B0">
      <w:pPr>
        <w:spacing w:line="360" w:lineRule="auto"/>
        <w:jc w:val="both"/>
        <w:rPr>
          <w:rFonts w:asciiTheme="majorBidi" w:hAnsiTheme="majorBidi" w:cstheme="majorBidi"/>
          <w:sz w:val="28"/>
          <w:szCs w:val="28"/>
          <w:rtl/>
          <w:lang w:bidi="ar-IQ"/>
        </w:rPr>
      </w:pPr>
    </w:p>
    <w:p w:rsidR="004A0A49" w:rsidRPr="004A0A49" w:rsidRDefault="004A0A49" w:rsidP="001173B0">
      <w:pPr>
        <w:spacing w:line="360" w:lineRule="auto"/>
        <w:jc w:val="both"/>
        <w:rPr>
          <w:rFonts w:asciiTheme="majorBidi" w:hAnsiTheme="majorBidi" w:cs="PT Bold Heading"/>
          <w:sz w:val="28"/>
          <w:szCs w:val="28"/>
          <w:rtl/>
          <w:lang w:bidi="ar-IQ"/>
        </w:rPr>
      </w:pPr>
      <w:r w:rsidRPr="004A0A49">
        <w:rPr>
          <w:rFonts w:asciiTheme="majorBidi" w:hAnsiTheme="majorBidi" w:cs="PT Bold Heading" w:hint="cs"/>
          <w:sz w:val="28"/>
          <w:szCs w:val="28"/>
          <w:rtl/>
          <w:lang w:bidi="ar-IQ"/>
        </w:rPr>
        <w:t xml:space="preserve">أهمية </w:t>
      </w:r>
      <w:r>
        <w:rPr>
          <w:rFonts w:asciiTheme="majorBidi" w:hAnsiTheme="majorBidi" w:cs="PT Bold Heading" w:hint="cs"/>
          <w:sz w:val="28"/>
          <w:szCs w:val="28"/>
          <w:rtl/>
          <w:lang w:bidi="ar-IQ"/>
        </w:rPr>
        <w:t>علم الأ</w:t>
      </w:r>
      <w:r w:rsidRPr="004A0A49">
        <w:rPr>
          <w:rFonts w:asciiTheme="majorBidi" w:hAnsiTheme="majorBidi" w:cs="PT Bold Heading" w:hint="cs"/>
          <w:sz w:val="28"/>
          <w:szCs w:val="28"/>
          <w:rtl/>
          <w:lang w:bidi="ar-IQ"/>
        </w:rPr>
        <w:t>جنة</w:t>
      </w:r>
    </w:p>
    <w:p w:rsidR="004A0A49" w:rsidRDefault="004A0A49"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لعلم الاجنة دور وأهمية بالغة في اساسيات علم الحيوان فإن فهم علم التشريح مقتصر على فهم علم الجنة لأنه لدراسة جهاز معينا تشريحيا ونسيجيا </w:t>
      </w:r>
      <w:proofErr w:type="spellStart"/>
      <w:r>
        <w:rPr>
          <w:rFonts w:asciiTheme="majorBidi" w:hAnsiTheme="majorBidi" w:cstheme="majorBidi" w:hint="cs"/>
          <w:sz w:val="28"/>
          <w:szCs w:val="28"/>
          <w:rtl/>
          <w:lang w:bidi="ar-IQ"/>
        </w:rPr>
        <w:t>ومظهريا</w:t>
      </w:r>
      <w:proofErr w:type="spellEnd"/>
      <w:r>
        <w:rPr>
          <w:rFonts w:asciiTheme="majorBidi" w:hAnsiTheme="majorBidi" w:cstheme="majorBidi" w:hint="cs"/>
          <w:sz w:val="28"/>
          <w:szCs w:val="28"/>
          <w:rtl/>
          <w:lang w:bidi="ar-IQ"/>
        </w:rPr>
        <w:t xml:space="preserve"> فإنه يتطلب البدء بمعرفة التكوين والاصل الجنيني لهذا </w:t>
      </w:r>
      <w:r w:rsidR="001173B0">
        <w:rPr>
          <w:rFonts w:asciiTheme="majorBidi" w:hAnsiTheme="majorBidi" w:cstheme="majorBidi" w:hint="cs"/>
          <w:sz w:val="28"/>
          <w:szCs w:val="28"/>
          <w:rtl/>
          <w:lang w:bidi="ar-IQ"/>
        </w:rPr>
        <w:t>الجهاز</w:t>
      </w:r>
      <w:r>
        <w:rPr>
          <w:rFonts w:asciiTheme="majorBidi" w:hAnsiTheme="majorBidi" w:cstheme="majorBidi" w:hint="cs"/>
          <w:sz w:val="28"/>
          <w:szCs w:val="28"/>
          <w:rtl/>
          <w:lang w:bidi="ar-IQ"/>
        </w:rPr>
        <w:t xml:space="preserve"> ، فعلى سبيل المثال </w:t>
      </w:r>
      <w:r w:rsidR="00107217">
        <w:rPr>
          <w:rFonts w:asciiTheme="majorBidi" w:hAnsiTheme="majorBidi" w:cstheme="majorBidi" w:hint="cs"/>
          <w:sz w:val="28"/>
          <w:szCs w:val="28"/>
          <w:rtl/>
          <w:lang w:bidi="ar-IQ"/>
        </w:rPr>
        <w:t xml:space="preserve">عند دراسة مقارنة للدماغ في الفقريات ينبغي معرفة اصل نشوء </w:t>
      </w:r>
      <w:proofErr w:type="spellStart"/>
      <w:r w:rsidR="00107217">
        <w:rPr>
          <w:rFonts w:asciiTheme="majorBidi" w:hAnsiTheme="majorBidi" w:cstheme="majorBidi" w:hint="cs"/>
          <w:sz w:val="28"/>
          <w:szCs w:val="28"/>
          <w:rtl/>
          <w:lang w:bidi="ar-IQ"/>
        </w:rPr>
        <w:t>الدماغفي</w:t>
      </w:r>
      <w:proofErr w:type="spellEnd"/>
      <w:r w:rsidR="00107217">
        <w:rPr>
          <w:rFonts w:asciiTheme="majorBidi" w:hAnsiTheme="majorBidi" w:cstheme="majorBidi" w:hint="cs"/>
          <w:sz w:val="28"/>
          <w:szCs w:val="28"/>
          <w:rtl/>
          <w:lang w:bidi="ar-IQ"/>
        </w:rPr>
        <w:t xml:space="preserve"> هذه الفقريات</w:t>
      </w:r>
      <w:r w:rsidR="00E8472C">
        <w:rPr>
          <w:rFonts w:asciiTheme="majorBidi" w:hAnsiTheme="majorBidi" w:cstheme="majorBidi" w:hint="cs"/>
          <w:sz w:val="28"/>
          <w:szCs w:val="28"/>
          <w:rtl/>
          <w:lang w:bidi="ar-IQ"/>
        </w:rPr>
        <w:t xml:space="preserve"> </w:t>
      </w:r>
      <w:bookmarkStart w:id="0" w:name="_GoBack"/>
      <w:bookmarkEnd w:id="0"/>
      <w:r w:rsidR="00107217">
        <w:rPr>
          <w:rFonts w:asciiTheme="majorBidi" w:hAnsiTheme="majorBidi" w:cstheme="majorBidi" w:hint="cs"/>
          <w:sz w:val="28"/>
          <w:szCs w:val="28"/>
          <w:rtl/>
          <w:lang w:bidi="ar-IQ"/>
        </w:rPr>
        <w:t>قبل البدء بدراستها نسيجيا وتشريحيا .</w:t>
      </w:r>
    </w:p>
    <w:p w:rsidR="00107217" w:rsidRPr="004A0A49" w:rsidRDefault="00107217" w:rsidP="001173B0">
      <w:pPr>
        <w:spacing w:line="360" w:lineRule="auto"/>
        <w:jc w:val="both"/>
        <w:rPr>
          <w:rFonts w:asciiTheme="majorBidi" w:hAnsiTheme="majorBidi" w:cstheme="majorBidi"/>
          <w:sz w:val="28"/>
          <w:szCs w:val="28"/>
          <w:rtl/>
          <w:lang w:bidi="ar-IQ"/>
        </w:rPr>
      </w:pPr>
      <w:r>
        <w:rPr>
          <w:rFonts w:asciiTheme="majorBidi" w:hAnsiTheme="majorBidi" w:cstheme="majorBidi" w:hint="cs"/>
          <w:sz w:val="28"/>
          <w:szCs w:val="28"/>
          <w:rtl/>
          <w:lang w:bidi="ar-IQ"/>
        </w:rPr>
        <w:t xml:space="preserve">وحديثا فإن علم الاجنة </w:t>
      </w:r>
      <w:r w:rsidR="001173B0">
        <w:rPr>
          <w:rFonts w:asciiTheme="majorBidi" w:hAnsiTheme="majorBidi" w:cstheme="majorBidi" w:hint="cs"/>
          <w:sz w:val="28"/>
          <w:szCs w:val="28"/>
          <w:rtl/>
          <w:lang w:bidi="ar-IQ"/>
        </w:rPr>
        <w:t>له دور في علم التقنيات الحياتية</w:t>
      </w:r>
      <w:r w:rsidR="001173B0">
        <w:rPr>
          <w:rFonts w:asciiTheme="majorBidi" w:hAnsiTheme="majorBidi" w:cstheme="majorBidi"/>
          <w:sz w:val="28"/>
          <w:szCs w:val="28"/>
          <w:lang w:bidi="ar-IQ"/>
        </w:rPr>
        <w:t>M</w:t>
      </w:r>
      <w:r w:rsidRPr="001173B0">
        <w:rPr>
          <w:rFonts w:asciiTheme="majorBidi" w:hAnsiTheme="majorBidi" w:cstheme="majorBidi"/>
          <w:sz w:val="28"/>
          <w:szCs w:val="28"/>
          <w:lang w:bidi="ar-IQ"/>
        </w:rPr>
        <w:t>olecular</w:t>
      </w:r>
      <w:r>
        <w:rPr>
          <w:rFonts w:asciiTheme="majorBidi" w:hAnsiTheme="majorBidi" w:cstheme="majorBidi"/>
          <w:sz w:val="28"/>
          <w:szCs w:val="28"/>
          <w:lang w:bidi="ar-IQ"/>
        </w:rPr>
        <w:t xml:space="preserve"> biology </w:t>
      </w:r>
      <w:r>
        <w:rPr>
          <w:rFonts w:asciiTheme="majorBidi" w:hAnsiTheme="majorBidi" w:cstheme="majorBidi" w:hint="cs"/>
          <w:sz w:val="28"/>
          <w:szCs w:val="28"/>
          <w:rtl/>
          <w:lang w:bidi="ar-IQ"/>
        </w:rPr>
        <w:t xml:space="preserve">  الاصل في الاستنساخ </w:t>
      </w:r>
      <w:proofErr w:type="spellStart"/>
      <w:r>
        <w:rPr>
          <w:rFonts w:asciiTheme="majorBidi" w:hAnsiTheme="majorBidi" w:cstheme="majorBidi" w:hint="cs"/>
          <w:sz w:val="28"/>
          <w:szCs w:val="28"/>
          <w:rtl/>
          <w:lang w:bidi="ar-IQ"/>
        </w:rPr>
        <w:t>البايولوجي</w:t>
      </w:r>
      <w:proofErr w:type="spellEnd"/>
      <w:r>
        <w:rPr>
          <w:rFonts w:asciiTheme="majorBidi" w:hAnsiTheme="majorBidi" w:cstheme="majorBidi" w:hint="cs"/>
          <w:sz w:val="28"/>
          <w:szCs w:val="28"/>
          <w:rtl/>
          <w:lang w:bidi="ar-IQ"/>
        </w:rPr>
        <w:t xml:space="preserve"> في الحيوان هو البيضة المخصبة واستبدال نواتها بنواة خلية جسمية اضافة الى دور هذا العلم مع العلوم الاخرى كعلم التطور وعلم المتحجرات وعلم الوراثة .</w:t>
      </w:r>
    </w:p>
    <w:sectPr w:rsidR="00107217" w:rsidRPr="004A0A49" w:rsidSect="00B64E99">
      <w:headerReference w:type="default" r:id="rId8"/>
      <w:footerReference w:type="default" r:id="rId9"/>
      <w:pgSz w:w="11906" w:h="16838"/>
      <w:pgMar w:top="1440" w:right="1558" w:bottom="1440" w:left="156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29F" w:rsidRDefault="00C7329F" w:rsidP="00B64E99">
      <w:pPr>
        <w:spacing w:after="0" w:line="240" w:lineRule="auto"/>
      </w:pPr>
      <w:r>
        <w:separator/>
      </w:r>
    </w:p>
  </w:endnote>
  <w:endnote w:type="continuationSeparator" w:id="0">
    <w:p w:rsidR="00C7329F" w:rsidRDefault="00C7329F" w:rsidP="00B64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T Bold Heading">
    <w:panose1 w:val="02010400000000000000"/>
    <w:charset w:val="B2"/>
    <w:family w:val="auto"/>
    <w:pitch w:val="variable"/>
    <w:sig w:usb0="00002001" w:usb1="80000000" w:usb2="00000008" w:usb3="00000000" w:csb0="00000040"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74D9" w:rsidRPr="00CA74D9" w:rsidRDefault="00C7329F">
    <w:pPr>
      <w:pStyle w:val="a4"/>
      <w:jc w:val="right"/>
      <w:rPr>
        <w:rFonts w:asciiTheme="majorBidi" w:hAnsiTheme="majorBidi" w:cstheme="majorBidi"/>
        <w:b/>
        <w:bCs/>
        <w:sz w:val="24"/>
        <w:szCs w:val="24"/>
        <w:lang w:bidi="ar-IQ"/>
      </w:rPr>
    </w:pPr>
    <w:sdt>
      <w:sdtPr>
        <w:rPr>
          <w:rFonts w:asciiTheme="majorBidi" w:hAnsiTheme="majorBidi" w:cstheme="majorBidi"/>
          <w:b/>
          <w:bCs/>
          <w:sz w:val="24"/>
          <w:szCs w:val="24"/>
          <w:rtl/>
        </w:rPr>
        <w:id w:val="-1443063535"/>
        <w:docPartObj>
          <w:docPartGallery w:val="Page Numbers (Bottom of Page)"/>
          <w:docPartUnique/>
        </w:docPartObj>
      </w:sdtPr>
      <w:sdtEndPr>
        <w:rPr>
          <w:noProof/>
        </w:rPr>
      </w:sdtEndPr>
      <w:sdtContent>
        <w:r w:rsidR="00CA74D9" w:rsidRPr="00CA74D9">
          <w:rPr>
            <w:rFonts w:asciiTheme="majorBidi" w:hAnsiTheme="majorBidi" w:cstheme="majorBidi"/>
            <w:b/>
            <w:bCs/>
            <w:sz w:val="24"/>
            <w:szCs w:val="24"/>
            <w:rtl/>
          </w:rPr>
          <w:t>(</w:t>
        </w:r>
        <w:r w:rsidR="00647B3C" w:rsidRPr="00CA74D9">
          <w:rPr>
            <w:rFonts w:asciiTheme="majorBidi" w:hAnsiTheme="majorBidi" w:cstheme="majorBidi"/>
            <w:b/>
            <w:bCs/>
            <w:sz w:val="24"/>
            <w:szCs w:val="24"/>
          </w:rPr>
          <w:fldChar w:fldCharType="begin"/>
        </w:r>
        <w:r w:rsidR="00CA74D9" w:rsidRPr="00CA74D9">
          <w:rPr>
            <w:rFonts w:asciiTheme="majorBidi" w:hAnsiTheme="majorBidi" w:cstheme="majorBidi"/>
            <w:b/>
            <w:bCs/>
            <w:sz w:val="24"/>
            <w:szCs w:val="24"/>
          </w:rPr>
          <w:instrText xml:space="preserve"> PAGE   \* MERGEFORMAT </w:instrText>
        </w:r>
        <w:r w:rsidR="00647B3C" w:rsidRPr="00CA74D9">
          <w:rPr>
            <w:rFonts w:asciiTheme="majorBidi" w:hAnsiTheme="majorBidi" w:cstheme="majorBidi"/>
            <w:b/>
            <w:bCs/>
            <w:sz w:val="24"/>
            <w:szCs w:val="24"/>
          </w:rPr>
          <w:fldChar w:fldCharType="separate"/>
        </w:r>
        <w:r w:rsidR="00E8472C">
          <w:rPr>
            <w:rFonts w:asciiTheme="majorBidi" w:hAnsiTheme="majorBidi" w:cstheme="majorBidi"/>
            <w:b/>
            <w:bCs/>
            <w:noProof/>
            <w:sz w:val="24"/>
            <w:szCs w:val="24"/>
            <w:rtl/>
          </w:rPr>
          <w:t>5</w:t>
        </w:r>
        <w:r w:rsidR="00647B3C" w:rsidRPr="00CA74D9">
          <w:rPr>
            <w:rFonts w:asciiTheme="majorBidi" w:hAnsiTheme="majorBidi" w:cstheme="majorBidi"/>
            <w:b/>
            <w:bCs/>
            <w:noProof/>
            <w:sz w:val="24"/>
            <w:szCs w:val="24"/>
          </w:rPr>
          <w:fldChar w:fldCharType="end"/>
        </w:r>
      </w:sdtContent>
    </w:sdt>
    <w:r w:rsidR="00CA74D9" w:rsidRPr="00CA74D9">
      <w:rPr>
        <w:rFonts w:asciiTheme="majorBidi" w:hAnsiTheme="majorBidi" w:cstheme="majorBidi"/>
        <w:b/>
        <w:bCs/>
        <w:noProof/>
        <w:sz w:val="24"/>
        <w:szCs w:val="24"/>
        <w:rtl/>
        <w:lang w:bidi="ar-IQ"/>
      </w:rPr>
      <w:t>)</w:t>
    </w:r>
  </w:p>
  <w:p w:rsidR="00CA74D9" w:rsidRDefault="00CA74D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29F" w:rsidRDefault="00C7329F" w:rsidP="00B64E99">
      <w:pPr>
        <w:spacing w:after="0" w:line="240" w:lineRule="auto"/>
      </w:pPr>
      <w:r>
        <w:separator/>
      </w:r>
    </w:p>
  </w:footnote>
  <w:footnote w:type="continuationSeparator" w:id="0">
    <w:p w:rsidR="00C7329F" w:rsidRDefault="00C7329F" w:rsidP="00B64E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A94" w:rsidRDefault="00364A94">
    <w:pPr>
      <w:pStyle w:val="a3"/>
      <w:rPr>
        <w:rFonts w:ascii="Andalus" w:hAnsi="Andalus" w:cs="Andalus"/>
        <w:sz w:val="28"/>
        <w:szCs w:val="28"/>
        <w:rtl/>
        <w:lang w:bidi="ar-IQ"/>
      </w:rPr>
    </w:pPr>
    <w:r w:rsidRPr="001F2F6D">
      <w:rPr>
        <w:rFonts w:ascii="Andalus" w:hAnsi="Andalus" w:cs="Andalus"/>
        <w:sz w:val="28"/>
        <w:szCs w:val="28"/>
        <w:rtl/>
        <w:lang w:bidi="ar-IQ"/>
      </w:rPr>
      <w:t>المحاضرة الاولى                            محاضرات علم ال</w:t>
    </w:r>
    <w:r w:rsidR="001F2F6D">
      <w:rPr>
        <w:rFonts w:ascii="Andalus" w:hAnsi="Andalus" w:cs="Andalus" w:hint="cs"/>
        <w:sz w:val="28"/>
        <w:szCs w:val="28"/>
        <w:rtl/>
        <w:lang w:bidi="ar-IQ"/>
      </w:rPr>
      <w:t>أ</w:t>
    </w:r>
    <w:r w:rsidRPr="001F2F6D">
      <w:rPr>
        <w:rFonts w:ascii="Andalus" w:hAnsi="Andalus" w:cs="Andalus"/>
        <w:sz w:val="28"/>
        <w:szCs w:val="28"/>
        <w:rtl/>
        <w:lang w:bidi="ar-IQ"/>
      </w:rPr>
      <w:t>جنة                    د. شيماء مالك المحمود</w:t>
    </w:r>
  </w:p>
  <w:p w:rsidR="001F2F6D" w:rsidRPr="001F2F6D" w:rsidRDefault="001F2F6D">
    <w:pPr>
      <w:pStyle w:val="a3"/>
      <w:rPr>
        <w:rFonts w:ascii="Andalus" w:hAnsi="Andalus" w:cs="Andalus"/>
        <w:sz w:val="28"/>
        <w:szCs w:val="28"/>
        <w:lang w:bidi="ar-IQ"/>
      </w:rPr>
    </w:pPr>
    <w:r>
      <w:rPr>
        <w:rFonts w:ascii="Andalus" w:hAnsi="Andalus" w:cs="Andalus" w:hint="cs"/>
        <w:sz w:val="28"/>
        <w:szCs w:val="28"/>
        <w:rtl/>
        <w:lang w:bidi="ar-IQ"/>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A6BBF"/>
    <w:multiLevelType w:val="hybridMultilevel"/>
    <w:tmpl w:val="2B941F80"/>
    <w:lvl w:ilvl="0" w:tplc="067037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A153D13"/>
    <w:multiLevelType w:val="hybridMultilevel"/>
    <w:tmpl w:val="E5A21084"/>
    <w:lvl w:ilvl="0" w:tplc="FD82219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8328B5"/>
    <w:multiLevelType w:val="hybridMultilevel"/>
    <w:tmpl w:val="F0208A7C"/>
    <w:lvl w:ilvl="0" w:tplc="63CABE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B64E99"/>
    <w:rsid w:val="0004488A"/>
    <w:rsid w:val="000B0067"/>
    <w:rsid w:val="00107217"/>
    <w:rsid w:val="001173B0"/>
    <w:rsid w:val="001455C9"/>
    <w:rsid w:val="001F13A9"/>
    <w:rsid w:val="001F2F6D"/>
    <w:rsid w:val="002A0A6C"/>
    <w:rsid w:val="00347472"/>
    <w:rsid w:val="00364A94"/>
    <w:rsid w:val="00392AB7"/>
    <w:rsid w:val="00405FA9"/>
    <w:rsid w:val="00436957"/>
    <w:rsid w:val="00483461"/>
    <w:rsid w:val="004A0A49"/>
    <w:rsid w:val="00647B3C"/>
    <w:rsid w:val="00677A1C"/>
    <w:rsid w:val="007B3DC4"/>
    <w:rsid w:val="00874990"/>
    <w:rsid w:val="00A7506D"/>
    <w:rsid w:val="00B64E99"/>
    <w:rsid w:val="00C7329F"/>
    <w:rsid w:val="00CA74D9"/>
    <w:rsid w:val="00E21073"/>
    <w:rsid w:val="00E847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B3C"/>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64E99"/>
    <w:pPr>
      <w:tabs>
        <w:tab w:val="center" w:pos="4153"/>
        <w:tab w:val="right" w:pos="8306"/>
      </w:tabs>
      <w:spacing w:after="0" w:line="240" w:lineRule="auto"/>
    </w:pPr>
  </w:style>
  <w:style w:type="character" w:customStyle="1" w:styleId="Char">
    <w:name w:val="رأس الصفحة Char"/>
    <w:basedOn w:val="a0"/>
    <w:link w:val="a3"/>
    <w:uiPriority w:val="99"/>
    <w:rsid w:val="00B64E99"/>
  </w:style>
  <w:style w:type="paragraph" w:styleId="a4">
    <w:name w:val="footer"/>
    <w:basedOn w:val="a"/>
    <w:link w:val="Char0"/>
    <w:uiPriority w:val="99"/>
    <w:unhideWhenUsed/>
    <w:rsid w:val="00B64E99"/>
    <w:pPr>
      <w:tabs>
        <w:tab w:val="center" w:pos="4153"/>
        <w:tab w:val="right" w:pos="8306"/>
      </w:tabs>
      <w:spacing w:after="0" w:line="240" w:lineRule="auto"/>
    </w:pPr>
  </w:style>
  <w:style w:type="character" w:customStyle="1" w:styleId="Char0">
    <w:name w:val="تذييل الصفحة Char"/>
    <w:basedOn w:val="a0"/>
    <w:link w:val="a4"/>
    <w:uiPriority w:val="99"/>
    <w:rsid w:val="00B64E99"/>
  </w:style>
  <w:style w:type="paragraph" w:styleId="a5">
    <w:name w:val="List Paragraph"/>
    <w:basedOn w:val="a"/>
    <w:uiPriority w:val="34"/>
    <w:qFormat/>
    <w:rsid w:val="001455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5</Pages>
  <Words>992</Words>
  <Characters>5655</Characters>
  <Application>Microsoft Office Word</Application>
  <DocSecurity>0</DocSecurity>
  <Lines>47</Lines>
  <Paragraphs>13</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By DR.Ahmed Saker</Company>
  <LinksUpToDate>false</LinksUpToDate>
  <CharactersWithSpaces>6634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حيدر</dc:creator>
  <cp:lastModifiedBy>DR.Ahmed Saker</cp:lastModifiedBy>
  <cp:revision>6</cp:revision>
  <cp:lastPrinted>2014-10-26T15:16:00Z</cp:lastPrinted>
  <dcterms:created xsi:type="dcterms:W3CDTF">2014-10-11T19:28:00Z</dcterms:created>
  <dcterms:modified xsi:type="dcterms:W3CDTF">2015-01-11T16:57:00Z</dcterms:modified>
</cp:coreProperties>
</file>