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106FC" w:rsidRPr="0037651D" w:rsidRDefault="003106FC" w:rsidP="003106FC">
      <w:pPr>
        <w:jc w:val="center"/>
        <w:rPr>
          <w:b/>
          <w:bCs/>
          <w:sz w:val="48"/>
          <w:szCs w:val="48"/>
        </w:rPr>
      </w:pPr>
      <w:r w:rsidRPr="0037651D">
        <w:rPr>
          <w:b/>
          <w:bCs/>
          <w:sz w:val="48"/>
          <w:szCs w:val="48"/>
        </w:rPr>
        <w:t xml:space="preserve">ORAL </w:t>
      </w:r>
      <w:r>
        <w:rPr>
          <w:b/>
          <w:bCs/>
          <w:sz w:val="48"/>
          <w:szCs w:val="48"/>
        </w:rPr>
        <w:t>MUCOSA</w:t>
      </w:r>
    </w:p>
    <w:p w:rsidR="003106FC" w:rsidRPr="00312D5F" w:rsidRDefault="003106FC" w:rsidP="003106FC">
      <w:pPr>
        <w:rPr>
          <w:rFonts w:ascii="Times New Roman" w:hAnsi="Times New Roman" w:cs="Times New Roman"/>
          <w:sz w:val="24"/>
          <w:szCs w:val="24"/>
        </w:rPr>
      </w:pPr>
    </w:p>
    <w:p w:rsidR="003106FC" w:rsidRPr="00312D5F" w:rsidRDefault="003106FC" w:rsidP="003106FC">
      <w:pPr>
        <w:rPr>
          <w:rFonts w:ascii="Times New Roman" w:hAnsi="Times New Roman" w:cs="Times New Roman"/>
          <w:sz w:val="24"/>
          <w:szCs w:val="24"/>
        </w:rPr>
      </w:pPr>
      <w:r w:rsidRPr="00312D5F">
        <w:rPr>
          <w:rFonts w:ascii="Times New Roman" w:hAnsi="Times New Roman" w:cs="Times New Roman"/>
          <w:sz w:val="24"/>
          <w:szCs w:val="24"/>
        </w:rPr>
        <w:t xml:space="preserve">The term mucosa is used to describe the moist lining of the GI tract. </w:t>
      </w:r>
    </w:p>
    <w:p w:rsidR="003106FC" w:rsidRDefault="003106FC" w:rsidP="003106FC">
      <w:pPr>
        <w:rPr>
          <w:rFonts w:ascii="Calibri" w:eastAsia="+mj-ea" w:hAnsi="Calibri" w:cs="+mj-cs"/>
          <w:b/>
          <w:bCs/>
          <w:color w:val="000000"/>
          <w:kern w:val="24"/>
          <w:sz w:val="64"/>
          <w:szCs w:val="64"/>
        </w:rPr>
      </w:pPr>
      <w:r w:rsidRPr="00312D5F">
        <w:rPr>
          <w:rFonts w:ascii="Times New Roman" w:hAnsi="Times New Roman" w:cs="Times New Roman"/>
          <w:sz w:val="24"/>
          <w:szCs w:val="24"/>
        </w:rPr>
        <w:t xml:space="preserve">In the oral cavity this lining is called the </w:t>
      </w:r>
      <w:r w:rsidRPr="00312D5F">
        <w:rPr>
          <w:rFonts w:ascii="Times New Roman" w:hAnsi="Times New Roman" w:cs="Times New Roman"/>
          <w:b/>
          <w:bCs/>
          <w:sz w:val="24"/>
          <w:szCs w:val="24"/>
        </w:rPr>
        <w:t>oral mucos</w:t>
      </w:r>
      <w:r>
        <w:rPr>
          <w:rFonts w:ascii="Times New Roman" w:hAnsi="Times New Roman" w:cs="Times New Roman"/>
          <w:b/>
          <w:bCs/>
          <w:sz w:val="24"/>
          <w:szCs w:val="24"/>
        </w:rPr>
        <w:t>a</w:t>
      </w:r>
      <w:r w:rsidRPr="00312D5F">
        <w:rPr>
          <w:rFonts w:ascii="Times New Roman" w:hAnsi="Times New Roman" w:cs="Times New Roman"/>
          <w:b/>
          <w:bCs/>
          <w:sz w:val="24"/>
          <w:szCs w:val="24"/>
        </w:rPr>
        <w:t xml:space="preserve">. </w:t>
      </w:r>
      <w:r w:rsidRPr="00312D5F">
        <w:rPr>
          <w:rFonts w:ascii="Times New Roman" w:hAnsi="Times New Roman" w:cs="Times New Roman"/>
          <w:sz w:val="24"/>
          <w:szCs w:val="24"/>
        </w:rPr>
        <w:t>The structure of oral mucosa reflects a variety of functional adaptations.</w:t>
      </w:r>
      <w:r w:rsidRPr="00C73E99">
        <w:rPr>
          <w:rFonts w:ascii="Calibri" w:eastAsia="+mj-ea" w:hAnsi="Calibri" w:cs="+mj-cs"/>
          <w:b/>
          <w:bCs/>
          <w:color w:val="000000"/>
          <w:kern w:val="24"/>
          <w:sz w:val="64"/>
          <w:szCs w:val="64"/>
        </w:rPr>
        <w:t xml:space="preserve"> </w:t>
      </w:r>
    </w:p>
    <w:p w:rsidR="003106FC" w:rsidRDefault="003106FC" w:rsidP="003106FC">
      <w:pPr>
        <w:rPr>
          <w:rFonts w:ascii="Times New Roman" w:hAnsi="Times New Roman" w:cs="Times New Roman"/>
          <w:sz w:val="24"/>
          <w:szCs w:val="24"/>
        </w:rPr>
      </w:pPr>
      <w:r w:rsidRPr="00C73E99">
        <w:rPr>
          <w:rFonts w:ascii="Times New Roman" w:hAnsi="Times New Roman" w:cs="Times New Roman"/>
          <w:sz w:val="24"/>
          <w:szCs w:val="24"/>
        </w:rPr>
        <w:t>The oral cavity has sometimes been described as a mirror that</w:t>
      </w:r>
      <w:r w:rsidRPr="00C73E99">
        <w:rPr>
          <w:rFonts w:ascii="Times New Roman" w:hAnsi="Times New Roman" w:cs="Times New Roman"/>
          <w:sz w:val="24"/>
          <w:szCs w:val="24"/>
          <w:vertAlign w:val="superscript"/>
        </w:rPr>
        <w:t xml:space="preserve"> </w:t>
      </w:r>
      <w:r w:rsidRPr="00C73E99">
        <w:rPr>
          <w:rFonts w:ascii="Times New Roman" w:hAnsi="Times New Roman" w:cs="Times New Roman"/>
          <w:sz w:val="24"/>
          <w:szCs w:val="24"/>
        </w:rPr>
        <w:t>reflects the health of the individual.</w:t>
      </w:r>
    </w:p>
    <w:p w:rsidR="003106FC" w:rsidRPr="00C73E99" w:rsidRDefault="003106FC" w:rsidP="003106FC">
      <w:pPr>
        <w:numPr>
          <w:ilvl w:val="0"/>
          <w:numId w:val="12"/>
        </w:numPr>
        <w:rPr>
          <w:rFonts w:ascii="Times New Roman" w:hAnsi="Times New Roman" w:cs="Times New Roman"/>
          <w:sz w:val="24"/>
          <w:szCs w:val="24"/>
        </w:rPr>
      </w:pPr>
      <w:r w:rsidRPr="00C73E99">
        <w:rPr>
          <w:rFonts w:ascii="Times New Roman" w:hAnsi="Times New Roman" w:cs="Times New Roman"/>
          <w:sz w:val="24"/>
          <w:szCs w:val="24"/>
        </w:rPr>
        <w:t>Changes indicative of</w:t>
      </w:r>
      <w:r w:rsidRPr="00C73E99">
        <w:rPr>
          <w:rFonts w:ascii="Times New Roman" w:hAnsi="Times New Roman" w:cs="Times New Roman"/>
          <w:sz w:val="24"/>
          <w:szCs w:val="24"/>
          <w:vertAlign w:val="superscript"/>
        </w:rPr>
        <w:t xml:space="preserve"> </w:t>
      </w:r>
      <w:r w:rsidRPr="00C73E99">
        <w:rPr>
          <w:rFonts w:ascii="Times New Roman" w:hAnsi="Times New Roman" w:cs="Times New Roman"/>
          <w:sz w:val="24"/>
          <w:szCs w:val="24"/>
        </w:rPr>
        <w:t>disease are seen as alterations in the oral mucosa lining the</w:t>
      </w:r>
      <w:r w:rsidRPr="00C73E99">
        <w:rPr>
          <w:rFonts w:ascii="Times New Roman" w:hAnsi="Times New Roman" w:cs="Times New Roman"/>
          <w:sz w:val="24"/>
          <w:szCs w:val="24"/>
          <w:vertAlign w:val="superscript"/>
        </w:rPr>
        <w:t xml:space="preserve"> </w:t>
      </w:r>
      <w:r w:rsidRPr="00C73E99">
        <w:rPr>
          <w:rFonts w:ascii="Times New Roman" w:hAnsi="Times New Roman" w:cs="Times New Roman"/>
          <w:sz w:val="24"/>
          <w:szCs w:val="24"/>
        </w:rPr>
        <w:t xml:space="preserve">mouth, which can reveal systemic conditions. </w:t>
      </w:r>
    </w:p>
    <w:p w:rsidR="003106FC" w:rsidRPr="00C73E99" w:rsidRDefault="003106FC" w:rsidP="003106FC">
      <w:pPr>
        <w:rPr>
          <w:rFonts w:ascii="Times New Roman" w:hAnsi="Times New Roman" w:cs="Times New Roman"/>
          <w:sz w:val="24"/>
          <w:szCs w:val="24"/>
        </w:rPr>
      </w:pPr>
    </w:p>
    <w:p w:rsidR="003106FC" w:rsidRDefault="003106FC" w:rsidP="003106FC">
      <w:pPr>
        <w:rPr>
          <w:rFonts w:ascii="Times New Roman" w:hAnsi="Times New Roman" w:cs="Times New Roman"/>
          <w:sz w:val="24"/>
          <w:szCs w:val="24"/>
        </w:rPr>
      </w:pPr>
      <w:r>
        <w:rPr>
          <w:rFonts w:ascii="Times New Roman" w:hAnsi="Times New Roman" w:cs="Times New Roman"/>
          <w:sz w:val="24"/>
          <w:szCs w:val="24"/>
        </w:rPr>
        <w:t xml:space="preserve">                                            </w:t>
      </w:r>
      <w:r w:rsidRPr="00203B2C">
        <w:rPr>
          <w:rFonts w:ascii="Times New Roman" w:hAnsi="Times New Roman" w:cs="Times New Roman"/>
          <w:noProof/>
          <w:sz w:val="24"/>
          <w:szCs w:val="24"/>
        </w:rPr>
        <w:drawing>
          <wp:inline distT="0" distB="0" distL="0" distR="0">
            <wp:extent cx="4291013" cy="4286250"/>
            <wp:effectExtent l="19050" t="0" r="0" b="0"/>
            <wp:docPr id="2" name="Picture 2" descr="23-07_MouhAnat_b.jpg                                           00002536Sarah                          B9D5FA8B:"/>
            <wp:cNvGraphicFramePr/>
            <a:graphic xmlns:a="http://schemas.openxmlformats.org/drawingml/2006/main">
              <a:graphicData uri="http://schemas.openxmlformats.org/drawingml/2006/picture">
                <pic:pic xmlns:pic="http://schemas.openxmlformats.org/drawingml/2006/picture">
                  <pic:nvPicPr>
                    <pic:cNvPr id="197636" name="Picture 4" descr="23-07_MouhAnat_b.jpg                                           00002536Sarah                          B9D5FA8B:"/>
                    <pic:cNvPicPr>
                      <a:picLocks noChangeAspect="1" noChangeArrowheads="1"/>
                    </pic:cNvPicPr>
                  </pic:nvPicPr>
                  <pic:blipFill>
                    <a:blip r:embed="rId5">
                      <a:grayscl/>
                      <a:lum bright="-10000"/>
                    </a:blip>
                    <a:srcRect/>
                    <a:stretch>
                      <a:fillRect/>
                    </a:stretch>
                  </pic:blipFill>
                  <pic:spPr bwMode="auto">
                    <a:xfrm>
                      <a:off x="0" y="0"/>
                      <a:ext cx="4291013" cy="4286250"/>
                    </a:xfrm>
                    <a:prstGeom prst="rect">
                      <a:avLst/>
                    </a:prstGeom>
                    <a:noFill/>
                  </pic:spPr>
                </pic:pic>
              </a:graphicData>
            </a:graphic>
          </wp:inline>
        </w:drawing>
      </w:r>
      <w:r>
        <w:rPr>
          <w:rFonts w:ascii="Times New Roman" w:hAnsi="Times New Roman" w:cs="Times New Roman"/>
          <w:sz w:val="24"/>
          <w:szCs w:val="24"/>
        </w:rPr>
        <w:t xml:space="preserve">   </w:t>
      </w:r>
    </w:p>
    <w:p w:rsidR="003106FC" w:rsidRPr="00312D5F" w:rsidRDefault="003106FC" w:rsidP="003106FC">
      <w:pPr>
        <w:rPr>
          <w:rFonts w:ascii="Times New Roman" w:hAnsi="Times New Roman" w:cs="Times New Roman"/>
          <w:sz w:val="24"/>
          <w:szCs w:val="24"/>
        </w:rPr>
      </w:pPr>
    </w:p>
    <w:p w:rsidR="003106FC" w:rsidRDefault="003106FC" w:rsidP="003106FC">
      <w:pPr>
        <w:rPr>
          <w:rFonts w:ascii="Times New Roman" w:hAnsi="Times New Roman" w:cs="Times New Roman"/>
          <w:sz w:val="24"/>
          <w:szCs w:val="24"/>
        </w:rPr>
      </w:pPr>
      <w:r w:rsidRPr="009320BE">
        <w:rPr>
          <w:rFonts w:ascii="Times New Roman" w:hAnsi="Times New Roman" w:cs="Times New Roman"/>
          <w:b/>
          <w:bCs/>
          <w:sz w:val="28"/>
          <w:szCs w:val="28"/>
        </w:rPr>
        <w:t>Embryonic origin of oral mucosa:</w:t>
      </w:r>
      <w:r>
        <w:rPr>
          <w:rFonts w:ascii="Times New Roman" w:hAnsi="Times New Roman" w:cs="Times New Roman"/>
          <w:sz w:val="24"/>
          <w:szCs w:val="24"/>
        </w:rPr>
        <w:t xml:space="preserve"> The oral cavity is lined by epithelium derived from both the ectoderm and endoderm.</w:t>
      </w:r>
    </w:p>
    <w:p w:rsidR="003106FC" w:rsidRDefault="003106FC" w:rsidP="003106FC">
      <w:pPr>
        <w:pStyle w:val="a3"/>
        <w:numPr>
          <w:ilvl w:val="0"/>
          <w:numId w:val="4"/>
        </w:numPr>
        <w:rPr>
          <w:rFonts w:ascii="Times New Roman" w:hAnsi="Times New Roman" w:cs="Times New Roman"/>
          <w:sz w:val="24"/>
          <w:szCs w:val="24"/>
        </w:rPr>
      </w:pPr>
      <w:r w:rsidRPr="009320BE">
        <w:rPr>
          <w:rFonts w:ascii="Times New Roman" w:hAnsi="Times New Roman" w:cs="Times New Roman"/>
          <w:b/>
          <w:bCs/>
          <w:sz w:val="24"/>
          <w:szCs w:val="24"/>
        </w:rPr>
        <w:lastRenderedPageBreak/>
        <w:t>The ectoderm gives origin</w:t>
      </w:r>
      <w:r>
        <w:rPr>
          <w:rFonts w:ascii="Times New Roman" w:hAnsi="Times New Roman" w:cs="Times New Roman"/>
          <w:sz w:val="24"/>
          <w:szCs w:val="24"/>
        </w:rPr>
        <w:t xml:space="preserve"> for mucosa of: Lips, cheek, </w:t>
      </w:r>
      <w:proofErr w:type="spellStart"/>
      <w:r>
        <w:rPr>
          <w:rFonts w:ascii="Times New Roman" w:hAnsi="Times New Roman" w:cs="Times New Roman"/>
          <w:sz w:val="24"/>
          <w:szCs w:val="24"/>
        </w:rPr>
        <w:t>gingiva</w:t>
      </w:r>
      <w:proofErr w:type="spellEnd"/>
      <w:r>
        <w:rPr>
          <w:rFonts w:ascii="Times New Roman" w:hAnsi="Times New Roman" w:cs="Times New Roman"/>
          <w:sz w:val="24"/>
          <w:szCs w:val="24"/>
        </w:rPr>
        <w:t>, soft palate hard part, alveolar mucosa, and the mucosa of the anterior two third of the tongue.</w:t>
      </w:r>
    </w:p>
    <w:p w:rsidR="003106FC" w:rsidRPr="009320BE" w:rsidRDefault="003106FC" w:rsidP="003106FC">
      <w:pPr>
        <w:pStyle w:val="a3"/>
        <w:numPr>
          <w:ilvl w:val="0"/>
          <w:numId w:val="4"/>
        </w:numPr>
        <w:rPr>
          <w:rFonts w:ascii="Times New Roman" w:hAnsi="Times New Roman" w:cs="Times New Roman"/>
          <w:sz w:val="24"/>
          <w:szCs w:val="24"/>
        </w:rPr>
      </w:pPr>
      <w:r>
        <w:rPr>
          <w:rFonts w:ascii="Times New Roman" w:hAnsi="Times New Roman" w:cs="Times New Roman"/>
          <w:b/>
          <w:bCs/>
          <w:sz w:val="24"/>
          <w:szCs w:val="24"/>
        </w:rPr>
        <w:t xml:space="preserve">The structure derived from endoderm include: </w:t>
      </w:r>
      <w:r w:rsidRPr="009320BE">
        <w:rPr>
          <w:rFonts w:ascii="Times New Roman" w:hAnsi="Times New Roman" w:cs="Times New Roman"/>
          <w:sz w:val="24"/>
          <w:szCs w:val="24"/>
        </w:rPr>
        <w:t>Posterior one third of tongue and the floor of the mouth cavity.</w:t>
      </w:r>
    </w:p>
    <w:p w:rsidR="003106FC" w:rsidRPr="002F609C" w:rsidRDefault="003106FC" w:rsidP="003106FC">
      <w:pPr>
        <w:rPr>
          <w:rFonts w:ascii="Times New Roman" w:hAnsi="Times New Roman" w:cs="Times New Roman"/>
          <w:b/>
          <w:bCs/>
          <w:sz w:val="36"/>
          <w:szCs w:val="36"/>
        </w:rPr>
      </w:pPr>
      <w:r w:rsidRPr="002F609C">
        <w:rPr>
          <w:rFonts w:ascii="Times New Roman" w:hAnsi="Times New Roman" w:cs="Times New Roman"/>
          <w:b/>
          <w:bCs/>
          <w:sz w:val="36"/>
          <w:szCs w:val="36"/>
        </w:rPr>
        <w:t>Differences between skin and oral mucosa:</w:t>
      </w:r>
    </w:p>
    <w:p w:rsidR="003106FC" w:rsidRPr="008A1EEE" w:rsidRDefault="003106FC" w:rsidP="003106FC">
      <w:pPr>
        <w:rPr>
          <w:rFonts w:ascii="Times New Roman" w:hAnsi="Times New Roman" w:cs="Times New Roman"/>
          <w:sz w:val="24"/>
          <w:szCs w:val="24"/>
        </w:rPr>
      </w:pPr>
    </w:p>
    <w:p w:rsidR="003106FC" w:rsidRDefault="003106FC" w:rsidP="003106FC">
      <w:pPr>
        <w:pStyle w:val="a3"/>
        <w:numPr>
          <w:ilvl w:val="0"/>
          <w:numId w:val="3"/>
        </w:numPr>
        <w:rPr>
          <w:rFonts w:ascii="Times New Roman" w:hAnsi="Times New Roman" w:cs="Times New Roman"/>
          <w:sz w:val="24"/>
          <w:szCs w:val="24"/>
        </w:rPr>
      </w:pPr>
      <w:r w:rsidRPr="002F609C">
        <w:rPr>
          <w:rFonts w:ascii="Times New Roman" w:hAnsi="Times New Roman" w:cs="Times New Roman"/>
          <w:b/>
          <w:bCs/>
          <w:sz w:val="24"/>
          <w:szCs w:val="24"/>
        </w:rPr>
        <w:t>Color:</w:t>
      </w:r>
      <w:r>
        <w:rPr>
          <w:rFonts w:ascii="Times New Roman" w:hAnsi="Times New Roman" w:cs="Times New Roman"/>
          <w:sz w:val="24"/>
          <w:szCs w:val="24"/>
        </w:rPr>
        <w:t xml:space="preserve"> The oral mucosa is more deeply colored than skin. Normal healthy oral mucosa is pale pink; whereas inflamed mucosa is red, because of dilatation of the blood vessels.</w:t>
      </w:r>
    </w:p>
    <w:p w:rsidR="003106FC" w:rsidRDefault="003106FC" w:rsidP="003106FC">
      <w:pPr>
        <w:pStyle w:val="a3"/>
        <w:numPr>
          <w:ilvl w:val="0"/>
          <w:numId w:val="3"/>
        </w:numPr>
        <w:rPr>
          <w:rFonts w:ascii="Times New Roman" w:hAnsi="Times New Roman" w:cs="Times New Roman"/>
          <w:sz w:val="24"/>
          <w:szCs w:val="24"/>
        </w:rPr>
      </w:pPr>
      <w:r w:rsidRPr="002F609C">
        <w:rPr>
          <w:rFonts w:ascii="Times New Roman" w:hAnsi="Times New Roman" w:cs="Times New Roman"/>
          <w:sz w:val="24"/>
          <w:szCs w:val="24"/>
        </w:rPr>
        <w:t>The</w:t>
      </w:r>
      <w:r>
        <w:rPr>
          <w:rFonts w:ascii="Times New Roman" w:hAnsi="Times New Roman" w:cs="Times New Roman"/>
          <w:b/>
          <w:bCs/>
          <w:sz w:val="24"/>
          <w:szCs w:val="24"/>
        </w:rPr>
        <w:t xml:space="preserve"> </w:t>
      </w:r>
      <w:r>
        <w:rPr>
          <w:rFonts w:ascii="Times New Roman" w:hAnsi="Times New Roman" w:cs="Times New Roman"/>
          <w:sz w:val="24"/>
          <w:szCs w:val="24"/>
        </w:rPr>
        <w:t>oral mucosa is moist surface due to the presence of saliva.</w:t>
      </w:r>
    </w:p>
    <w:p w:rsidR="003106FC" w:rsidRDefault="003106FC" w:rsidP="003106FC">
      <w:pPr>
        <w:pStyle w:val="a3"/>
        <w:numPr>
          <w:ilvl w:val="0"/>
          <w:numId w:val="3"/>
        </w:numPr>
        <w:rPr>
          <w:rFonts w:ascii="Times New Roman" w:hAnsi="Times New Roman" w:cs="Times New Roman"/>
          <w:sz w:val="24"/>
          <w:szCs w:val="24"/>
        </w:rPr>
      </w:pPr>
      <w:r w:rsidRPr="002F609C">
        <w:rPr>
          <w:rFonts w:ascii="Times New Roman" w:hAnsi="Times New Roman" w:cs="Times New Roman"/>
          <w:sz w:val="24"/>
          <w:szCs w:val="24"/>
        </w:rPr>
        <w:t>The oral mucosa is devoid of skin appendages</w:t>
      </w:r>
      <w:r>
        <w:rPr>
          <w:rFonts w:ascii="Times New Roman" w:hAnsi="Times New Roman" w:cs="Times New Roman"/>
          <w:sz w:val="24"/>
          <w:szCs w:val="24"/>
        </w:rPr>
        <w:t xml:space="preserve"> like hair follicles, sebaceous gland and sweat glands</w:t>
      </w:r>
    </w:p>
    <w:p w:rsidR="003106FC" w:rsidRPr="009320BE" w:rsidRDefault="003106FC" w:rsidP="003106FC">
      <w:pPr>
        <w:pStyle w:val="a3"/>
        <w:rPr>
          <w:rFonts w:ascii="Times New Roman" w:hAnsi="Times New Roman" w:cs="Times New Roman"/>
          <w:b/>
          <w:bCs/>
          <w:sz w:val="28"/>
          <w:szCs w:val="28"/>
        </w:rPr>
      </w:pPr>
      <w:r>
        <w:rPr>
          <w:rFonts w:ascii="Times New Roman" w:hAnsi="Times New Roman" w:cs="Times New Roman"/>
          <w:b/>
          <w:bCs/>
          <w:sz w:val="28"/>
          <w:szCs w:val="28"/>
        </w:rPr>
        <w:t xml:space="preserve">N.B: </w:t>
      </w:r>
      <w:r w:rsidRPr="009320BE">
        <w:rPr>
          <w:rFonts w:ascii="Times New Roman" w:hAnsi="Times New Roman" w:cs="Times New Roman"/>
          <w:sz w:val="24"/>
          <w:szCs w:val="24"/>
        </w:rPr>
        <w:t xml:space="preserve">Due to the </w:t>
      </w:r>
      <w:proofErr w:type="spellStart"/>
      <w:r w:rsidRPr="009320BE">
        <w:rPr>
          <w:rFonts w:ascii="Times New Roman" w:hAnsi="Times New Roman" w:cs="Times New Roman"/>
          <w:sz w:val="24"/>
          <w:szCs w:val="24"/>
        </w:rPr>
        <w:t>ectodermal</w:t>
      </w:r>
      <w:proofErr w:type="spellEnd"/>
      <w:r w:rsidRPr="009320BE">
        <w:rPr>
          <w:rFonts w:ascii="Times New Roman" w:hAnsi="Times New Roman" w:cs="Times New Roman"/>
          <w:sz w:val="24"/>
          <w:szCs w:val="24"/>
        </w:rPr>
        <w:t xml:space="preserve"> origin</w:t>
      </w:r>
      <w:r>
        <w:rPr>
          <w:rFonts w:ascii="Times New Roman" w:hAnsi="Times New Roman" w:cs="Times New Roman"/>
          <w:sz w:val="24"/>
          <w:szCs w:val="24"/>
        </w:rPr>
        <w:t xml:space="preserve"> of the epithelium of the upper lip and the </w:t>
      </w:r>
      <w:proofErr w:type="spellStart"/>
      <w:r>
        <w:rPr>
          <w:rFonts w:ascii="Times New Roman" w:hAnsi="Times New Roman" w:cs="Times New Roman"/>
          <w:sz w:val="24"/>
          <w:szCs w:val="24"/>
        </w:rPr>
        <w:t>buccal</w:t>
      </w:r>
      <w:proofErr w:type="spellEnd"/>
      <w:r>
        <w:rPr>
          <w:rFonts w:ascii="Times New Roman" w:hAnsi="Times New Roman" w:cs="Times New Roman"/>
          <w:sz w:val="24"/>
          <w:szCs w:val="24"/>
        </w:rPr>
        <w:t xml:space="preserve"> mucosa; sebaceous glands are seen in these places, they appear as yellow spots called </w:t>
      </w:r>
      <w:r w:rsidRPr="009320BE">
        <w:rPr>
          <w:rFonts w:ascii="Times New Roman" w:hAnsi="Times New Roman" w:cs="Times New Roman"/>
          <w:b/>
          <w:bCs/>
          <w:sz w:val="24"/>
          <w:szCs w:val="24"/>
        </w:rPr>
        <w:t>Fordyce’s spots.</w:t>
      </w:r>
    </w:p>
    <w:p w:rsidR="003106FC" w:rsidRDefault="003106FC" w:rsidP="003106FC">
      <w:pPr>
        <w:pStyle w:val="a3"/>
        <w:numPr>
          <w:ilvl w:val="0"/>
          <w:numId w:val="3"/>
        </w:numPr>
        <w:rPr>
          <w:rFonts w:ascii="Times New Roman" w:hAnsi="Times New Roman" w:cs="Times New Roman"/>
          <w:sz w:val="24"/>
          <w:szCs w:val="24"/>
        </w:rPr>
      </w:pPr>
      <w:r>
        <w:rPr>
          <w:rFonts w:ascii="Times New Roman" w:hAnsi="Times New Roman" w:cs="Times New Roman"/>
          <w:sz w:val="24"/>
          <w:szCs w:val="24"/>
        </w:rPr>
        <w:t>The surface of the oral mucosa tends to be smoother and have fewer folds than the skin.</w:t>
      </w:r>
    </w:p>
    <w:p w:rsidR="003106FC" w:rsidRDefault="003106FC" w:rsidP="003106FC">
      <w:pPr>
        <w:pStyle w:val="a3"/>
        <w:numPr>
          <w:ilvl w:val="0"/>
          <w:numId w:val="3"/>
        </w:numPr>
        <w:rPr>
          <w:rFonts w:ascii="Times New Roman" w:hAnsi="Times New Roman" w:cs="Times New Roman"/>
          <w:sz w:val="24"/>
          <w:szCs w:val="24"/>
        </w:rPr>
      </w:pPr>
      <w:r>
        <w:rPr>
          <w:rFonts w:ascii="Times New Roman" w:hAnsi="Times New Roman" w:cs="Times New Roman"/>
          <w:sz w:val="24"/>
          <w:szCs w:val="24"/>
        </w:rPr>
        <w:t xml:space="preserve">The </w:t>
      </w:r>
      <w:proofErr w:type="spellStart"/>
      <w:r>
        <w:rPr>
          <w:rFonts w:ascii="Times New Roman" w:hAnsi="Times New Roman" w:cs="Times New Roman"/>
          <w:sz w:val="24"/>
          <w:szCs w:val="24"/>
        </w:rPr>
        <w:t>Cornified</w:t>
      </w:r>
      <w:proofErr w:type="spellEnd"/>
      <w:r>
        <w:rPr>
          <w:rFonts w:ascii="Times New Roman" w:hAnsi="Times New Roman" w:cs="Times New Roman"/>
          <w:sz w:val="24"/>
          <w:szCs w:val="24"/>
        </w:rPr>
        <w:t xml:space="preserve"> layer of the oral mucosa is thicker than that of epidermis (except for the palm and sole).</w:t>
      </w:r>
    </w:p>
    <w:p w:rsidR="003106FC" w:rsidRDefault="003106FC" w:rsidP="003106FC">
      <w:pPr>
        <w:pStyle w:val="Default"/>
        <w:numPr>
          <w:ilvl w:val="0"/>
          <w:numId w:val="3"/>
        </w:numPr>
        <w:rPr>
          <w:rFonts w:ascii="Times New Roman" w:hAnsi="Times New Roman" w:cs="Times New Roman"/>
        </w:rPr>
      </w:pPr>
      <w:r w:rsidRPr="00167B8A">
        <w:rPr>
          <w:rFonts w:ascii="Times New Roman" w:hAnsi="Times New Roman" w:cs="Times New Roman"/>
        </w:rPr>
        <w:t>Presence of minor salivary glands in oral mucosa</w:t>
      </w:r>
    </w:p>
    <w:p w:rsidR="003106FC" w:rsidRPr="00BA7A16" w:rsidRDefault="003106FC" w:rsidP="003106FC">
      <w:pPr>
        <w:pStyle w:val="Default"/>
        <w:numPr>
          <w:ilvl w:val="0"/>
          <w:numId w:val="3"/>
        </w:numPr>
        <w:rPr>
          <w:rFonts w:ascii="Times New Roman" w:hAnsi="Times New Roman" w:cs="Times New Roman"/>
        </w:rPr>
      </w:pPr>
      <w:r w:rsidRPr="00BA7A16">
        <w:rPr>
          <w:rFonts w:ascii="Times New Roman" w:hAnsi="Times New Roman" w:cs="Times New Roman"/>
        </w:rPr>
        <w:t xml:space="preserve">Firmness: Oral mucosa varies in its firmness. For example </w:t>
      </w:r>
      <w:proofErr w:type="spellStart"/>
      <w:r w:rsidRPr="00BA7A16">
        <w:rPr>
          <w:rFonts w:ascii="Times New Roman" w:hAnsi="Times New Roman" w:cs="Times New Roman"/>
        </w:rPr>
        <w:t>buccal</w:t>
      </w:r>
      <w:proofErr w:type="spellEnd"/>
      <w:r w:rsidRPr="00BA7A16">
        <w:rPr>
          <w:rFonts w:ascii="Times New Roman" w:hAnsi="Times New Roman" w:cs="Times New Roman"/>
        </w:rPr>
        <w:t xml:space="preserve"> mucosa  and lips are loose and pliable whereas the </w:t>
      </w:r>
      <w:proofErr w:type="spellStart"/>
      <w:r w:rsidRPr="00BA7A16">
        <w:rPr>
          <w:rFonts w:ascii="Times New Roman" w:hAnsi="Times New Roman" w:cs="Times New Roman"/>
        </w:rPr>
        <w:t>gingiva</w:t>
      </w:r>
      <w:proofErr w:type="spellEnd"/>
      <w:r w:rsidRPr="00BA7A16">
        <w:rPr>
          <w:rFonts w:ascii="Times New Roman" w:hAnsi="Times New Roman" w:cs="Times New Roman"/>
        </w:rPr>
        <w:t xml:space="preserve"> and hard palate are firm  so critical clinically while giving injections.</w:t>
      </w:r>
    </w:p>
    <w:p w:rsidR="003106FC" w:rsidRPr="00BA7A16" w:rsidRDefault="003106FC" w:rsidP="003106FC">
      <w:pPr>
        <w:ind w:left="720"/>
        <w:rPr>
          <w:rFonts w:ascii="Times New Roman" w:hAnsi="Times New Roman" w:cs="Times New Roman"/>
          <w:sz w:val="24"/>
          <w:szCs w:val="24"/>
        </w:rPr>
      </w:pPr>
    </w:p>
    <w:p w:rsidR="003106FC" w:rsidRDefault="003106FC" w:rsidP="003106FC">
      <w:pPr>
        <w:pStyle w:val="Default"/>
      </w:pPr>
    </w:p>
    <w:p w:rsidR="003106FC" w:rsidRDefault="003106FC" w:rsidP="003106FC">
      <w:pPr>
        <w:rPr>
          <w:rFonts w:ascii="Times New Roman" w:hAnsi="Times New Roman" w:cs="Times New Roman"/>
          <w:b/>
          <w:bCs/>
          <w:sz w:val="36"/>
          <w:szCs w:val="36"/>
        </w:rPr>
      </w:pPr>
      <w:r w:rsidRPr="003A6220">
        <w:rPr>
          <w:rFonts w:ascii="Times New Roman" w:hAnsi="Times New Roman" w:cs="Times New Roman"/>
          <w:b/>
          <w:bCs/>
          <w:sz w:val="36"/>
          <w:szCs w:val="36"/>
        </w:rPr>
        <w:t>General Features of Oral Mucosa</w:t>
      </w:r>
    </w:p>
    <w:p w:rsidR="003106FC" w:rsidRDefault="003106FC" w:rsidP="003106FC">
      <w:pPr>
        <w:pStyle w:val="Default"/>
      </w:pPr>
    </w:p>
    <w:p w:rsidR="003106FC" w:rsidRDefault="003106FC" w:rsidP="003106FC">
      <w:pPr>
        <w:pStyle w:val="Default"/>
        <w:numPr>
          <w:ilvl w:val="0"/>
          <w:numId w:val="5"/>
        </w:numPr>
      </w:pPr>
      <w:r w:rsidRPr="00E84373">
        <w:rPr>
          <w:rFonts w:ascii="Times New Roman" w:hAnsi="Times New Roman" w:cs="Times New Roman"/>
        </w:rPr>
        <w:t>Separated from the skin by vermillion zone of the lips which is more deeply colored than the rest of oral mucosa.</w:t>
      </w:r>
    </w:p>
    <w:p w:rsidR="003106FC" w:rsidRDefault="003106FC" w:rsidP="003106FC">
      <w:pPr>
        <w:pStyle w:val="Default"/>
        <w:numPr>
          <w:ilvl w:val="0"/>
          <w:numId w:val="5"/>
        </w:numPr>
        <w:rPr>
          <w:rFonts w:ascii="Times New Roman" w:hAnsi="Times New Roman" w:cs="Times New Roman"/>
        </w:rPr>
      </w:pPr>
      <w:r w:rsidRPr="003A6220">
        <w:rPr>
          <w:rFonts w:ascii="Times New Roman" w:hAnsi="Times New Roman" w:cs="Times New Roman"/>
          <w:b/>
          <w:bCs/>
        </w:rPr>
        <w:t>Factors affecting color of the oral mucosa</w:t>
      </w:r>
      <w:r w:rsidRPr="003A6220">
        <w:rPr>
          <w:rFonts w:ascii="Times New Roman" w:hAnsi="Times New Roman" w:cs="Times New Roman"/>
        </w:rPr>
        <w:t>:</w:t>
      </w:r>
    </w:p>
    <w:p w:rsidR="003106FC" w:rsidRPr="003A6220" w:rsidRDefault="003106FC" w:rsidP="003106FC">
      <w:pPr>
        <w:pStyle w:val="Default"/>
        <w:rPr>
          <w:rFonts w:ascii="Times New Roman" w:hAnsi="Times New Roman" w:cs="Times New Roman"/>
        </w:rPr>
      </w:pPr>
    </w:p>
    <w:p w:rsidR="003106FC" w:rsidRPr="003A6220" w:rsidRDefault="003106FC" w:rsidP="003106FC">
      <w:pPr>
        <w:pStyle w:val="Default"/>
        <w:numPr>
          <w:ilvl w:val="0"/>
          <w:numId w:val="6"/>
        </w:numPr>
        <w:rPr>
          <w:rFonts w:ascii="Times New Roman" w:hAnsi="Times New Roman" w:cs="Times New Roman"/>
        </w:rPr>
      </w:pPr>
      <w:r w:rsidRPr="003A6220">
        <w:rPr>
          <w:rFonts w:ascii="Times New Roman" w:hAnsi="Times New Roman" w:cs="Times New Roman"/>
        </w:rPr>
        <w:t xml:space="preserve"> Concentration and state of dilation of the blood vessels in                          underlying connective tissue</w:t>
      </w:r>
    </w:p>
    <w:p w:rsidR="003106FC" w:rsidRDefault="003106FC" w:rsidP="003106FC">
      <w:pPr>
        <w:pStyle w:val="Default"/>
        <w:numPr>
          <w:ilvl w:val="0"/>
          <w:numId w:val="6"/>
        </w:numPr>
        <w:rPr>
          <w:rFonts w:ascii="Times New Roman" w:hAnsi="Times New Roman" w:cs="Times New Roman"/>
        </w:rPr>
      </w:pPr>
      <w:r w:rsidRPr="003A6220">
        <w:rPr>
          <w:rFonts w:ascii="Times New Roman" w:hAnsi="Times New Roman" w:cs="Times New Roman"/>
        </w:rPr>
        <w:t>Thickness of the epithelium</w:t>
      </w:r>
    </w:p>
    <w:p w:rsidR="003106FC" w:rsidRDefault="003106FC" w:rsidP="003106FC">
      <w:pPr>
        <w:pStyle w:val="Default"/>
        <w:numPr>
          <w:ilvl w:val="0"/>
          <w:numId w:val="6"/>
        </w:numPr>
        <w:rPr>
          <w:rFonts w:ascii="Times New Roman" w:hAnsi="Times New Roman" w:cs="Times New Roman"/>
        </w:rPr>
      </w:pPr>
      <w:r>
        <w:rPr>
          <w:rFonts w:ascii="Times New Roman" w:hAnsi="Times New Roman" w:cs="Times New Roman"/>
        </w:rPr>
        <w:t xml:space="preserve">Degree of </w:t>
      </w:r>
      <w:proofErr w:type="spellStart"/>
      <w:r>
        <w:rPr>
          <w:rFonts w:ascii="Times New Roman" w:hAnsi="Times New Roman" w:cs="Times New Roman"/>
        </w:rPr>
        <w:t>keratinization</w:t>
      </w:r>
      <w:proofErr w:type="spellEnd"/>
    </w:p>
    <w:p w:rsidR="003106FC" w:rsidRDefault="003106FC" w:rsidP="003106FC">
      <w:pPr>
        <w:pStyle w:val="Default"/>
        <w:numPr>
          <w:ilvl w:val="0"/>
          <w:numId w:val="6"/>
        </w:numPr>
        <w:rPr>
          <w:rFonts w:ascii="Times New Roman" w:hAnsi="Times New Roman" w:cs="Times New Roman"/>
        </w:rPr>
      </w:pPr>
      <w:r>
        <w:rPr>
          <w:rFonts w:ascii="Times New Roman" w:hAnsi="Times New Roman" w:cs="Times New Roman"/>
        </w:rPr>
        <w:t>Amount of melanin pigment</w:t>
      </w:r>
    </w:p>
    <w:p w:rsidR="003106FC" w:rsidRDefault="003106FC" w:rsidP="003106FC">
      <w:pPr>
        <w:pStyle w:val="Default"/>
        <w:ind w:left="90"/>
        <w:rPr>
          <w:rFonts w:ascii="Times New Roman" w:hAnsi="Times New Roman" w:cs="Times New Roman"/>
        </w:rPr>
      </w:pPr>
      <w:r>
        <w:rPr>
          <w:rFonts w:ascii="Times New Roman" w:hAnsi="Times New Roman" w:cs="Times New Roman"/>
        </w:rPr>
        <w:t xml:space="preserve">                        </w:t>
      </w:r>
    </w:p>
    <w:p w:rsidR="003106FC" w:rsidRDefault="003106FC" w:rsidP="003106FC">
      <w:pPr>
        <w:pStyle w:val="Default"/>
        <w:ind w:left="90"/>
        <w:rPr>
          <w:rFonts w:ascii="Times New Roman" w:hAnsi="Times New Roman" w:cs="Times New Roman"/>
        </w:rPr>
      </w:pPr>
    </w:p>
    <w:p w:rsidR="003106FC" w:rsidRDefault="003106FC" w:rsidP="003106FC">
      <w:pPr>
        <w:pStyle w:val="Default"/>
        <w:ind w:left="90"/>
        <w:rPr>
          <w:rFonts w:ascii="Times New Roman" w:hAnsi="Times New Roman" w:cs="Times New Roman"/>
        </w:rPr>
      </w:pPr>
      <w:r>
        <w:rPr>
          <w:rFonts w:ascii="Times New Roman" w:hAnsi="Times New Roman" w:cs="Times New Roman"/>
          <w:noProof/>
        </w:rPr>
        <w:lastRenderedPageBreak/>
        <w:drawing>
          <wp:inline distT="0" distB="0" distL="0" distR="0">
            <wp:extent cx="1774208" cy="2203012"/>
            <wp:effectExtent l="228600" t="0" r="206992"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a:grayscl/>
                    </a:blip>
                    <a:srcRect/>
                    <a:stretch>
                      <a:fillRect/>
                    </a:stretch>
                  </pic:blipFill>
                  <pic:spPr bwMode="auto">
                    <a:xfrm rot="5400000">
                      <a:off x="0" y="0"/>
                      <a:ext cx="1775626" cy="2204773"/>
                    </a:xfrm>
                    <a:prstGeom prst="rect">
                      <a:avLst/>
                    </a:prstGeom>
                    <a:noFill/>
                    <a:ln w="9525">
                      <a:noFill/>
                      <a:miter lim="800000"/>
                      <a:headEnd/>
                      <a:tailEnd/>
                    </a:ln>
                  </pic:spPr>
                </pic:pic>
              </a:graphicData>
            </a:graphic>
          </wp:inline>
        </w:drawing>
      </w:r>
      <w:r>
        <w:rPr>
          <w:rFonts w:ascii="Times New Roman" w:hAnsi="Times New Roman" w:cs="Times New Roman"/>
        </w:rPr>
        <w:t xml:space="preserve"> </w:t>
      </w:r>
      <w:r w:rsidRPr="00DC6AF1">
        <w:rPr>
          <w:rFonts w:ascii="Times New Roman" w:hAnsi="Times New Roman" w:cs="Times New Roman"/>
          <w:b/>
          <w:bCs/>
        </w:rPr>
        <w:t>Fig. (  2</w:t>
      </w:r>
      <w:r>
        <w:rPr>
          <w:rFonts w:ascii="Times New Roman" w:hAnsi="Times New Roman" w:cs="Times New Roman"/>
        </w:rPr>
        <w:t xml:space="preserve">  ) : </w:t>
      </w:r>
      <w:r w:rsidRPr="00DC6AF1">
        <w:rPr>
          <w:rFonts w:ascii="Times New Roman" w:hAnsi="Times New Roman" w:cs="Times New Roman"/>
          <w:b/>
          <w:bCs/>
        </w:rPr>
        <w:t xml:space="preserve">Showing healthy oral mucosa( pink </w:t>
      </w:r>
      <w:r>
        <w:rPr>
          <w:rFonts w:ascii="Times New Roman" w:hAnsi="Times New Roman" w:cs="Times New Roman"/>
          <w:b/>
          <w:bCs/>
        </w:rPr>
        <w:t xml:space="preserve">  </w:t>
      </w:r>
      <w:r w:rsidRPr="00DC6AF1">
        <w:rPr>
          <w:rFonts w:ascii="Times New Roman" w:hAnsi="Times New Roman" w:cs="Times New Roman"/>
          <w:b/>
          <w:bCs/>
        </w:rPr>
        <w:t xml:space="preserve">color )of upper photo; notice the red coloration of the </w:t>
      </w:r>
      <w:proofErr w:type="spellStart"/>
      <w:r w:rsidRPr="00DC6AF1">
        <w:rPr>
          <w:rFonts w:ascii="Times New Roman" w:hAnsi="Times New Roman" w:cs="Times New Roman"/>
          <w:b/>
          <w:bCs/>
        </w:rPr>
        <w:t>gingiva</w:t>
      </w:r>
      <w:proofErr w:type="spellEnd"/>
      <w:r w:rsidRPr="00DC6AF1">
        <w:rPr>
          <w:rFonts w:ascii="Times New Roman" w:hAnsi="Times New Roman" w:cs="Times New Roman"/>
          <w:b/>
          <w:bCs/>
        </w:rPr>
        <w:t xml:space="preserve"> of the lower photo, indicating inflamed </w:t>
      </w:r>
      <w:proofErr w:type="spellStart"/>
      <w:r w:rsidRPr="00DC6AF1">
        <w:rPr>
          <w:rFonts w:ascii="Times New Roman" w:hAnsi="Times New Roman" w:cs="Times New Roman"/>
          <w:b/>
          <w:bCs/>
        </w:rPr>
        <w:t>gingiva</w:t>
      </w:r>
      <w:proofErr w:type="spellEnd"/>
      <w:r w:rsidRPr="00DC6AF1">
        <w:rPr>
          <w:rFonts w:ascii="Times New Roman" w:hAnsi="Times New Roman" w:cs="Times New Roman"/>
          <w:b/>
          <w:bCs/>
        </w:rPr>
        <w:t>.</w:t>
      </w:r>
      <w:r>
        <w:rPr>
          <w:rFonts w:ascii="Times New Roman" w:hAnsi="Times New Roman" w:cs="Times New Roman"/>
        </w:rPr>
        <w:t xml:space="preserve">                                                        </w:t>
      </w:r>
      <w:r>
        <w:rPr>
          <w:rFonts w:ascii="Times New Roman" w:hAnsi="Times New Roman" w:cs="Times New Roman"/>
          <w:noProof/>
        </w:rPr>
        <w:drawing>
          <wp:inline distT="0" distB="0" distL="0" distR="0">
            <wp:extent cx="1808106" cy="2622788"/>
            <wp:effectExtent l="419100" t="0" r="401694" b="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a:grayscl/>
                    </a:blip>
                    <a:srcRect/>
                    <a:stretch>
                      <a:fillRect/>
                    </a:stretch>
                  </pic:blipFill>
                  <pic:spPr bwMode="auto">
                    <a:xfrm rot="5400000">
                      <a:off x="0" y="0"/>
                      <a:ext cx="1809879" cy="2625360"/>
                    </a:xfrm>
                    <a:prstGeom prst="rect">
                      <a:avLst/>
                    </a:prstGeom>
                    <a:noFill/>
                    <a:ln w="9525">
                      <a:noFill/>
                      <a:miter lim="800000"/>
                      <a:headEnd/>
                      <a:tailEnd/>
                    </a:ln>
                  </pic:spPr>
                </pic:pic>
              </a:graphicData>
            </a:graphic>
          </wp:inline>
        </w:drawing>
      </w:r>
    </w:p>
    <w:p w:rsidR="003106FC" w:rsidRDefault="003106FC" w:rsidP="003106FC">
      <w:pPr>
        <w:pStyle w:val="Default"/>
        <w:ind w:left="90"/>
        <w:rPr>
          <w:rFonts w:ascii="Times New Roman" w:hAnsi="Times New Roman" w:cs="Times New Roman"/>
        </w:rPr>
      </w:pPr>
      <w:r>
        <w:rPr>
          <w:rFonts w:ascii="Times New Roman" w:hAnsi="Times New Roman" w:cs="Times New Roman"/>
        </w:rPr>
        <w:t xml:space="preserve">                 </w:t>
      </w:r>
    </w:p>
    <w:p w:rsidR="003106FC" w:rsidRPr="003A6220" w:rsidRDefault="003106FC" w:rsidP="003106FC">
      <w:pPr>
        <w:pStyle w:val="Default"/>
        <w:ind w:left="90"/>
        <w:rPr>
          <w:rFonts w:ascii="Times New Roman" w:hAnsi="Times New Roman" w:cs="Times New Roman"/>
        </w:rPr>
      </w:pPr>
      <w:r>
        <w:rPr>
          <w:rFonts w:ascii="Times New Roman" w:hAnsi="Times New Roman" w:cs="Times New Roman"/>
        </w:rPr>
        <w:t xml:space="preserve">                                       </w:t>
      </w:r>
    </w:p>
    <w:p w:rsidR="003106FC" w:rsidRPr="003A6220" w:rsidRDefault="003106FC" w:rsidP="003106FC">
      <w:pPr>
        <w:pStyle w:val="Default"/>
        <w:ind w:left="720"/>
        <w:rPr>
          <w:rFonts w:ascii="Times New Roman" w:hAnsi="Times New Roman" w:cs="Times New Roman"/>
          <w:b/>
          <w:bCs/>
        </w:rPr>
      </w:pPr>
    </w:p>
    <w:p w:rsidR="003106FC" w:rsidRPr="00312D5F" w:rsidRDefault="003106FC" w:rsidP="003106FC">
      <w:pPr>
        <w:rPr>
          <w:b/>
          <w:bCs/>
          <w:sz w:val="36"/>
          <w:szCs w:val="36"/>
        </w:rPr>
      </w:pPr>
      <w:r w:rsidRPr="00312D5F">
        <w:rPr>
          <w:b/>
          <w:bCs/>
          <w:sz w:val="36"/>
          <w:szCs w:val="36"/>
        </w:rPr>
        <w:t>Functions of oral mucosa:</w:t>
      </w:r>
    </w:p>
    <w:p w:rsidR="003106FC" w:rsidRDefault="003106FC" w:rsidP="003106FC">
      <w:pPr>
        <w:pStyle w:val="a3"/>
        <w:numPr>
          <w:ilvl w:val="0"/>
          <w:numId w:val="1"/>
        </w:numPr>
        <w:rPr>
          <w:rFonts w:ascii="Times New Roman" w:hAnsi="Times New Roman" w:cs="Times New Roman"/>
          <w:sz w:val="24"/>
          <w:szCs w:val="24"/>
        </w:rPr>
      </w:pPr>
      <w:r w:rsidRPr="008345C1">
        <w:rPr>
          <w:rFonts w:ascii="Times New Roman" w:hAnsi="Times New Roman" w:cs="Times New Roman"/>
          <w:b/>
          <w:bCs/>
          <w:sz w:val="24"/>
          <w:szCs w:val="24"/>
        </w:rPr>
        <w:t>Protection:</w:t>
      </w:r>
      <w:r w:rsidRPr="008345C1">
        <w:rPr>
          <w:rFonts w:ascii="Times New Roman" w:hAnsi="Times New Roman" w:cs="Times New Roman"/>
          <w:sz w:val="24"/>
          <w:szCs w:val="24"/>
        </w:rPr>
        <w:t xml:space="preserve"> Protects the</w:t>
      </w:r>
      <w:r>
        <w:rPr>
          <w:rFonts w:ascii="Times New Roman" w:hAnsi="Times New Roman" w:cs="Times New Roman"/>
          <w:sz w:val="24"/>
          <w:szCs w:val="24"/>
        </w:rPr>
        <w:t xml:space="preserve"> tissue and organs involved in the mastication of food such as </w:t>
      </w:r>
      <w:proofErr w:type="spellStart"/>
      <w:r>
        <w:rPr>
          <w:rFonts w:ascii="Times New Roman" w:hAnsi="Times New Roman" w:cs="Times New Roman"/>
          <w:sz w:val="24"/>
          <w:szCs w:val="24"/>
        </w:rPr>
        <w:t>gingiva</w:t>
      </w:r>
      <w:proofErr w:type="spellEnd"/>
      <w:r>
        <w:rPr>
          <w:rFonts w:ascii="Times New Roman" w:hAnsi="Times New Roman" w:cs="Times New Roman"/>
          <w:sz w:val="24"/>
          <w:szCs w:val="24"/>
        </w:rPr>
        <w:t xml:space="preserve"> and hard palate. Also the epithelium of the oral mucosa acts as a major barrier against microorganisms that have toxic effect on the oral tissue.</w:t>
      </w:r>
    </w:p>
    <w:p w:rsidR="003106FC" w:rsidRPr="00C73E99" w:rsidRDefault="003106FC" w:rsidP="003106FC">
      <w:pPr>
        <w:pStyle w:val="a3"/>
        <w:numPr>
          <w:ilvl w:val="0"/>
          <w:numId w:val="1"/>
        </w:numPr>
        <w:rPr>
          <w:rFonts w:ascii="Times New Roman" w:hAnsi="Times New Roman" w:cs="Times New Roman"/>
          <w:sz w:val="24"/>
          <w:szCs w:val="24"/>
        </w:rPr>
      </w:pPr>
      <w:r w:rsidRPr="008345C1">
        <w:rPr>
          <w:rFonts w:ascii="Times New Roman" w:hAnsi="Times New Roman" w:cs="Times New Roman"/>
          <w:b/>
          <w:bCs/>
          <w:sz w:val="24"/>
          <w:szCs w:val="24"/>
        </w:rPr>
        <w:t>Sensation:</w:t>
      </w:r>
      <w:r>
        <w:rPr>
          <w:rFonts w:ascii="Times New Roman" w:hAnsi="Times New Roman" w:cs="Times New Roman"/>
          <w:b/>
          <w:bCs/>
          <w:sz w:val="24"/>
          <w:szCs w:val="24"/>
        </w:rPr>
        <w:t xml:space="preserve"> </w:t>
      </w:r>
    </w:p>
    <w:p w:rsidR="003106FC" w:rsidRDefault="003106FC" w:rsidP="003106FC">
      <w:pPr>
        <w:pStyle w:val="a3"/>
        <w:numPr>
          <w:ilvl w:val="0"/>
          <w:numId w:val="13"/>
        </w:numPr>
        <w:rPr>
          <w:rFonts w:ascii="Times New Roman" w:hAnsi="Times New Roman" w:cs="Times New Roman"/>
          <w:sz w:val="24"/>
          <w:szCs w:val="24"/>
        </w:rPr>
      </w:pPr>
      <w:r>
        <w:rPr>
          <w:rFonts w:ascii="Times New Roman" w:hAnsi="Times New Roman" w:cs="Times New Roman"/>
          <w:sz w:val="24"/>
          <w:szCs w:val="24"/>
        </w:rPr>
        <w:t>Certain receptors such as touch, pain and taste are found in the oral mucosa</w:t>
      </w:r>
      <w:r w:rsidRPr="00C73E99">
        <w:rPr>
          <w:rFonts w:ascii="Times New Roman" w:hAnsi="Times New Roman" w:cs="Times New Roman"/>
          <w:sz w:val="24"/>
          <w:szCs w:val="24"/>
        </w:rPr>
        <w:t>.</w:t>
      </w:r>
    </w:p>
    <w:p w:rsidR="003106FC" w:rsidRDefault="003106FC" w:rsidP="003106FC">
      <w:pPr>
        <w:pStyle w:val="a3"/>
        <w:numPr>
          <w:ilvl w:val="0"/>
          <w:numId w:val="13"/>
        </w:numPr>
        <w:rPr>
          <w:rFonts w:ascii="Times New Roman" w:hAnsi="Times New Roman" w:cs="Times New Roman"/>
          <w:sz w:val="24"/>
          <w:szCs w:val="24"/>
        </w:rPr>
      </w:pPr>
      <w:r w:rsidRPr="00C73E99">
        <w:rPr>
          <w:rFonts w:ascii="Times New Roman" w:hAnsi="Times New Roman" w:cs="Times New Roman"/>
          <w:sz w:val="24"/>
          <w:szCs w:val="24"/>
        </w:rPr>
        <w:t>Certain receptors in the oral mucosa probably respond to the (taste) of water and signal the satisfaction of thirst.</w:t>
      </w:r>
    </w:p>
    <w:p w:rsidR="003106FC" w:rsidRPr="00C73E99" w:rsidRDefault="003106FC" w:rsidP="003106FC">
      <w:pPr>
        <w:pStyle w:val="a3"/>
        <w:numPr>
          <w:ilvl w:val="0"/>
          <w:numId w:val="13"/>
        </w:numPr>
        <w:rPr>
          <w:rFonts w:ascii="Times New Roman" w:hAnsi="Times New Roman" w:cs="Times New Roman"/>
          <w:sz w:val="24"/>
          <w:szCs w:val="24"/>
        </w:rPr>
      </w:pPr>
      <w:r w:rsidRPr="00C73E99">
        <w:rPr>
          <w:rFonts w:ascii="Times New Roman" w:hAnsi="Times New Roman" w:cs="Times New Roman"/>
          <w:sz w:val="24"/>
          <w:szCs w:val="24"/>
        </w:rPr>
        <w:t>Reflexes such as swallowing ,gagging ,retching , and salivating are also initiated by receptors in the oral mucosa</w:t>
      </w:r>
    </w:p>
    <w:p w:rsidR="003106FC" w:rsidRPr="00B20C07" w:rsidRDefault="003106FC" w:rsidP="003106FC">
      <w:pPr>
        <w:pStyle w:val="a3"/>
        <w:numPr>
          <w:ilvl w:val="0"/>
          <w:numId w:val="1"/>
        </w:numPr>
        <w:rPr>
          <w:rFonts w:ascii="Times New Roman" w:hAnsi="Times New Roman" w:cs="Times New Roman"/>
          <w:b/>
          <w:bCs/>
          <w:sz w:val="24"/>
          <w:szCs w:val="24"/>
        </w:rPr>
      </w:pPr>
      <w:r>
        <w:rPr>
          <w:rFonts w:ascii="Times New Roman" w:hAnsi="Times New Roman" w:cs="Times New Roman"/>
          <w:b/>
          <w:bCs/>
          <w:sz w:val="24"/>
          <w:szCs w:val="24"/>
        </w:rPr>
        <w:t>Secretion:</w:t>
      </w:r>
      <w:r>
        <w:rPr>
          <w:rFonts w:ascii="Times New Roman" w:hAnsi="Times New Roman" w:cs="Times New Roman"/>
          <w:sz w:val="24"/>
          <w:szCs w:val="24"/>
        </w:rPr>
        <w:t xml:space="preserve"> Many minor salivary glands are associated with oral mucosa( like labial, </w:t>
      </w:r>
      <w:proofErr w:type="spellStart"/>
      <w:r>
        <w:rPr>
          <w:rFonts w:ascii="Times New Roman" w:hAnsi="Times New Roman" w:cs="Times New Roman"/>
          <w:sz w:val="24"/>
          <w:szCs w:val="24"/>
        </w:rPr>
        <w:t>buccal</w:t>
      </w:r>
      <w:proofErr w:type="spellEnd"/>
      <w:r>
        <w:rPr>
          <w:rFonts w:ascii="Times New Roman" w:hAnsi="Times New Roman" w:cs="Times New Roman"/>
          <w:sz w:val="24"/>
          <w:szCs w:val="24"/>
        </w:rPr>
        <w:t xml:space="preserve">, palatine and lingual. </w:t>
      </w:r>
    </w:p>
    <w:p w:rsidR="003106FC" w:rsidRDefault="003106FC" w:rsidP="003106FC">
      <w:pPr>
        <w:rPr>
          <w:b/>
          <w:bCs/>
          <w:sz w:val="36"/>
          <w:szCs w:val="36"/>
        </w:rPr>
      </w:pPr>
      <w:r w:rsidRPr="00312D5F">
        <w:rPr>
          <w:b/>
          <w:bCs/>
          <w:sz w:val="36"/>
          <w:szCs w:val="36"/>
        </w:rPr>
        <w:lastRenderedPageBreak/>
        <w:t>Structure of oral mucosa</w:t>
      </w:r>
    </w:p>
    <w:p w:rsidR="003106FC" w:rsidRPr="00910A9E" w:rsidRDefault="003106FC" w:rsidP="003106FC">
      <w:pPr>
        <w:rPr>
          <w:rFonts w:ascii="Times New Roman" w:hAnsi="Times New Roman" w:cs="Times New Roman"/>
          <w:sz w:val="24"/>
          <w:szCs w:val="24"/>
        </w:rPr>
      </w:pPr>
      <w:r w:rsidRPr="00910A9E">
        <w:rPr>
          <w:rFonts w:ascii="Times New Roman" w:hAnsi="Times New Roman" w:cs="Times New Roman"/>
          <w:sz w:val="24"/>
          <w:szCs w:val="24"/>
        </w:rPr>
        <w:t>There are two main components of the oral mucosa:</w:t>
      </w:r>
    </w:p>
    <w:p w:rsidR="003106FC" w:rsidRPr="00910A9E" w:rsidRDefault="003106FC" w:rsidP="003106FC">
      <w:pPr>
        <w:rPr>
          <w:rFonts w:ascii="Times New Roman" w:hAnsi="Times New Roman" w:cs="Times New Roman"/>
          <w:sz w:val="24"/>
          <w:szCs w:val="24"/>
        </w:rPr>
      </w:pPr>
      <w:r w:rsidRPr="00910A9E">
        <w:rPr>
          <w:rFonts w:ascii="Times New Roman" w:hAnsi="Times New Roman" w:cs="Times New Roman"/>
          <w:sz w:val="24"/>
          <w:szCs w:val="24"/>
        </w:rPr>
        <w:t>1-Oral epithelium</w:t>
      </w:r>
    </w:p>
    <w:p w:rsidR="003106FC" w:rsidRDefault="003106FC" w:rsidP="003106FC">
      <w:pPr>
        <w:rPr>
          <w:rFonts w:ascii="Times New Roman" w:hAnsi="Times New Roman" w:cs="Times New Roman"/>
          <w:sz w:val="24"/>
          <w:szCs w:val="24"/>
        </w:rPr>
      </w:pPr>
      <w:r w:rsidRPr="00910A9E">
        <w:rPr>
          <w:rFonts w:ascii="Times New Roman" w:hAnsi="Times New Roman" w:cs="Times New Roman"/>
          <w:sz w:val="24"/>
          <w:szCs w:val="24"/>
        </w:rPr>
        <w:t xml:space="preserve">2-Lamina </w:t>
      </w:r>
      <w:proofErr w:type="spellStart"/>
      <w:r w:rsidRPr="00910A9E">
        <w:rPr>
          <w:rFonts w:ascii="Times New Roman" w:hAnsi="Times New Roman" w:cs="Times New Roman"/>
          <w:sz w:val="24"/>
          <w:szCs w:val="24"/>
        </w:rPr>
        <w:t>propri</w:t>
      </w:r>
      <w:r>
        <w:rPr>
          <w:rFonts w:ascii="Times New Roman" w:hAnsi="Times New Roman" w:cs="Times New Roman"/>
          <w:sz w:val="24"/>
          <w:szCs w:val="24"/>
        </w:rPr>
        <w:t>a</w:t>
      </w:r>
      <w:proofErr w:type="spellEnd"/>
      <w:r w:rsidRPr="00910A9E">
        <w:rPr>
          <w:rFonts w:ascii="Times New Roman" w:hAnsi="Times New Roman" w:cs="Times New Roman"/>
          <w:sz w:val="24"/>
          <w:szCs w:val="24"/>
        </w:rPr>
        <w:t xml:space="preserve"> (Connective tissue)</w:t>
      </w:r>
      <w:r w:rsidRPr="00DD558E">
        <w:rPr>
          <w:rFonts w:ascii="Times New Roman" w:hAnsi="Times New Roman" w:cs="Times New Roman"/>
          <w:sz w:val="24"/>
          <w:szCs w:val="24"/>
        </w:rPr>
        <w:t xml:space="preserve"> </w:t>
      </w:r>
      <w:r w:rsidRPr="00910A9E">
        <w:rPr>
          <w:rFonts w:ascii="Times New Roman" w:hAnsi="Times New Roman" w:cs="Times New Roman"/>
          <w:sz w:val="24"/>
          <w:szCs w:val="24"/>
        </w:rPr>
        <w:t>Separating the two layers is a thin basement membrane.</w:t>
      </w:r>
    </w:p>
    <w:p w:rsidR="003106FC" w:rsidRPr="00910A9E" w:rsidRDefault="003106FC" w:rsidP="003106FC">
      <w:pPr>
        <w:rPr>
          <w:rFonts w:ascii="Times New Roman" w:hAnsi="Times New Roman" w:cs="Times New Roman"/>
          <w:sz w:val="24"/>
          <w:szCs w:val="24"/>
        </w:rPr>
      </w:pPr>
      <w:r>
        <w:rPr>
          <w:rFonts w:ascii="Times New Roman" w:hAnsi="Times New Roman" w:cs="Times New Roman"/>
          <w:sz w:val="24"/>
          <w:szCs w:val="24"/>
        </w:rPr>
        <w:t xml:space="preserve">                          </w:t>
      </w:r>
      <w:r w:rsidRPr="00203B2C">
        <w:rPr>
          <w:rFonts w:ascii="Times New Roman" w:hAnsi="Times New Roman" w:cs="Times New Roman"/>
          <w:noProof/>
          <w:sz w:val="24"/>
          <w:szCs w:val="24"/>
        </w:rPr>
        <w:drawing>
          <wp:inline distT="0" distB="0" distL="0" distR="0">
            <wp:extent cx="2876550" cy="1924050"/>
            <wp:effectExtent l="19050" t="0" r="0" b="0"/>
            <wp:docPr id="3" name="Picture 3" descr="Figure_136"/>
            <wp:cNvGraphicFramePr/>
            <a:graphic xmlns:a="http://schemas.openxmlformats.org/drawingml/2006/main">
              <a:graphicData uri="http://schemas.openxmlformats.org/drawingml/2006/picture">
                <pic:pic xmlns:pic="http://schemas.openxmlformats.org/drawingml/2006/picture">
                  <pic:nvPicPr>
                    <pic:cNvPr id="81924" name="Picture 4" descr="Figure_136"/>
                    <pic:cNvPicPr>
                      <a:picLocks noChangeAspect="1" noChangeArrowheads="1"/>
                    </pic:cNvPicPr>
                  </pic:nvPicPr>
                  <pic:blipFill>
                    <a:blip r:embed="rId8">
                      <a:grayscl/>
                    </a:blip>
                    <a:srcRect/>
                    <a:stretch>
                      <a:fillRect/>
                    </a:stretch>
                  </pic:blipFill>
                  <pic:spPr bwMode="auto">
                    <a:xfrm>
                      <a:off x="0" y="0"/>
                      <a:ext cx="2877601" cy="1924753"/>
                    </a:xfrm>
                    <a:prstGeom prst="rect">
                      <a:avLst/>
                    </a:prstGeom>
                    <a:noFill/>
                  </pic:spPr>
                </pic:pic>
              </a:graphicData>
            </a:graphic>
          </wp:inline>
        </w:drawing>
      </w:r>
    </w:p>
    <w:p w:rsidR="003106FC" w:rsidRDefault="003106FC" w:rsidP="003106FC">
      <w:pPr>
        <w:rPr>
          <w:rFonts w:ascii="Times New Roman" w:hAnsi="Times New Roman" w:cs="Times New Roman"/>
          <w:sz w:val="24"/>
          <w:szCs w:val="24"/>
        </w:rPr>
      </w:pPr>
      <w:r w:rsidRPr="003F1549">
        <w:rPr>
          <w:rFonts w:ascii="Times New Roman" w:hAnsi="Times New Roman" w:cs="Times New Roman"/>
          <w:noProof/>
          <w:sz w:val="24"/>
          <w:szCs w:val="24"/>
        </w:rPr>
        <w:drawing>
          <wp:inline distT="0" distB="0" distL="0" distR="0">
            <wp:extent cx="4114800" cy="2244725"/>
            <wp:effectExtent l="19050" t="0" r="0" b="0"/>
            <wp:docPr id="5" name="Picture 4" descr="Figure_12-20c"/>
            <wp:cNvGraphicFramePr/>
            <a:graphic xmlns:a="http://schemas.openxmlformats.org/drawingml/2006/main">
              <a:graphicData uri="http://schemas.openxmlformats.org/drawingml/2006/picture">
                <pic:pic xmlns:pic="http://schemas.openxmlformats.org/drawingml/2006/picture">
                  <pic:nvPicPr>
                    <pic:cNvPr id="91140" name="Picture 4" descr="Figure_12-20c"/>
                    <pic:cNvPicPr>
                      <a:picLocks noChangeAspect="1" noChangeArrowheads="1"/>
                    </pic:cNvPicPr>
                  </pic:nvPicPr>
                  <pic:blipFill>
                    <a:blip r:embed="rId9"/>
                    <a:srcRect/>
                    <a:stretch>
                      <a:fillRect/>
                    </a:stretch>
                  </pic:blipFill>
                  <pic:spPr bwMode="auto">
                    <a:xfrm>
                      <a:off x="0" y="0"/>
                      <a:ext cx="4114800" cy="2244725"/>
                    </a:xfrm>
                    <a:prstGeom prst="rect">
                      <a:avLst/>
                    </a:prstGeom>
                    <a:noFill/>
                    <a:ln w="9525">
                      <a:noFill/>
                      <a:miter lim="800000"/>
                      <a:headEnd/>
                      <a:tailEnd/>
                    </a:ln>
                    <a:effectLst/>
                  </pic:spPr>
                </pic:pic>
              </a:graphicData>
            </a:graphic>
          </wp:inline>
        </w:drawing>
      </w:r>
    </w:p>
    <w:p w:rsidR="003106FC" w:rsidRPr="00910A9E" w:rsidRDefault="003106FC" w:rsidP="003106FC">
      <w:pPr>
        <w:rPr>
          <w:rFonts w:ascii="Times New Roman" w:hAnsi="Times New Roman" w:cs="Times New Roman"/>
          <w:sz w:val="24"/>
          <w:szCs w:val="24"/>
        </w:rPr>
      </w:pPr>
      <w:r>
        <w:rPr>
          <w:rFonts w:ascii="Times New Roman" w:hAnsi="Times New Roman" w:cs="Times New Roman"/>
          <w:sz w:val="24"/>
          <w:szCs w:val="24"/>
        </w:rPr>
        <w:t xml:space="preserve">  Fig. (   3 ) : Showing the structure of the basal lamina which is separating between the oral epithelium and lamina </w:t>
      </w:r>
      <w:proofErr w:type="spellStart"/>
      <w:r>
        <w:rPr>
          <w:rFonts w:ascii="Times New Roman" w:hAnsi="Times New Roman" w:cs="Times New Roman"/>
          <w:sz w:val="24"/>
          <w:szCs w:val="24"/>
        </w:rPr>
        <w:t>propria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Hemidesmosome</w:t>
      </w:r>
      <w:proofErr w:type="spellEnd"/>
      <w:r>
        <w:rPr>
          <w:rFonts w:ascii="Times New Roman" w:hAnsi="Times New Roman" w:cs="Times New Roman"/>
          <w:sz w:val="24"/>
          <w:szCs w:val="24"/>
        </w:rPr>
        <w:t xml:space="preserve"> is the junction at this site.</w:t>
      </w:r>
    </w:p>
    <w:p w:rsidR="003106FC" w:rsidRPr="00910A9E" w:rsidRDefault="003106FC" w:rsidP="003106FC">
      <w:pPr>
        <w:rPr>
          <w:rFonts w:ascii="Times New Roman" w:hAnsi="Times New Roman" w:cs="Times New Roman"/>
          <w:sz w:val="24"/>
          <w:szCs w:val="24"/>
        </w:rPr>
      </w:pPr>
      <w:r w:rsidRPr="00910A9E">
        <w:rPr>
          <w:rFonts w:ascii="Times New Roman" w:hAnsi="Times New Roman" w:cs="Times New Roman"/>
          <w:sz w:val="24"/>
          <w:szCs w:val="24"/>
        </w:rPr>
        <w:t xml:space="preserve">Interface between the oral epithelium and lamina </w:t>
      </w:r>
      <w:proofErr w:type="spellStart"/>
      <w:r w:rsidRPr="00910A9E">
        <w:rPr>
          <w:rFonts w:ascii="Times New Roman" w:hAnsi="Times New Roman" w:cs="Times New Roman"/>
          <w:sz w:val="24"/>
          <w:szCs w:val="24"/>
        </w:rPr>
        <w:t>propri</w:t>
      </w:r>
      <w:r>
        <w:rPr>
          <w:rFonts w:ascii="Times New Roman" w:hAnsi="Times New Roman" w:cs="Times New Roman"/>
          <w:sz w:val="24"/>
          <w:szCs w:val="24"/>
        </w:rPr>
        <w:t>a</w:t>
      </w:r>
      <w:proofErr w:type="spellEnd"/>
      <w:r w:rsidRPr="00910A9E">
        <w:rPr>
          <w:rFonts w:ascii="Times New Roman" w:hAnsi="Times New Roman" w:cs="Times New Roman"/>
          <w:sz w:val="24"/>
          <w:szCs w:val="24"/>
        </w:rPr>
        <w:t xml:space="preserve"> is usually irregular, it is an upward projection of C.T called C.T papilla that </w:t>
      </w:r>
      <w:proofErr w:type="spellStart"/>
      <w:r w:rsidRPr="00910A9E">
        <w:rPr>
          <w:rFonts w:ascii="Times New Roman" w:hAnsi="Times New Roman" w:cs="Times New Roman"/>
          <w:sz w:val="24"/>
          <w:szCs w:val="24"/>
        </w:rPr>
        <w:t>interdigate</w:t>
      </w:r>
      <w:proofErr w:type="spellEnd"/>
      <w:r w:rsidRPr="00910A9E">
        <w:rPr>
          <w:rFonts w:ascii="Times New Roman" w:hAnsi="Times New Roman" w:cs="Times New Roman"/>
          <w:sz w:val="24"/>
          <w:szCs w:val="24"/>
        </w:rPr>
        <w:t xml:space="preserve"> with epithelial ridges or pegs.</w:t>
      </w:r>
    </w:p>
    <w:p w:rsidR="003106FC" w:rsidRDefault="003106FC" w:rsidP="003106FC">
      <w:pPr>
        <w:rPr>
          <w:rFonts w:ascii="Times New Roman" w:hAnsi="Times New Roman" w:cs="Times New Roman"/>
          <w:sz w:val="24"/>
          <w:szCs w:val="24"/>
        </w:rPr>
      </w:pPr>
      <w:r w:rsidRPr="00910A9E">
        <w:rPr>
          <w:rFonts w:ascii="Times New Roman" w:hAnsi="Times New Roman" w:cs="Times New Roman"/>
          <w:sz w:val="24"/>
          <w:szCs w:val="24"/>
        </w:rPr>
        <w:t xml:space="preserve">Although it is easy to differentiate between the two layers or oral mucosa it is usually difficult to separate between the oral mucosa and the underlying </w:t>
      </w:r>
      <w:proofErr w:type="spellStart"/>
      <w:r>
        <w:rPr>
          <w:rFonts w:ascii="Times New Roman" w:hAnsi="Times New Roman" w:cs="Times New Roman"/>
          <w:b/>
          <w:bCs/>
          <w:sz w:val="24"/>
          <w:szCs w:val="24"/>
        </w:rPr>
        <w:t>sub</w:t>
      </w:r>
      <w:r w:rsidRPr="00910A9E">
        <w:rPr>
          <w:rFonts w:ascii="Times New Roman" w:hAnsi="Times New Roman" w:cs="Times New Roman"/>
          <w:b/>
          <w:bCs/>
          <w:sz w:val="24"/>
          <w:szCs w:val="24"/>
        </w:rPr>
        <w:t>mucosa</w:t>
      </w:r>
      <w:proofErr w:type="spellEnd"/>
      <w:r w:rsidRPr="00910A9E">
        <w:rPr>
          <w:rFonts w:ascii="Times New Roman" w:hAnsi="Times New Roman" w:cs="Times New Roman"/>
          <w:sz w:val="24"/>
          <w:szCs w:val="24"/>
        </w:rPr>
        <w:t xml:space="preserve">, represented by a loose fatty layer containing blood vessels and nerves that supply the mucosa. This layer determines the flexibility of the attachment of the oral mucosa to the underlying structures.  </w:t>
      </w:r>
    </w:p>
    <w:p w:rsidR="003106FC" w:rsidRPr="00910A9E" w:rsidRDefault="003106FC" w:rsidP="003106FC">
      <w:pPr>
        <w:rPr>
          <w:rFonts w:ascii="Times New Roman" w:hAnsi="Times New Roman" w:cs="Times New Roman"/>
          <w:sz w:val="24"/>
          <w:szCs w:val="24"/>
        </w:rPr>
      </w:pPr>
      <w:r w:rsidRPr="00910A9E">
        <w:rPr>
          <w:rFonts w:ascii="Times New Roman" w:hAnsi="Times New Roman" w:cs="Times New Roman"/>
          <w:sz w:val="24"/>
          <w:szCs w:val="24"/>
        </w:rPr>
        <w:lastRenderedPageBreak/>
        <w:t xml:space="preserve">In some regions like the </w:t>
      </w:r>
      <w:proofErr w:type="spellStart"/>
      <w:r w:rsidRPr="00910A9E">
        <w:rPr>
          <w:rFonts w:ascii="Times New Roman" w:hAnsi="Times New Roman" w:cs="Times New Roman"/>
          <w:sz w:val="24"/>
          <w:szCs w:val="24"/>
        </w:rPr>
        <w:t>gingiva</w:t>
      </w:r>
      <w:proofErr w:type="spellEnd"/>
      <w:r w:rsidRPr="00910A9E">
        <w:rPr>
          <w:rFonts w:ascii="Times New Roman" w:hAnsi="Times New Roman" w:cs="Times New Roman"/>
          <w:sz w:val="24"/>
          <w:szCs w:val="24"/>
        </w:rPr>
        <w:t xml:space="preserve"> and hard palate the oral mucosa is attached directly to the </w:t>
      </w:r>
      <w:proofErr w:type="spellStart"/>
      <w:r w:rsidRPr="00910A9E">
        <w:rPr>
          <w:rFonts w:ascii="Times New Roman" w:hAnsi="Times New Roman" w:cs="Times New Roman"/>
          <w:sz w:val="24"/>
          <w:szCs w:val="24"/>
        </w:rPr>
        <w:t>periosteum</w:t>
      </w:r>
      <w:proofErr w:type="spellEnd"/>
      <w:r w:rsidRPr="00910A9E">
        <w:rPr>
          <w:rFonts w:ascii="Times New Roman" w:hAnsi="Times New Roman" w:cs="Times New Roman"/>
          <w:sz w:val="24"/>
          <w:szCs w:val="24"/>
        </w:rPr>
        <w:t xml:space="preserve"> of the underlying bone with no sub mucosa in between this is called </w:t>
      </w:r>
      <w:proofErr w:type="spellStart"/>
      <w:r w:rsidRPr="00910A9E">
        <w:rPr>
          <w:rFonts w:ascii="Times New Roman" w:hAnsi="Times New Roman" w:cs="Times New Roman"/>
          <w:sz w:val="24"/>
          <w:szCs w:val="24"/>
        </w:rPr>
        <w:t>mucoperiosteum</w:t>
      </w:r>
      <w:proofErr w:type="spellEnd"/>
      <w:r w:rsidRPr="00910A9E">
        <w:rPr>
          <w:rFonts w:ascii="Times New Roman" w:hAnsi="Times New Roman" w:cs="Times New Roman"/>
          <w:sz w:val="24"/>
          <w:szCs w:val="24"/>
        </w:rPr>
        <w:t xml:space="preserve"> and it provides a firm inelastic attachment.</w:t>
      </w:r>
    </w:p>
    <w:p w:rsidR="003106FC" w:rsidRDefault="003106FC" w:rsidP="003106FC">
      <w:pPr>
        <w:rPr>
          <w:rFonts w:ascii="Times New Roman" w:hAnsi="Times New Roman" w:cs="Times New Roman"/>
          <w:sz w:val="24"/>
          <w:szCs w:val="24"/>
        </w:rPr>
      </w:pPr>
      <w:r w:rsidRPr="00910A9E">
        <w:rPr>
          <w:rFonts w:ascii="Times New Roman" w:hAnsi="Times New Roman" w:cs="Times New Roman"/>
          <w:b/>
          <w:bCs/>
          <w:sz w:val="24"/>
          <w:szCs w:val="24"/>
        </w:rPr>
        <w:t>Minor salivary glands</w:t>
      </w:r>
      <w:r w:rsidRPr="00910A9E">
        <w:rPr>
          <w:rFonts w:ascii="Times New Roman" w:hAnsi="Times New Roman" w:cs="Times New Roman"/>
          <w:sz w:val="24"/>
          <w:szCs w:val="24"/>
        </w:rPr>
        <w:t xml:space="preserve"> are situated in </w:t>
      </w:r>
      <w:r>
        <w:rPr>
          <w:rFonts w:ascii="Times New Roman" w:hAnsi="Times New Roman" w:cs="Times New Roman"/>
          <w:sz w:val="24"/>
          <w:szCs w:val="24"/>
        </w:rPr>
        <w:t xml:space="preserve">or just beneath the lamina </w:t>
      </w:r>
      <w:proofErr w:type="spellStart"/>
      <w:r>
        <w:rPr>
          <w:rFonts w:ascii="Times New Roman" w:hAnsi="Times New Roman" w:cs="Times New Roman"/>
          <w:sz w:val="24"/>
          <w:szCs w:val="24"/>
        </w:rPr>
        <w:t>prop</w:t>
      </w:r>
      <w:r w:rsidRPr="00910A9E">
        <w:rPr>
          <w:rFonts w:ascii="Times New Roman" w:hAnsi="Times New Roman" w:cs="Times New Roman"/>
          <w:sz w:val="24"/>
          <w:szCs w:val="24"/>
        </w:rPr>
        <w:t>r</w:t>
      </w:r>
      <w:r>
        <w:rPr>
          <w:rFonts w:ascii="Times New Roman" w:hAnsi="Times New Roman" w:cs="Times New Roman"/>
          <w:sz w:val="24"/>
          <w:szCs w:val="24"/>
        </w:rPr>
        <w:t>i</w:t>
      </w:r>
      <w:r w:rsidRPr="00910A9E">
        <w:rPr>
          <w:rFonts w:ascii="Times New Roman" w:hAnsi="Times New Roman" w:cs="Times New Roman"/>
          <w:sz w:val="24"/>
          <w:szCs w:val="24"/>
        </w:rPr>
        <w:t>a</w:t>
      </w:r>
      <w:proofErr w:type="spellEnd"/>
      <w:r w:rsidRPr="00910A9E">
        <w:rPr>
          <w:rFonts w:ascii="Times New Roman" w:hAnsi="Times New Roman" w:cs="Times New Roman"/>
          <w:sz w:val="24"/>
          <w:szCs w:val="24"/>
        </w:rPr>
        <w:t xml:space="preserve">. </w:t>
      </w:r>
      <w:r w:rsidRPr="00910A9E">
        <w:rPr>
          <w:rFonts w:ascii="Times New Roman" w:hAnsi="Times New Roman" w:cs="Times New Roman"/>
          <w:b/>
          <w:bCs/>
          <w:sz w:val="24"/>
          <w:szCs w:val="24"/>
        </w:rPr>
        <w:t>Sebaceous glands</w:t>
      </w:r>
      <w:r>
        <w:rPr>
          <w:rFonts w:ascii="Times New Roman" w:hAnsi="Times New Roman" w:cs="Times New Roman"/>
          <w:sz w:val="24"/>
          <w:szCs w:val="24"/>
        </w:rPr>
        <w:t xml:space="preserve"> lie in the lamina </w:t>
      </w:r>
      <w:proofErr w:type="spellStart"/>
      <w:r>
        <w:rPr>
          <w:rFonts w:ascii="Times New Roman" w:hAnsi="Times New Roman" w:cs="Times New Roman"/>
          <w:sz w:val="24"/>
          <w:szCs w:val="24"/>
        </w:rPr>
        <w:t>prop</w:t>
      </w:r>
      <w:r w:rsidRPr="00910A9E">
        <w:rPr>
          <w:rFonts w:ascii="Times New Roman" w:hAnsi="Times New Roman" w:cs="Times New Roman"/>
          <w:sz w:val="24"/>
          <w:szCs w:val="24"/>
        </w:rPr>
        <w:t>r</w:t>
      </w:r>
      <w:r>
        <w:rPr>
          <w:rFonts w:ascii="Times New Roman" w:hAnsi="Times New Roman" w:cs="Times New Roman"/>
          <w:sz w:val="24"/>
          <w:szCs w:val="24"/>
        </w:rPr>
        <w:t>i</w:t>
      </w:r>
      <w:r w:rsidRPr="00910A9E">
        <w:rPr>
          <w:rFonts w:ascii="Times New Roman" w:hAnsi="Times New Roman" w:cs="Times New Roman"/>
          <w:sz w:val="24"/>
          <w:szCs w:val="24"/>
        </w:rPr>
        <w:t>a</w:t>
      </w:r>
      <w:proofErr w:type="spellEnd"/>
      <w:r w:rsidRPr="00910A9E">
        <w:rPr>
          <w:rFonts w:ascii="Times New Roman" w:hAnsi="Times New Roman" w:cs="Times New Roman"/>
          <w:sz w:val="24"/>
          <w:szCs w:val="24"/>
        </w:rPr>
        <w:t xml:space="preserve"> but are less frequent than the salivary glands. They produce a fatty secretion which has an unclear function, but it is thought that it may lubricate the surface of the mucosa so that it slides perfectly against teeth.</w:t>
      </w:r>
    </w:p>
    <w:p w:rsidR="003106FC" w:rsidRDefault="003106FC" w:rsidP="003106FC">
      <w:pPr>
        <w:pStyle w:val="Default"/>
      </w:pPr>
    </w:p>
    <w:p w:rsidR="003106FC" w:rsidRDefault="003106FC" w:rsidP="003106FC">
      <w:pPr>
        <w:pStyle w:val="Default"/>
        <w:rPr>
          <w:rFonts w:ascii="Times New Roman" w:hAnsi="Times New Roman" w:cs="Times New Roman"/>
          <w:b/>
          <w:bCs/>
        </w:rPr>
      </w:pPr>
      <w:r w:rsidRPr="00732F04">
        <w:rPr>
          <w:rFonts w:ascii="Times New Roman" w:hAnsi="Times New Roman" w:cs="Times New Roman"/>
        </w:rPr>
        <w:t xml:space="preserve">In </w:t>
      </w:r>
      <w:proofErr w:type="spellStart"/>
      <w:r w:rsidRPr="00732F04">
        <w:rPr>
          <w:rFonts w:ascii="Times New Roman" w:hAnsi="Times New Roman" w:cs="Times New Roman"/>
        </w:rPr>
        <w:t>gingiva</w:t>
      </w:r>
      <w:proofErr w:type="spellEnd"/>
      <w:r w:rsidRPr="00732F04">
        <w:rPr>
          <w:rFonts w:ascii="Times New Roman" w:hAnsi="Times New Roman" w:cs="Times New Roman"/>
        </w:rPr>
        <w:t xml:space="preserve"> and hard palate, the lamina </w:t>
      </w:r>
      <w:proofErr w:type="spellStart"/>
      <w:r w:rsidRPr="00732F04">
        <w:rPr>
          <w:rFonts w:ascii="Times New Roman" w:hAnsi="Times New Roman" w:cs="Times New Roman"/>
        </w:rPr>
        <w:t>propria</w:t>
      </w:r>
      <w:proofErr w:type="spellEnd"/>
      <w:r w:rsidRPr="00732F04">
        <w:rPr>
          <w:rFonts w:ascii="Times New Roman" w:hAnsi="Times New Roman" w:cs="Times New Roman"/>
        </w:rPr>
        <w:t xml:space="preserve"> is directly</w:t>
      </w:r>
      <w:r>
        <w:rPr>
          <w:rFonts w:ascii="Times New Roman" w:hAnsi="Times New Roman" w:cs="Times New Roman"/>
        </w:rPr>
        <w:t xml:space="preserve"> </w:t>
      </w:r>
      <w:r w:rsidRPr="00732F04">
        <w:rPr>
          <w:rFonts w:ascii="Times New Roman" w:hAnsi="Times New Roman" w:cs="Times New Roman"/>
        </w:rPr>
        <w:t xml:space="preserve">attached to the </w:t>
      </w:r>
      <w:proofErr w:type="spellStart"/>
      <w:r w:rsidRPr="00732F04">
        <w:rPr>
          <w:rFonts w:ascii="Times New Roman" w:hAnsi="Times New Roman" w:cs="Times New Roman"/>
        </w:rPr>
        <w:t>periosteum</w:t>
      </w:r>
      <w:proofErr w:type="spellEnd"/>
      <w:r>
        <w:rPr>
          <w:rFonts w:ascii="Times New Roman" w:hAnsi="Times New Roman" w:cs="Times New Roman"/>
        </w:rPr>
        <w:t xml:space="preserve"> </w:t>
      </w:r>
      <w:r w:rsidRPr="00732F04">
        <w:rPr>
          <w:rFonts w:ascii="Times New Roman" w:hAnsi="Times New Roman" w:cs="Times New Roman"/>
        </w:rPr>
        <w:t xml:space="preserve">of the underlying bone which provides firm, inelastic attachment –this is called </w:t>
      </w:r>
      <w:r w:rsidRPr="00732F04">
        <w:rPr>
          <w:rFonts w:ascii="Times New Roman" w:hAnsi="Times New Roman" w:cs="Times New Roman"/>
          <w:b/>
          <w:bCs/>
        </w:rPr>
        <w:t>ORAL MUCOPERIOSTEUM</w:t>
      </w:r>
      <w:r>
        <w:rPr>
          <w:rFonts w:ascii="Times New Roman" w:hAnsi="Times New Roman" w:cs="Times New Roman"/>
          <w:b/>
          <w:bCs/>
        </w:rPr>
        <w:t>.</w:t>
      </w:r>
    </w:p>
    <w:p w:rsidR="003106FC" w:rsidRPr="00732F04" w:rsidRDefault="003106FC" w:rsidP="003106FC">
      <w:pPr>
        <w:pStyle w:val="Default"/>
        <w:rPr>
          <w:rFonts w:ascii="Times New Roman" w:hAnsi="Times New Roman" w:cs="Times New Roman"/>
        </w:rPr>
      </w:pPr>
      <w:r>
        <w:rPr>
          <w:rFonts w:ascii="Times New Roman" w:hAnsi="Times New Roman" w:cs="Times New Roman"/>
          <w:b/>
          <w:bCs/>
        </w:rPr>
        <w:t xml:space="preserve">In other places </w:t>
      </w:r>
      <w:r>
        <w:rPr>
          <w:rFonts w:ascii="Times New Roman" w:hAnsi="Times New Roman" w:cs="Times New Roman"/>
        </w:rPr>
        <w:t xml:space="preserve">like the cheek and lip the lamina </w:t>
      </w:r>
      <w:proofErr w:type="spellStart"/>
      <w:r>
        <w:rPr>
          <w:rFonts w:ascii="Times New Roman" w:hAnsi="Times New Roman" w:cs="Times New Roman"/>
        </w:rPr>
        <w:t>propria</w:t>
      </w:r>
      <w:proofErr w:type="spellEnd"/>
      <w:r>
        <w:rPr>
          <w:rFonts w:ascii="Times New Roman" w:hAnsi="Times New Roman" w:cs="Times New Roman"/>
        </w:rPr>
        <w:t xml:space="preserve"> is overlying the</w:t>
      </w:r>
      <w:r w:rsidRPr="00732F04">
        <w:rPr>
          <w:rFonts w:ascii="Times New Roman" w:hAnsi="Times New Roman" w:cs="Times New Roman"/>
          <w:b/>
          <w:bCs/>
        </w:rPr>
        <w:t xml:space="preserve"> </w:t>
      </w:r>
      <w:proofErr w:type="spellStart"/>
      <w:r w:rsidRPr="00732F04">
        <w:rPr>
          <w:rFonts w:ascii="Times New Roman" w:hAnsi="Times New Roman" w:cs="Times New Roman"/>
          <w:b/>
          <w:bCs/>
          <w:sz w:val="28"/>
          <w:szCs w:val="28"/>
        </w:rPr>
        <w:t>submucosa</w:t>
      </w:r>
      <w:proofErr w:type="spellEnd"/>
      <w:r>
        <w:rPr>
          <w:rFonts w:ascii="Times New Roman" w:hAnsi="Times New Roman" w:cs="Times New Roman"/>
          <w:b/>
          <w:bCs/>
        </w:rPr>
        <w:t>.</w:t>
      </w:r>
    </w:p>
    <w:p w:rsidR="003106FC" w:rsidRPr="00910A9E" w:rsidRDefault="003106FC" w:rsidP="003106FC">
      <w:pPr>
        <w:rPr>
          <w:rFonts w:ascii="Times New Roman" w:hAnsi="Times New Roman" w:cs="Times New Roman"/>
          <w:sz w:val="24"/>
          <w:szCs w:val="24"/>
        </w:rPr>
      </w:pPr>
      <w:r>
        <w:rPr>
          <w:rFonts w:ascii="Times New Roman" w:hAnsi="Times New Roman" w:cs="Times New Roman"/>
          <w:sz w:val="24"/>
          <w:szCs w:val="24"/>
        </w:rPr>
        <w:t xml:space="preserve">The </w:t>
      </w:r>
      <w:proofErr w:type="spellStart"/>
      <w:r>
        <w:rPr>
          <w:rFonts w:ascii="Times New Roman" w:hAnsi="Times New Roman" w:cs="Times New Roman"/>
          <w:sz w:val="24"/>
          <w:szCs w:val="24"/>
        </w:rPr>
        <w:t>submucosa</w:t>
      </w:r>
      <w:proofErr w:type="spellEnd"/>
      <w:r>
        <w:rPr>
          <w:rFonts w:ascii="Times New Roman" w:hAnsi="Times New Roman" w:cs="Times New Roman"/>
          <w:sz w:val="24"/>
          <w:szCs w:val="24"/>
        </w:rPr>
        <w:t xml:space="preserve"> is composed of loose fatty and glandular tissue containing blood vessels, lymph vessels and nerves.</w:t>
      </w:r>
    </w:p>
    <w:p w:rsidR="003106FC" w:rsidRPr="00910A9E" w:rsidRDefault="003106FC" w:rsidP="003106FC">
      <w:pPr>
        <w:rPr>
          <w:rFonts w:ascii="Times New Roman" w:hAnsi="Times New Roman" w:cs="Times New Roman"/>
          <w:b/>
          <w:bCs/>
          <w:sz w:val="36"/>
          <w:szCs w:val="36"/>
        </w:rPr>
      </w:pPr>
      <w:r w:rsidRPr="00910A9E">
        <w:rPr>
          <w:rFonts w:ascii="Times New Roman" w:hAnsi="Times New Roman" w:cs="Times New Roman"/>
          <w:b/>
          <w:bCs/>
          <w:sz w:val="36"/>
          <w:szCs w:val="36"/>
        </w:rPr>
        <w:t>The Oral Epithelium</w:t>
      </w:r>
    </w:p>
    <w:p w:rsidR="003106FC" w:rsidRPr="00910A9E" w:rsidRDefault="003106FC" w:rsidP="003106FC">
      <w:pPr>
        <w:rPr>
          <w:rFonts w:ascii="Times New Roman" w:hAnsi="Times New Roman" w:cs="Times New Roman"/>
          <w:sz w:val="24"/>
          <w:szCs w:val="24"/>
        </w:rPr>
      </w:pPr>
      <w:r w:rsidRPr="00910A9E">
        <w:rPr>
          <w:rFonts w:ascii="Times New Roman" w:hAnsi="Times New Roman" w:cs="Times New Roman"/>
          <w:sz w:val="24"/>
          <w:szCs w:val="24"/>
        </w:rPr>
        <w:t xml:space="preserve">It is the tissue that forms the surface of the oral mucosa and represents the primary barrier between the oral environment and deeper tissues. It is formed of stratified </w:t>
      </w:r>
      <w:proofErr w:type="spellStart"/>
      <w:r w:rsidRPr="00910A9E">
        <w:rPr>
          <w:rFonts w:ascii="Times New Roman" w:hAnsi="Times New Roman" w:cs="Times New Roman"/>
          <w:sz w:val="24"/>
          <w:szCs w:val="24"/>
        </w:rPr>
        <w:t>squamous</w:t>
      </w:r>
      <w:proofErr w:type="spellEnd"/>
      <w:r w:rsidRPr="00910A9E">
        <w:rPr>
          <w:rFonts w:ascii="Times New Roman" w:hAnsi="Times New Roman" w:cs="Times New Roman"/>
          <w:sz w:val="24"/>
          <w:szCs w:val="24"/>
        </w:rPr>
        <w:t xml:space="preserve"> epithelium that consists of cells tightly attached to each other and arranged in number of distinct layers.</w:t>
      </w:r>
    </w:p>
    <w:p w:rsidR="003106FC" w:rsidRPr="00910A9E" w:rsidRDefault="003106FC" w:rsidP="003106FC">
      <w:pPr>
        <w:rPr>
          <w:rFonts w:ascii="Times New Roman" w:hAnsi="Times New Roman" w:cs="Times New Roman"/>
          <w:sz w:val="24"/>
          <w:szCs w:val="24"/>
        </w:rPr>
      </w:pPr>
      <w:r w:rsidRPr="00910A9E">
        <w:rPr>
          <w:rFonts w:ascii="Times New Roman" w:hAnsi="Times New Roman" w:cs="Times New Roman"/>
          <w:sz w:val="24"/>
          <w:szCs w:val="24"/>
        </w:rPr>
        <w:t>The oral epithelium maintains its structural integrity by continuous cell renewal in which cells produced by mitotic division in the deepest layer which will then migrate to the surface to replace those that are shed.</w:t>
      </w:r>
    </w:p>
    <w:p w:rsidR="003106FC" w:rsidRDefault="003106FC" w:rsidP="003106FC">
      <w:pPr>
        <w:rPr>
          <w:rFonts w:ascii="Times New Roman" w:hAnsi="Times New Roman" w:cs="Times New Roman"/>
          <w:sz w:val="24"/>
          <w:szCs w:val="24"/>
        </w:rPr>
      </w:pPr>
      <w:r w:rsidRPr="00910A9E">
        <w:rPr>
          <w:rFonts w:ascii="Times New Roman" w:hAnsi="Times New Roman" w:cs="Times New Roman"/>
          <w:sz w:val="24"/>
          <w:szCs w:val="24"/>
        </w:rPr>
        <w:t xml:space="preserve">Epithelium may </w:t>
      </w:r>
      <w:r w:rsidRPr="004E03B4">
        <w:rPr>
          <w:rFonts w:ascii="Times New Roman" w:hAnsi="Times New Roman" w:cs="Times New Roman"/>
          <w:b/>
          <w:bCs/>
          <w:sz w:val="24"/>
          <w:szCs w:val="24"/>
        </w:rPr>
        <w:t>be keratinized</w:t>
      </w:r>
      <w:r>
        <w:rPr>
          <w:rFonts w:ascii="Times New Roman" w:hAnsi="Times New Roman" w:cs="Times New Roman"/>
          <w:sz w:val="24"/>
          <w:szCs w:val="24"/>
        </w:rPr>
        <w:t xml:space="preserve"> (</w:t>
      </w:r>
      <w:proofErr w:type="spellStart"/>
      <w:r w:rsidRPr="004E03B4">
        <w:rPr>
          <w:rFonts w:ascii="Times New Roman" w:hAnsi="Times New Roman" w:cs="Times New Roman"/>
          <w:b/>
          <w:bCs/>
          <w:sz w:val="24"/>
          <w:szCs w:val="24"/>
        </w:rPr>
        <w:t>orthokeratinized</w:t>
      </w:r>
      <w:proofErr w:type="spellEnd"/>
      <w:r>
        <w:rPr>
          <w:rFonts w:ascii="Times New Roman" w:hAnsi="Times New Roman" w:cs="Times New Roman"/>
          <w:sz w:val="24"/>
          <w:szCs w:val="24"/>
        </w:rPr>
        <w:t>)</w:t>
      </w:r>
      <w:r w:rsidRPr="00910A9E">
        <w:rPr>
          <w:rFonts w:ascii="Times New Roman" w:hAnsi="Times New Roman" w:cs="Times New Roman"/>
          <w:sz w:val="24"/>
          <w:szCs w:val="24"/>
        </w:rPr>
        <w:t xml:space="preserve">, </w:t>
      </w:r>
      <w:proofErr w:type="spellStart"/>
      <w:r w:rsidRPr="004E03B4">
        <w:rPr>
          <w:rFonts w:ascii="Times New Roman" w:hAnsi="Times New Roman" w:cs="Times New Roman"/>
          <w:b/>
          <w:bCs/>
          <w:sz w:val="24"/>
          <w:szCs w:val="24"/>
        </w:rPr>
        <w:t>parakeratinized</w:t>
      </w:r>
      <w:proofErr w:type="spellEnd"/>
      <w:r w:rsidRPr="00910A9E">
        <w:rPr>
          <w:rFonts w:ascii="Times New Roman" w:hAnsi="Times New Roman" w:cs="Times New Roman"/>
          <w:sz w:val="24"/>
          <w:szCs w:val="24"/>
        </w:rPr>
        <w:t xml:space="preserve"> or </w:t>
      </w:r>
      <w:proofErr w:type="spellStart"/>
      <w:r w:rsidRPr="004E03B4">
        <w:rPr>
          <w:rFonts w:ascii="Times New Roman" w:hAnsi="Times New Roman" w:cs="Times New Roman"/>
          <w:b/>
          <w:bCs/>
          <w:sz w:val="24"/>
          <w:szCs w:val="24"/>
        </w:rPr>
        <w:t>onkeratinized</w:t>
      </w:r>
      <w:proofErr w:type="spellEnd"/>
      <w:r w:rsidRPr="004E03B4">
        <w:rPr>
          <w:rFonts w:ascii="Times New Roman" w:hAnsi="Times New Roman" w:cs="Times New Roman"/>
          <w:b/>
          <w:bCs/>
          <w:sz w:val="24"/>
          <w:szCs w:val="24"/>
        </w:rPr>
        <w:t>,</w:t>
      </w:r>
      <w:r w:rsidRPr="00910A9E">
        <w:rPr>
          <w:rFonts w:ascii="Times New Roman" w:hAnsi="Times New Roman" w:cs="Times New Roman"/>
          <w:sz w:val="24"/>
          <w:szCs w:val="24"/>
        </w:rPr>
        <w:t xml:space="preserve"> depending on the location; </w:t>
      </w:r>
      <w:proofErr w:type="spellStart"/>
      <w:r w:rsidRPr="00910A9E">
        <w:rPr>
          <w:rFonts w:ascii="Times New Roman" w:hAnsi="Times New Roman" w:cs="Times New Roman"/>
          <w:sz w:val="24"/>
          <w:szCs w:val="24"/>
        </w:rPr>
        <w:t>gingiva</w:t>
      </w:r>
      <w:proofErr w:type="spellEnd"/>
      <w:r w:rsidRPr="00910A9E">
        <w:rPr>
          <w:rFonts w:ascii="Times New Roman" w:hAnsi="Times New Roman" w:cs="Times New Roman"/>
          <w:sz w:val="24"/>
          <w:szCs w:val="24"/>
        </w:rPr>
        <w:t xml:space="preserve"> and hard palate are </w:t>
      </w:r>
      <w:proofErr w:type="spellStart"/>
      <w:r>
        <w:rPr>
          <w:rFonts w:ascii="Times New Roman" w:hAnsi="Times New Roman" w:cs="Times New Roman"/>
          <w:sz w:val="24"/>
          <w:szCs w:val="24"/>
        </w:rPr>
        <w:t>para</w:t>
      </w:r>
      <w:r w:rsidRPr="00910A9E">
        <w:rPr>
          <w:rFonts w:ascii="Times New Roman" w:hAnsi="Times New Roman" w:cs="Times New Roman"/>
          <w:sz w:val="24"/>
          <w:szCs w:val="24"/>
        </w:rPr>
        <w:t>keratinized</w:t>
      </w:r>
      <w:proofErr w:type="spellEnd"/>
      <w:r w:rsidRPr="00910A9E">
        <w:rPr>
          <w:rFonts w:ascii="Times New Roman" w:hAnsi="Times New Roman" w:cs="Times New Roman"/>
          <w:sz w:val="24"/>
          <w:szCs w:val="24"/>
        </w:rPr>
        <w:t xml:space="preserve"> and sometimes </w:t>
      </w:r>
      <w:r>
        <w:rPr>
          <w:rFonts w:ascii="Times New Roman" w:hAnsi="Times New Roman" w:cs="Times New Roman"/>
          <w:sz w:val="24"/>
          <w:szCs w:val="24"/>
        </w:rPr>
        <w:t>keratinized;</w:t>
      </w:r>
      <w:r w:rsidRPr="00910A9E">
        <w:rPr>
          <w:rFonts w:ascii="Times New Roman" w:hAnsi="Times New Roman" w:cs="Times New Roman"/>
          <w:sz w:val="24"/>
          <w:szCs w:val="24"/>
        </w:rPr>
        <w:t xml:space="preserve"> cheek and </w:t>
      </w:r>
      <w:r>
        <w:rPr>
          <w:rFonts w:ascii="Times New Roman" w:hAnsi="Times New Roman" w:cs="Times New Roman"/>
          <w:sz w:val="24"/>
          <w:szCs w:val="24"/>
        </w:rPr>
        <w:t>labial</w:t>
      </w:r>
      <w:r w:rsidRPr="00910A9E">
        <w:rPr>
          <w:rFonts w:ascii="Times New Roman" w:hAnsi="Times New Roman" w:cs="Times New Roman"/>
          <w:sz w:val="24"/>
          <w:szCs w:val="24"/>
        </w:rPr>
        <w:t xml:space="preserve"> an</w:t>
      </w:r>
      <w:r>
        <w:rPr>
          <w:rFonts w:ascii="Times New Roman" w:hAnsi="Times New Roman" w:cs="Times New Roman"/>
          <w:sz w:val="24"/>
          <w:szCs w:val="24"/>
        </w:rPr>
        <w:t xml:space="preserve">d sublingual epithelium are </w:t>
      </w:r>
      <w:proofErr w:type="spellStart"/>
      <w:r>
        <w:rPr>
          <w:rFonts w:ascii="Times New Roman" w:hAnsi="Times New Roman" w:cs="Times New Roman"/>
          <w:sz w:val="24"/>
          <w:szCs w:val="24"/>
        </w:rPr>
        <w:t>non</w:t>
      </w:r>
      <w:r w:rsidRPr="00910A9E">
        <w:rPr>
          <w:rFonts w:ascii="Times New Roman" w:hAnsi="Times New Roman" w:cs="Times New Roman"/>
          <w:sz w:val="24"/>
          <w:szCs w:val="24"/>
        </w:rPr>
        <w:t>keratinized</w:t>
      </w:r>
      <w:proofErr w:type="spellEnd"/>
      <w:r w:rsidRPr="00910A9E">
        <w:rPr>
          <w:rFonts w:ascii="Times New Roman" w:hAnsi="Times New Roman" w:cs="Times New Roman"/>
          <w:sz w:val="24"/>
          <w:szCs w:val="24"/>
        </w:rPr>
        <w:t xml:space="preserve">. </w:t>
      </w:r>
    </w:p>
    <w:p w:rsidR="003106FC" w:rsidRPr="008A1EEE" w:rsidRDefault="003106FC" w:rsidP="003106FC">
      <w:pPr>
        <w:rPr>
          <w:rFonts w:ascii="Times New Roman" w:hAnsi="Times New Roman" w:cs="Times New Roman"/>
          <w:sz w:val="24"/>
          <w:szCs w:val="24"/>
        </w:rPr>
      </w:pPr>
      <w:r w:rsidRPr="008A1EEE">
        <w:rPr>
          <w:rFonts w:ascii="Times New Roman" w:hAnsi="Times New Roman" w:cs="Times New Roman"/>
          <w:sz w:val="24"/>
          <w:szCs w:val="24"/>
        </w:rPr>
        <w:t>Oral epithelium has four layers:</w:t>
      </w:r>
    </w:p>
    <w:p w:rsidR="003106FC" w:rsidRPr="008A1EEE" w:rsidRDefault="003106FC" w:rsidP="003106FC">
      <w:pPr>
        <w:rPr>
          <w:rFonts w:ascii="Times New Roman" w:hAnsi="Times New Roman" w:cs="Times New Roman"/>
          <w:sz w:val="24"/>
          <w:szCs w:val="24"/>
        </w:rPr>
      </w:pPr>
      <w:r w:rsidRPr="008A1EEE">
        <w:rPr>
          <w:rFonts w:ascii="Times New Roman" w:hAnsi="Times New Roman" w:cs="Times New Roman"/>
          <w:sz w:val="24"/>
          <w:szCs w:val="24"/>
        </w:rPr>
        <w:t>1- Basel layer</w:t>
      </w:r>
    </w:p>
    <w:p w:rsidR="003106FC" w:rsidRPr="008A1EEE" w:rsidRDefault="003106FC" w:rsidP="003106FC">
      <w:pPr>
        <w:rPr>
          <w:rFonts w:ascii="Times New Roman" w:hAnsi="Times New Roman" w:cs="Times New Roman"/>
          <w:sz w:val="24"/>
          <w:szCs w:val="24"/>
        </w:rPr>
      </w:pPr>
      <w:r w:rsidRPr="008A1EEE">
        <w:rPr>
          <w:rFonts w:ascii="Times New Roman" w:hAnsi="Times New Roman" w:cs="Times New Roman"/>
          <w:sz w:val="24"/>
          <w:szCs w:val="24"/>
        </w:rPr>
        <w:t>2-Spinous layer</w:t>
      </w:r>
    </w:p>
    <w:p w:rsidR="003106FC" w:rsidRPr="008A1EEE" w:rsidRDefault="003106FC" w:rsidP="003106FC">
      <w:pPr>
        <w:rPr>
          <w:rFonts w:ascii="Times New Roman" w:hAnsi="Times New Roman" w:cs="Times New Roman"/>
          <w:sz w:val="24"/>
          <w:szCs w:val="24"/>
        </w:rPr>
      </w:pPr>
      <w:r w:rsidRPr="008A1EEE">
        <w:rPr>
          <w:rFonts w:ascii="Times New Roman" w:hAnsi="Times New Roman" w:cs="Times New Roman"/>
          <w:sz w:val="24"/>
          <w:szCs w:val="24"/>
        </w:rPr>
        <w:t>3-granular layer</w:t>
      </w:r>
    </w:p>
    <w:p w:rsidR="003106FC" w:rsidRDefault="003106FC" w:rsidP="003106FC">
      <w:pPr>
        <w:rPr>
          <w:rFonts w:ascii="Times New Roman" w:hAnsi="Times New Roman" w:cs="Times New Roman"/>
          <w:sz w:val="24"/>
          <w:szCs w:val="24"/>
        </w:rPr>
      </w:pPr>
      <w:r w:rsidRPr="008A1EEE">
        <w:rPr>
          <w:rFonts w:ascii="Times New Roman" w:hAnsi="Times New Roman" w:cs="Times New Roman"/>
          <w:sz w:val="24"/>
          <w:szCs w:val="24"/>
        </w:rPr>
        <w:t>4-cornified layer</w:t>
      </w:r>
    </w:p>
    <w:p w:rsidR="003106FC" w:rsidRPr="008A1EEE" w:rsidRDefault="003106FC" w:rsidP="003106FC">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572000" cy="342900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srcRect/>
                    <a:stretch>
                      <a:fillRect/>
                    </a:stretch>
                  </pic:blipFill>
                  <pic:spPr bwMode="auto">
                    <a:xfrm>
                      <a:off x="0" y="0"/>
                      <a:ext cx="4572000" cy="3429000"/>
                    </a:xfrm>
                    <a:prstGeom prst="rect">
                      <a:avLst/>
                    </a:prstGeom>
                    <a:noFill/>
                  </pic:spPr>
                </pic:pic>
              </a:graphicData>
            </a:graphic>
          </wp:inline>
        </w:drawing>
      </w:r>
    </w:p>
    <w:p w:rsidR="003106FC" w:rsidRPr="008A1EEE" w:rsidRDefault="003106FC" w:rsidP="003106FC">
      <w:pPr>
        <w:rPr>
          <w:rFonts w:ascii="Times New Roman" w:hAnsi="Times New Roman" w:cs="Times New Roman"/>
          <w:sz w:val="24"/>
          <w:szCs w:val="24"/>
        </w:rPr>
      </w:pPr>
      <w:r w:rsidRPr="008A1EEE">
        <w:rPr>
          <w:rFonts w:ascii="Times New Roman" w:hAnsi="Times New Roman" w:cs="Times New Roman"/>
          <w:b/>
          <w:bCs/>
          <w:sz w:val="24"/>
          <w:szCs w:val="24"/>
        </w:rPr>
        <w:t>Basel layer:</w:t>
      </w:r>
    </w:p>
    <w:p w:rsidR="003106FC" w:rsidRPr="008A1EEE" w:rsidRDefault="003106FC" w:rsidP="003106FC">
      <w:pPr>
        <w:rPr>
          <w:rFonts w:ascii="Times New Roman" w:hAnsi="Times New Roman" w:cs="Times New Roman"/>
          <w:sz w:val="24"/>
          <w:szCs w:val="24"/>
        </w:rPr>
      </w:pPr>
      <w:r w:rsidRPr="008A1EEE">
        <w:rPr>
          <w:rFonts w:ascii="Times New Roman" w:hAnsi="Times New Roman" w:cs="Times New Roman"/>
          <w:sz w:val="24"/>
          <w:szCs w:val="24"/>
        </w:rPr>
        <w:t xml:space="preserve">Basel layer cells are attached to the connective tissue by </w:t>
      </w:r>
      <w:proofErr w:type="spellStart"/>
      <w:r w:rsidRPr="008A1EEE">
        <w:rPr>
          <w:rFonts w:ascii="Times New Roman" w:hAnsi="Times New Roman" w:cs="Times New Roman"/>
          <w:sz w:val="24"/>
          <w:szCs w:val="24"/>
        </w:rPr>
        <w:t>hemidesmosoms</w:t>
      </w:r>
      <w:proofErr w:type="spellEnd"/>
      <w:r w:rsidRPr="008A1EEE">
        <w:rPr>
          <w:rFonts w:ascii="Times New Roman" w:hAnsi="Times New Roman" w:cs="Times New Roman"/>
          <w:sz w:val="24"/>
          <w:szCs w:val="24"/>
        </w:rPr>
        <w:t xml:space="preserve"> present in the basal membrane of the cells. These can undergo </w:t>
      </w:r>
      <w:r w:rsidRPr="009471C5">
        <w:rPr>
          <w:rFonts w:ascii="Times New Roman" w:hAnsi="Times New Roman" w:cs="Times New Roman"/>
          <w:b/>
          <w:bCs/>
          <w:sz w:val="24"/>
          <w:szCs w:val="24"/>
        </w:rPr>
        <w:t xml:space="preserve">mitosis to provide cells that will later migrate </w:t>
      </w:r>
      <w:r>
        <w:rPr>
          <w:rFonts w:ascii="Times New Roman" w:hAnsi="Times New Roman" w:cs="Times New Roman"/>
          <w:b/>
          <w:bCs/>
          <w:sz w:val="24"/>
          <w:szCs w:val="24"/>
        </w:rPr>
        <w:t>to replace other layers</w:t>
      </w:r>
      <w:r w:rsidRPr="009471C5">
        <w:rPr>
          <w:rFonts w:ascii="Times New Roman" w:hAnsi="Times New Roman" w:cs="Times New Roman"/>
          <w:b/>
          <w:bCs/>
          <w:sz w:val="24"/>
          <w:szCs w:val="24"/>
        </w:rPr>
        <w:t>.</w:t>
      </w:r>
    </w:p>
    <w:p w:rsidR="003106FC" w:rsidRPr="008A1EEE" w:rsidRDefault="003106FC" w:rsidP="003106FC">
      <w:pPr>
        <w:rPr>
          <w:rFonts w:ascii="Times New Roman" w:hAnsi="Times New Roman" w:cs="Times New Roman"/>
          <w:sz w:val="24"/>
          <w:szCs w:val="24"/>
        </w:rPr>
      </w:pPr>
      <w:proofErr w:type="spellStart"/>
      <w:r w:rsidRPr="008A1EEE">
        <w:rPr>
          <w:rFonts w:ascii="Times New Roman" w:hAnsi="Times New Roman" w:cs="Times New Roman"/>
          <w:b/>
          <w:bCs/>
          <w:sz w:val="24"/>
          <w:szCs w:val="24"/>
        </w:rPr>
        <w:t>Spinous</w:t>
      </w:r>
      <w:proofErr w:type="spellEnd"/>
      <w:r w:rsidRPr="008A1EEE">
        <w:rPr>
          <w:rFonts w:ascii="Times New Roman" w:hAnsi="Times New Roman" w:cs="Times New Roman"/>
          <w:b/>
          <w:bCs/>
          <w:sz w:val="24"/>
          <w:szCs w:val="24"/>
        </w:rPr>
        <w:t xml:space="preserve"> layer (Prickle layer):</w:t>
      </w:r>
    </w:p>
    <w:p w:rsidR="003106FC" w:rsidRDefault="003106FC" w:rsidP="003106FC">
      <w:pPr>
        <w:rPr>
          <w:rFonts w:ascii="Times New Roman" w:hAnsi="Times New Roman" w:cs="Times New Roman"/>
          <w:b/>
          <w:bCs/>
          <w:sz w:val="24"/>
          <w:szCs w:val="24"/>
        </w:rPr>
      </w:pPr>
      <w:r w:rsidRPr="008A1EEE">
        <w:rPr>
          <w:rFonts w:ascii="Times New Roman" w:hAnsi="Times New Roman" w:cs="Times New Roman"/>
          <w:sz w:val="24"/>
          <w:szCs w:val="24"/>
        </w:rPr>
        <w:t xml:space="preserve">They are irregular polyhedral cells that provide tensile support for the epithelium. </w:t>
      </w:r>
    </w:p>
    <w:p w:rsidR="003106FC" w:rsidRPr="008A1EEE" w:rsidRDefault="003106FC" w:rsidP="003106FC">
      <w:pPr>
        <w:rPr>
          <w:rFonts w:ascii="Times New Roman" w:hAnsi="Times New Roman" w:cs="Times New Roman"/>
          <w:sz w:val="24"/>
          <w:szCs w:val="24"/>
        </w:rPr>
      </w:pPr>
      <w:r w:rsidRPr="008A1EEE">
        <w:rPr>
          <w:rFonts w:ascii="Times New Roman" w:hAnsi="Times New Roman" w:cs="Times New Roman"/>
          <w:b/>
          <w:bCs/>
          <w:sz w:val="24"/>
          <w:szCs w:val="24"/>
        </w:rPr>
        <w:t>Granular layer:</w:t>
      </w:r>
    </w:p>
    <w:p w:rsidR="003106FC" w:rsidRDefault="003106FC" w:rsidP="003106FC">
      <w:pPr>
        <w:rPr>
          <w:rFonts w:ascii="Times New Roman" w:hAnsi="Times New Roman" w:cs="Times New Roman"/>
          <w:sz w:val="24"/>
          <w:szCs w:val="24"/>
        </w:rPr>
      </w:pPr>
      <w:r w:rsidRPr="008A1EEE">
        <w:rPr>
          <w:rFonts w:ascii="Times New Roman" w:hAnsi="Times New Roman" w:cs="Times New Roman"/>
          <w:sz w:val="24"/>
          <w:szCs w:val="24"/>
        </w:rPr>
        <w:t xml:space="preserve">This layer contributes to the </w:t>
      </w:r>
      <w:r w:rsidRPr="003F1549">
        <w:rPr>
          <w:rFonts w:ascii="Times New Roman" w:hAnsi="Times New Roman" w:cs="Times New Roman"/>
          <w:b/>
          <w:bCs/>
          <w:sz w:val="24"/>
          <w:szCs w:val="24"/>
        </w:rPr>
        <w:t>resistance of the keratinized</w:t>
      </w:r>
      <w:r w:rsidRPr="008A1EEE">
        <w:rPr>
          <w:rFonts w:ascii="Times New Roman" w:hAnsi="Times New Roman" w:cs="Times New Roman"/>
          <w:sz w:val="24"/>
          <w:szCs w:val="24"/>
        </w:rPr>
        <w:t xml:space="preserve"> layer to chemical solvents. There is a similar thickening in the </w:t>
      </w:r>
      <w:proofErr w:type="spellStart"/>
      <w:r w:rsidRPr="008A1EEE">
        <w:rPr>
          <w:rFonts w:ascii="Times New Roman" w:hAnsi="Times New Roman" w:cs="Times New Roman"/>
          <w:sz w:val="24"/>
          <w:szCs w:val="24"/>
        </w:rPr>
        <w:t>nonkeratinized</w:t>
      </w:r>
      <w:proofErr w:type="spellEnd"/>
      <w:r w:rsidRPr="008A1EEE">
        <w:rPr>
          <w:rFonts w:ascii="Times New Roman" w:hAnsi="Times New Roman" w:cs="Times New Roman"/>
          <w:sz w:val="24"/>
          <w:szCs w:val="24"/>
        </w:rPr>
        <w:t xml:space="preserve"> epithelium and probably serves for the same function.</w:t>
      </w:r>
    </w:p>
    <w:p w:rsidR="003106FC" w:rsidRDefault="003106FC" w:rsidP="003106FC">
      <w:pPr>
        <w:rPr>
          <w:rFonts w:ascii="Times New Roman" w:hAnsi="Times New Roman" w:cs="Times New Roman"/>
          <w:sz w:val="24"/>
          <w:szCs w:val="24"/>
        </w:rPr>
      </w:pPr>
      <w:r>
        <w:rPr>
          <w:rFonts w:ascii="Times New Roman" w:hAnsi="Times New Roman" w:cs="Times New Roman"/>
          <w:sz w:val="24"/>
          <w:szCs w:val="24"/>
        </w:rPr>
        <w:t>The cells of this layer have two types of granules:</w:t>
      </w:r>
    </w:p>
    <w:p w:rsidR="003106FC" w:rsidRDefault="003106FC" w:rsidP="003106FC">
      <w:pPr>
        <w:pStyle w:val="a3"/>
        <w:numPr>
          <w:ilvl w:val="0"/>
          <w:numId w:val="8"/>
        </w:numPr>
        <w:rPr>
          <w:rFonts w:ascii="Times New Roman" w:hAnsi="Times New Roman" w:cs="Times New Roman"/>
          <w:sz w:val="24"/>
          <w:szCs w:val="24"/>
        </w:rPr>
      </w:pPr>
      <w:proofErr w:type="spellStart"/>
      <w:r>
        <w:rPr>
          <w:rFonts w:ascii="Times New Roman" w:hAnsi="Times New Roman" w:cs="Times New Roman"/>
          <w:sz w:val="24"/>
          <w:szCs w:val="24"/>
        </w:rPr>
        <w:t>Keratohyaline</w:t>
      </w:r>
      <w:proofErr w:type="spellEnd"/>
      <w:r>
        <w:rPr>
          <w:rFonts w:ascii="Times New Roman" w:hAnsi="Times New Roman" w:cs="Times New Roman"/>
          <w:sz w:val="24"/>
          <w:szCs w:val="24"/>
        </w:rPr>
        <w:t xml:space="preserve"> granules which form the precursor for the keratin found in the superficial </w:t>
      </w:r>
      <w:proofErr w:type="spellStart"/>
      <w:r>
        <w:rPr>
          <w:rFonts w:ascii="Times New Roman" w:hAnsi="Times New Roman" w:cs="Times New Roman"/>
          <w:sz w:val="24"/>
          <w:szCs w:val="24"/>
        </w:rPr>
        <w:t>Cornified</w:t>
      </w:r>
      <w:proofErr w:type="spellEnd"/>
      <w:r>
        <w:rPr>
          <w:rFonts w:ascii="Times New Roman" w:hAnsi="Times New Roman" w:cs="Times New Roman"/>
          <w:sz w:val="24"/>
          <w:szCs w:val="24"/>
        </w:rPr>
        <w:t xml:space="preserve"> layer. </w:t>
      </w:r>
    </w:p>
    <w:p w:rsidR="003106FC" w:rsidRPr="000066FB" w:rsidRDefault="003106FC" w:rsidP="003106FC">
      <w:pPr>
        <w:pStyle w:val="a3"/>
        <w:numPr>
          <w:ilvl w:val="0"/>
          <w:numId w:val="8"/>
        </w:numPr>
        <w:rPr>
          <w:rFonts w:ascii="Times New Roman" w:hAnsi="Times New Roman" w:cs="Times New Roman"/>
          <w:sz w:val="24"/>
          <w:szCs w:val="24"/>
        </w:rPr>
      </w:pPr>
      <w:r>
        <w:rPr>
          <w:rFonts w:ascii="Times New Roman" w:hAnsi="Times New Roman" w:cs="Times New Roman"/>
          <w:sz w:val="24"/>
          <w:szCs w:val="24"/>
        </w:rPr>
        <w:t xml:space="preserve">The granular layer is producing another type of granules called lamellar granules (also called </w:t>
      </w:r>
      <w:proofErr w:type="spellStart"/>
      <w:r>
        <w:rPr>
          <w:rFonts w:ascii="Times New Roman" w:hAnsi="Times New Roman" w:cs="Times New Roman"/>
          <w:sz w:val="24"/>
          <w:szCs w:val="24"/>
        </w:rPr>
        <w:t>Odland’s</w:t>
      </w:r>
      <w:proofErr w:type="spellEnd"/>
      <w:r>
        <w:rPr>
          <w:rFonts w:ascii="Times New Roman" w:hAnsi="Times New Roman" w:cs="Times New Roman"/>
          <w:sz w:val="24"/>
          <w:szCs w:val="24"/>
        </w:rPr>
        <w:t xml:space="preserve"> bodies). The contents of these granules are discharged into the intercellular space ,which acts as a barrier to limit the passage of material through the epithelium from the outside.</w:t>
      </w:r>
    </w:p>
    <w:p w:rsidR="003106FC" w:rsidRPr="003F1549" w:rsidRDefault="003106FC" w:rsidP="003106FC">
      <w:pPr>
        <w:rPr>
          <w:rFonts w:ascii="Times New Roman" w:hAnsi="Times New Roman" w:cs="Times New Roman"/>
          <w:sz w:val="24"/>
          <w:szCs w:val="24"/>
        </w:rPr>
      </w:pPr>
      <w:proofErr w:type="spellStart"/>
      <w:r w:rsidRPr="003F1549">
        <w:rPr>
          <w:rFonts w:ascii="Times New Roman" w:hAnsi="Times New Roman" w:cs="Times New Roman"/>
          <w:b/>
          <w:bCs/>
          <w:sz w:val="24"/>
          <w:szCs w:val="24"/>
        </w:rPr>
        <w:t>Cornified</w:t>
      </w:r>
      <w:proofErr w:type="spellEnd"/>
      <w:r w:rsidRPr="003F1549">
        <w:rPr>
          <w:rFonts w:ascii="Times New Roman" w:hAnsi="Times New Roman" w:cs="Times New Roman"/>
          <w:b/>
          <w:bCs/>
          <w:sz w:val="24"/>
          <w:szCs w:val="24"/>
        </w:rPr>
        <w:t xml:space="preserve"> layer:</w:t>
      </w:r>
    </w:p>
    <w:p w:rsidR="003106FC" w:rsidRDefault="003106FC" w:rsidP="003106FC">
      <w:pPr>
        <w:rPr>
          <w:rFonts w:ascii="Times New Roman" w:hAnsi="Times New Roman" w:cs="Times New Roman"/>
          <w:sz w:val="24"/>
          <w:szCs w:val="24"/>
        </w:rPr>
      </w:pPr>
      <w:r w:rsidRPr="003F1549">
        <w:rPr>
          <w:rFonts w:ascii="Times New Roman" w:hAnsi="Times New Roman" w:cs="Times New Roman"/>
          <w:sz w:val="24"/>
          <w:szCs w:val="24"/>
        </w:rPr>
        <w:lastRenderedPageBreak/>
        <w:t xml:space="preserve">This layer is made of keratinized </w:t>
      </w:r>
      <w:proofErr w:type="spellStart"/>
      <w:r w:rsidRPr="003F1549">
        <w:rPr>
          <w:rFonts w:ascii="Times New Roman" w:hAnsi="Times New Roman" w:cs="Times New Roman"/>
          <w:sz w:val="24"/>
          <w:szCs w:val="24"/>
        </w:rPr>
        <w:t>squamous</w:t>
      </w:r>
      <w:proofErr w:type="spellEnd"/>
      <w:r>
        <w:rPr>
          <w:rFonts w:ascii="Times New Roman" w:hAnsi="Times New Roman" w:cs="Times New Roman"/>
          <w:sz w:val="24"/>
          <w:szCs w:val="24"/>
        </w:rPr>
        <w:t xml:space="preserve"> cells</w:t>
      </w:r>
      <w:r w:rsidRPr="003F1549">
        <w:rPr>
          <w:rFonts w:ascii="Times New Roman" w:hAnsi="Times New Roman" w:cs="Times New Roman"/>
          <w:sz w:val="24"/>
          <w:szCs w:val="24"/>
        </w:rPr>
        <w:t>, larger and flatter than the granular cells.</w:t>
      </w:r>
      <w:r>
        <w:rPr>
          <w:rFonts w:ascii="Times New Roman" w:hAnsi="Times New Roman" w:cs="Times New Roman"/>
          <w:sz w:val="24"/>
          <w:szCs w:val="24"/>
        </w:rPr>
        <w:t xml:space="preserve"> It is the most superficial layer.</w:t>
      </w:r>
      <w:r w:rsidRPr="003F1549">
        <w:rPr>
          <w:rFonts w:ascii="Times New Roman" w:hAnsi="Times New Roman" w:cs="Times New Roman"/>
          <w:sz w:val="24"/>
          <w:szCs w:val="24"/>
        </w:rPr>
        <w:t xml:space="preserve"> In this layer all </w:t>
      </w:r>
      <w:r w:rsidRPr="00166DA5">
        <w:rPr>
          <w:rFonts w:ascii="Times New Roman" w:hAnsi="Times New Roman" w:cs="Times New Roman"/>
          <w:b/>
          <w:bCs/>
          <w:sz w:val="24"/>
          <w:szCs w:val="24"/>
        </w:rPr>
        <w:t>cell organelles have disappeared</w:t>
      </w:r>
      <w:r w:rsidRPr="003F1549">
        <w:rPr>
          <w:rFonts w:ascii="Times New Roman" w:hAnsi="Times New Roman" w:cs="Times New Roman"/>
          <w:sz w:val="24"/>
          <w:szCs w:val="24"/>
        </w:rPr>
        <w:t xml:space="preserve"> and the cell is composed of densely packed </w:t>
      </w:r>
      <w:r>
        <w:rPr>
          <w:rFonts w:ascii="Times New Roman" w:hAnsi="Times New Roman" w:cs="Times New Roman"/>
          <w:sz w:val="24"/>
          <w:szCs w:val="24"/>
        </w:rPr>
        <w:t>keratin substance.</w:t>
      </w:r>
    </w:p>
    <w:p w:rsidR="003106FC" w:rsidRDefault="003106FC" w:rsidP="003106FC">
      <w:pPr>
        <w:rPr>
          <w:rFonts w:ascii="Times New Roman" w:hAnsi="Times New Roman" w:cs="Times New Roman"/>
          <w:sz w:val="24"/>
          <w:szCs w:val="24"/>
        </w:rPr>
      </w:pPr>
      <w:r>
        <w:rPr>
          <w:rFonts w:ascii="Times New Roman" w:hAnsi="Times New Roman" w:cs="Times New Roman"/>
          <w:sz w:val="24"/>
          <w:szCs w:val="24"/>
        </w:rPr>
        <w:t>The superficial cells of this layer are continuously shed (desquamated) as part of continuous process of the renewal process of epithelial tissue. The replacement is coming from the underlying layer due to mitosis of cells of the basal layer.</w:t>
      </w:r>
    </w:p>
    <w:p w:rsidR="003106FC" w:rsidRPr="00166DA5" w:rsidRDefault="003106FC" w:rsidP="003106FC">
      <w:pPr>
        <w:rPr>
          <w:rFonts w:ascii="Times New Roman" w:hAnsi="Times New Roman" w:cs="Times New Roman"/>
          <w:i/>
          <w:iCs/>
          <w:sz w:val="24"/>
          <w:szCs w:val="24"/>
        </w:rPr>
      </w:pPr>
      <w:r>
        <w:rPr>
          <w:rFonts w:ascii="Times New Roman" w:hAnsi="Times New Roman" w:cs="Times New Roman"/>
          <w:b/>
          <w:bCs/>
          <w:i/>
          <w:iCs/>
          <w:sz w:val="24"/>
          <w:szCs w:val="24"/>
        </w:rPr>
        <w:t>Clinical note:</w:t>
      </w:r>
      <w:r>
        <w:rPr>
          <w:rFonts w:ascii="Times New Roman" w:hAnsi="Times New Roman" w:cs="Times New Roman"/>
          <w:i/>
          <w:iCs/>
          <w:sz w:val="24"/>
          <w:szCs w:val="24"/>
        </w:rPr>
        <w:t xml:space="preserve"> Rapid clearance of the surface layer is important in limiting the colonization and invasion of epithelial surfaces by pathogenic microorganism.</w:t>
      </w:r>
    </w:p>
    <w:p w:rsidR="003106FC" w:rsidRPr="003F1549" w:rsidRDefault="003106FC" w:rsidP="003106FC">
      <w:pPr>
        <w:rPr>
          <w:rFonts w:ascii="Times New Roman" w:hAnsi="Times New Roman" w:cs="Times New Roman"/>
          <w:sz w:val="24"/>
          <w:szCs w:val="24"/>
        </w:rPr>
      </w:pPr>
      <w:r w:rsidRPr="003F1549">
        <w:rPr>
          <w:rFonts w:ascii="Times New Roman" w:hAnsi="Times New Roman" w:cs="Times New Roman"/>
          <w:sz w:val="24"/>
          <w:szCs w:val="24"/>
        </w:rPr>
        <w:t xml:space="preserve">   </w:t>
      </w:r>
    </w:p>
    <w:p w:rsidR="003106FC" w:rsidRDefault="003106FC" w:rsidP="003106FC">
      <w:pPr>
        <w:rPr>
          <w:rFonts w:ascii="Times New Roman" w:hAnsi="Times New Roman" w:cs="Times New Roman"/>
          <w:sz w:val="24"/>
          <w:szCs w:val="24"/>
        </w:rPr>
      </w:pPr>
      <w:r w:rsidRPr="003F1549">
        <w:rPr>
          <w:rFonts w:ascii="Times New Roman" w:hAnsi="Times New Roman" w:cs="Times New Roman"/>
          <w:sz w:val="24"/>
          <w:szCs w:val="24"/>
        </w:rPr>
        <w:t xml:space="preserve">  </w:t>
      </w:r>
    </w:p>
    <w:p w:rsidR="003106FC" w:rsidRDefault="003106FC" w:rsidP="003106FC">
      <w:pPr>
        <w:rPr>
          <w:rFonts w:ascii="Times New Roman" w:hAnsi="Times New Roman" w:cs="Times New Roman"/>
          <w:sz w:val="24"/>
          <w:szCs w:val="24"/>
        </w:rPr>
      </w:pPr>
      <w:r w:rsidRPr="008A1EEE">
        <w:rPr>
          <w:rFonts w:ascii="Times New Roman" w:hAnsi="Times New Roman" w:cs="Times New Roman"/>
          <w:sz w:val="24"/>
          <w:szCs w:val="24"/>
        </w:rPr>
        <w:object w:dxaOrig="7197" w:dyaOrig="53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8.5pt;height:156.1pt" o:ole="">
            <v:imagedata r:id="rId11" o:title=""/>
          </v:shape>
          <o:OLEObject Type="Embed" ProgID="PowerPoint.Slide.12" ShapeID="_x0000_i1025" DrawAspect="Content" ObjectID="_1485591146" r:id="rId12"/>
        </w:object>
      </w:r>
    </w:p>
    <w:p w:rsidR="003106FC" w:rsidRPr="008A1EEE" w:rsidRDefault="003106FC" w:rsidP="003106FC">
      <w:pPr>
        <w:rPr>
          <w:rFonts w:ascii="Times New Roman" w:hAnsi="Times New Roman" w:cs="Times New Roman"/>
          <w:sz w:val="24"/>
          <w:szCs w:val="24"/>
        </w:rPr>
      </w:pPr>
      <w:r w:rsidRPr="008A1EEE">
        <w:rPr>
          <w:rFonts w:ascii="Times New Roman" w:hAnsi="Times New Roman" w:cs="Times New Roman"/>
          <w:sz w:val="24"/>
          <w:szCs w:val="24"/>
        </w:rPr>
        <w:object w:dxaOrig="7197" w:dyaOrig="5386">
          <v:shape id="_x0000_i1026" type="#_x0000_t75" style="width:5in;height:269.55pt" o:ole="">
            <v:imagedata r:id="rId13" o:title=""/>
          </v:shape>
          <o:OLEObject Type="Embed" ProgID="PowerPoint.Slide.12" ShapeID="_x0000_i1026" DrawAspect="Content" ObjectID="_1485591147" r:id="rId14"/>
        </w:object>
      </w:r>
    </w:p>
    <w:p w:rsidR="003106FC" w:rsidRDefault="003106FC" w:rsidP="003106FC">
      <w:pPr>
        <w:rPr>
          <w:rFonts w:ascii="Times New Roman" w:hAnsi="Times New Roman" w:cs="Times New Roman"/>
          <w:sz w:val="24"/>
          <w:szCs w:val="24"/>
        </w:rPr>
      </w:pPr>
    </w:p>
    <w:p w:rsidR="003106FC" w:rsidRPr="000A1ABF" w:rsidRDefault="003106FC" w:rsidP="003106FC">
      <w:pPr>
        <w:rPr>
          <w:rFonts w:ascii="Times New Roman" w:hAnsi="Times New Roman" w:cs="Times New Roman"/>
          <w:sz w:val="24"/>
          <w:szCs w:val="24"/>
        </w:rPr>
      </w:pPr>
      <w:r w:rsidRPr="000A1ABF">
        <w:rPr>
          <w:rFonts w:ascii="Times New Roman" w:hAnsi="Times New Roman" w:cs="Times New Roman"/>
          <w:b/>
          <w:bCs/>
          <w:sz w:val="24"/>
          <w:szCs w:val="24"/>
        </w:rPr>
        <w:lastRenderedPageBreak/>
        <w:t xml:space="preserve">Lamina </w:t>
      </w:r>
      <w:proofErr w:type="spellStart"/>
      <w:r>
        <w:rPr>
          <w:rFonts w:ascii="Times New Roman" w:hAnsi="Times New Roman" w:cs="Times New Roman"/>
          <w:b/>
          <w:bCs/>
          <w:sz w:val="24"/>
          <w:szCs w:val="24"/>
        </w:rPr>
        <w:t>prop</w:t>
      </w:r>
      <w:r w:rsidRPr="000A1ABF">
        <w:rPr>
          <w:rFonts w:ascii="Times New Roman" w:hAnsi="Times New Roman" w:cs="Times New Roman"/>
          <w:b/>
          <w:bCs/>
          <w:sz w:val="24"/>
          <w:szCs w:val="24"/>
        </w:rPr>
        <w:t>ria</w:t>
      </w:r>
      <w:proofErr w:type="spellEnd"/>
      <w:r w:rsidRPr="000A1ABF">
        <w:rPr>
          <w:rFonts w:ascii="Times New Roman" w:hAnsi="Times New Roman" w:cs="Times New Roman"/>
          <w:b/>
          <w:bCs/>
          <w:sz w:val="24"/>
          <w:szCs w:val="24"/>
        </w:rPr>
        <w:t>:</w:t>
      </w:r>
    </w:p>
    <w:p w:rsidR="003106FC" w:rsidRPr="000A1ABF" w:rsidRDefault="003106FC" w:rsidP="003106FC">
      <w:pPr>
        <w:rPr>
          <w:rFonts w:ascii="Times New Roman" w:hAnsi="Times New Roman" w:cs="Times New Roman"/>
          <w:sz w:val="24"/>
          <w:szCs w:val="24"/>
        </w:rPr>
      </w:pPr>
      <w:r w:rsidRPr="000A1ABF">
        <w:rPr>
          <w:rFonts w:ascii="Times New Roman" w:hAnsi="Times New Roman" w:cs="Times New Roman"/>
          <w:sz w:val="24"/>
          <w:szCs w:val="24"/>
        </w:rPr>
        <w:t>It is the connective supporting the oral epithelium; it is divided into</w:t>
      </w:r>
      <w:r>
        <w:rPr>
          <w:rFonts w:ascii="Times New Roman" w:hAnsi="Times New Roman" w:cs="Times New Roman"/>
          <w:sz w:val="24"/>
          <w:szCs w:val="24"/>
        </w:rPr>
        <w:t xml:space="preserve"> </w:t>
      </w:r>
      <w:r w:rsidRPr="000A1ABF">
        <w:rPr>
          <w:rFonts w:ascii="Times New Roman" w:hAnsi="Times New Roman" w:cs="Times New Roman"/>
          <w:sz w:val="24"/>
          <w:szCs w:val="24"/>
        </w:rPr>
        <w:t>two layers (but only for descriptive purposes)</w:t>
      </w:r>
      <w:r>
        <w:rPr>
          <w:rFonts w:ascii="Times New Roman" w:hAnsi="Times New Roman" w:cs="Times New Roman"/>
          <w:sz w:val="24"/>
          <w:szCs w:val="24"/>
        </w:rPr>
        <w:t>:</w:t>
      </w:r>
    </w:p>
    <w:p w:rsidR="003106FC" w:rsidRDefault="003106FC" w:rsidP="003106FC">
      <w:pPr>
        <w:rPr>
          <w:rFonts w:ascii="Times New Roman" w:hAnsi="Times New Roman" w:cs="Times New Roman"/>
          <w:sz w:val="24"/>
          <w:szCs w:val="24"/>
        </w:rPr>
      </w:pPr>
      <w:r w:rsidRPr="000A1ABF">
        <w:rPr>
          <w:rFonts w:ascii="Times New Roman" w:hAnsi="Times New Roman" w:cs="Times New Roman"/>
          <w:sz w:val="24"/>
          <w:szCs w:val="24"/>
        </w:rPr>
        <w:t xml:space="preserve">Like any other connective tissue the lamina </w:t>
      </w:r>
      <w:proofErr w:type="spellStart"/>
      <w:r>
        <w:rPr>
          <w:rFonts w:ascii="Times New Roman" w:hAnsi="Times New Roman" w:cs="Times New Roman"/>
          <w:sz w:val="24"/>
          <w:szCs w:val="24"/>
        </w:rPr>
        <w:t>prop</w:t>
      </w:r>
      <w:r w:rsidRPr="000A1ABF">
        <w:rPr>
          <w:rFonts w:ascii="Times New Roman" w:hAnsi="Times New Roman" w:cs="Times New Roman"/>
          <w:sz w:val="24"/>
          <w:szCs w:val="24"/>
        </w:rPr>
        <w:t>r</w:t>
      </w:r>
      <w:r>
        <w:rPr>
          <w:rFonts w:ascii="Times New Roman" w:hAnsi="Times New Roman" w:cs="Times New Roman"/>
          <w:sz w:val="24"/>
          <w:szCs w:val="24"/>
        </w:rPr>
        <w:t>i</w:t>
      </w:r>
      <w:r w:rsidRPr="000A1ABF">
        <w:rPr>
          <w:rFonts w:ascii="Times New Roman" w:hAnsi="Times New Roman" w:cs="Times New Roman"/>
          <w:sz w:val="24"/>
          <w:szCs w:val="24"/>
        </w:rPr>
        <w:t>a</w:t>
      </w:r>
      <w:proofErr w:type="spellEnd"/>
      <w:r w:rsidRPr="000A1ABF">
        <w:rPr>
          <w:rFonts w:ascii="Times New Roman" w:hAnsi="Times New Roman" w:cs="Times New Roman"/>
          <w:sz w:val="24"/>
          <w:szCs w:val="24"/>
        </w:rPr>
        <w:t xml:space="preserve"> has </w:t>
      </w:r>
    </w:p>
    <w:p w:rsidR="003106FC" w:rsidRDefault="003106FC" w:rsidP="003106FC">
      <w:pPr>
        <w:pStyle w:val="a3"/>
        <w:numPr>
          <w:ilvl w:val="0"/>
          <w:numId w:val="2"/>
        </w:numPr>
        <w:rPr>
          <w:rFonts w:ascii="Times New Roman" w:hAnsi="Times New Roman" w:cs="Times New Roman"/>
          <w:b/>
          <w:bCs/>
          <w:sz w:val="24"/>
          <w:szCs w:val="24"/>
        </w:rPr>
      </w:pPr>
      <w:r w:rsidRPr="003F1549">
        <w:rPr>
          <w:rFonts w:ascii="Times New Roman" w:hAnsi="Times New Roman" w:cs="Times New Roman"/>
          <w:b/>
          <w:bCs/>
          <w:sz w:val="24"/>
          <w:szCs w:val="24"/>
        </w:rPr>
        <w:t>Cells</w:t>
      </w:r>
      <w:r>
        <w:rPr>
          <w:rFonts w:ascii="Times New Roman" w:hAnsi="Times New Roman" w:cs="Times New Roman"/>
          <w:b/>
          <w:bCs/>
          <w:sz w:val="24"/>
          <w:szCs w:val="24"/>
        </w:rPr>
        <w:t xml:space="preserve"> like fibroblasts, </w:t>
      </w:r>
      <w:proofErr w:type="spellStart"/>
      <w:r>
        <w:rPr>
          <w:rFonts w:ascii="Times New Roman" w:hAnsi="Times New Roman" w:cs="Times New Roman"/>
          <w:b/>
          <w:bCs/>
          <w:sz w:val="24"/>
          <w:szCs w:val="24"/>
        </w:rPr>
        <w:t>macrophages,mast</w:t>
      </w:r>
      <w:proofErr w:type="spellEnd"/>
      <w:r>
        <w:rPr>
          <w:rFonts w:ascii="Times New Roman" w:hAnsi="Times New Roman" w:cs="Times New Roman"/>
          <w:b/>
          <w:bCs/>
          <w:sz w:val="24"/>
          <w:szCs w:val="24"/>
        </w:rPr>
        <w:t xml:space="preserve"> cells and inflammatory cells(plasma cells and different leukocytes).</w:t>
      </w:r>
    </w:p>
    <w:p w:rsidR="003106FC" w:rsidRDefault="003106FC" w:rsidP="003106FC">
      <w:pPr>
        <w:pStyle w:val="a3"/>
        <w:numPr>
          <w:ilvl w:val="0"/>
          <w:numId w:val="2"/>
        </w:numPr>
        <w:rPr>
          <w:rFonts w:ascii="Times New Roman" w:hAnsi="Times New Roman" w:cs="Times New Roman"/>
          <w:b/>
          <w:bCs/>
          <w:sz w:val="24"/>
          <w:szCs w:val="24"/>
        </w:rPr>
      </w:pPr>
      <w:r>
        <w:rPr>
          <w:rFonts w:ascii="Times New Roman" w:hAnsi="Times New Roman" w:cs="Times New Roman"/>
          <w:b/>
          <w:bCs/>
          <w:sz w:val="24"/>
          <w:szCs w:val="24"/>
        </w:rPr>
        <w:t>Fibers: collagen ,reticular and elastic.</w:t>
      </w:r>
    </w:p>
    <w:p w:rsidR="003106FC" w:rsidRPr="003F1549" w:rsidRDefault="003106FC" w:rsidP="003106FC">
      <w:pPr>
        <w:pStyle w:val="a3"/>
        <w:numPr>
          <w:ilvl w:val="0"/>
          <w:numId w:val="2"/>
        </w:numPr>
        <w:rPr>
          <w:rFonts w:ascii="Times New Roman" w:hAnsi="Times New Roman" w:cs="Times New Roman"/>
          <w:b/>
          <w:bCs/>
          <w:sz w:val="24"/>
          <w:szCs w:val="24"/>
        </w:rPr>
      </w:pPr>
      <w:r>
        <w:rPr>
          <w:rFonts w:ascii="Times New Roman" w:hAnsi="Times New Roman" w:cs="Times New Roman"/>
          <w:b/>
          <w:bCs/>
          <w:sz w:val="24"/>
          <w:szCs w:val="24"/>
        </w:rPr>
        <w:t>And ground substance</w:t>
      </w:r>
    </w:p>
    <w:p w:rsidR="003106FC" w:rsidRDefault="003106FC" w:rsidP="003106FC">
      <w:pPr>
        <w:pStyle w:val="Default"/>
        <w:rPr>
          <w:rFonts w:ascii="Times New Roman" w:hAnsi="Times New Roman" w:cs="Times New Roman"/>
          <w:b/>
          <w:bCs/>
          <w:sz w:val="32"/>
          <w:szCs w:val="32"/>
        </w:rPr>
      </w:pPr>
      <w:r w:rsidRPr="00051BB0">
        <w:rPr>
          <w:rFonts w:ascii="Times New Roman" w:hAnsi="Times New Roman" w:cs="Times New Roman"/>
          <w:b/>
          <w:bCs/>
          <w:sz w:val="32"/>
          <w:szCs w:val="32"/>
        </w:rPr>
        <w:t>Functional classification of oral mucosa:</w:t>
      </w:r>
    </w:p>
    <w:p w:rsidR="003106FC" w:rsidRPr="00051BB0" w:rsidRDefault="003106FC" w:rsidP="003106FC">
      <w:pPr>
        <w:pStyle w:val="Default"/>
        <w:rPr>
          <w:rFonts w:ascii="Times New Roman" w:hAnsi="Times New Roman" w:cs="Times New Roman"/>
          <w:b/>
          <w:bCs/>
          <w:sz w:val="32"/>
          <w:szCs w:val="32"/>
        </w:rPr>
      </w:pPr>
    </w:p>
    <w:p w:rsidR="003106FC" w:rsidRPr="00B20C07" w:rsidRDefault="003106FC" w:rsidP="003106FC">
      <w:pPr>
        <w:pStyle w:val="Default"/>
        <w:rPr>
          <w:rFonts w:ascii="Times New Roman" w:hAnsi="Times New Roman" w:cs="Times New Roman"/>
        </w:rPr>
      </w:pPr>
      <w:r w:rsidRPr="00B20C07">
        <w:rPr>
          <w:rFonts w:ascii="Times New Roman" w:hAnsi="Times New Roman" w:cs="Times New Roman"/>
        </w:rPr>
        <w:t>Three main types of oral mucosa are found in the oral cavity:</w:t>
      </w:r>
    </w:p>
    <w:p w:rsidR="003106FC" w:rsidRDefault="003106FC" w:rsidP="003106FC">
      <w:pPr>
        <w:pStyle w:val="Default"/>
        <w:rPr>
          <w:rFonts w:ascii="Times New Roman" w:hAnsi="Times New Roman" w:cs="Times New Roman"/>
        </w:rPr>
      </w:pPr>
      <w:r>
        <w:rPr>
          <w:rFonts w:ascii="Times New Roman" w:hAnsi="Times New Roman" w:cs="Times New Roman"/>
          <w:b/>
          <w:bCs/>
        </w:rPr>
        <w:t>1.</w:t>
      </w:r>
      <w:r w:rsidRPr="00B20C07">
        <w:rPr>
          <w:rFonts w:ascii="Times New Roman" w:hAnsi="Times New Roman" w:cs="Times New Roman"/>
          <w:b/>
          <w:bCs/>
        </w:rPr>
        <w:t xml:space="preserve"> The lining</w:t>
      </w:r>
      <w:r>
        <w:rPr>
          <w:rFonts w:ascii="Times New Roman" w:hAnsi="Times New Roman" w:cs="Times New Roman"/>
          <w:b/>
          <w:bCs/>
        </w:rPr>
        <w:t xml:space="preserve">: </w:t>
      </w:r>
      <w:r w:rsidRPr="009471C5">
        <w:rPr>
          <w:rFonts w:ascii="Times New Roman" w:hAnsi="Times New Roman" w:cs="Times New Roman"/>
        </w:rPr>
        <w:t>Represents nearly 60% of</w:t>
      </w:r>
      <w:r>
        <w:rPr>
          <w:rFonts w:ascii="Times New Roman" w:hAnsi="Times New Roman" w:cs="Times New Roman"/>
          <w:b/>
          <w:bCs/>
        </w:rPr>
        <w:t xml:space="preserve"> </w:t>
      </w:r>
      <w:r>
        <w:rPr>
          <w:rFonts w:ascii="Times New Roman" w:hAnsi="Times New Roman" w:cs="Times New Roman"/>
        </w:rPr>
        <w:t xml:space="preserve">oral mucosa .It is </w:t>
      </w:r>
      <w:r w:rsidRPr="00B20C07">
        <w:rPr>
          <w:rFonts w:ascii="Times New Roman" w:hAnsi="Times New Roman" w:cs="Times New Roman"/>
        </w:rPr>
        <w:t>either:</w:t>
      </w:r>
    </w:p>
    <w:p w:rsidR="003106FC" w:rsidRDefault="003106FC" w:rsidP="003106FC">
      <w:pPr>
        <w:pStyle w:val="Default"/>
        <w:ind w:left="1080"/>
        <w:rPr>
          <w:rFonts w:ascii="Times New Roman" w:hAnsi="Times New Roman" w:cs="Times New Roman"/>
        </w:rPr>
      </w:pPr>
      <w:proofErr w:type="spellStart"/>
      <w:r>
        <w:rPr>
          <w:rFonts w:ascii="Times New Roman" w:hAnsi="Times New Roman" w:cs="Times New Roman"/>
          <w:b/>
          <w:bCs/>
        </w:rPr>
        <w:t>i</w:t>
      </w:r>
      <w:proofErr w:type="spellEnd"/>
      <w:r>
        <w:rPr>
          <w:rFonts w:ascii="Times New Roman" w:hAnsi="Times New Roman" w:cs="Times New Roman"/>
          <w:b/>
          <w:bCs/>
        </w:rPr>
        <w:t>.</w:t>
      </w:r>
      <w:r>
        <w:rPr>
          <w:rFonts w:ascii="Times New Roman" w:hAnsi="Times New Roman" w:cs="Times New Roman"/>
        </w:rPr>
        <w:t xml:space="preserve"> </w:t>
      </w:r>
      <w:r w:rsidRPr="00B20C07">
        <w:rPr>
          <w:rFonts w:ascii="Times New Roman" w:hAnsi="Times New Roman" w:cs="Times New Roman"/>
        </w:rPr>
        <w:t xml:space="preserve">firmly attached lining mucosa </w:t>
      </w:r>
      <w:r>
        <w:rPr>
          <w:rFonts w:ascii="Times New Roman" w:hAnsi="Times New Roman" w:cs="Times New Roman"/>
        </w:rPr>
        <w:t xml:space="preserve">,it covers the </w:t>
      </w:r>
      <w:r w:rsidRPr="00B20C07">
        <w:rPr>
          <w:rFonts w:ascii="Times New Roman" w:hAnsi="Times New Roman" w:cs="Times New Roman"/>
        </w:rPr>
        <w:t xml:space="preserve"> lip , cheek </w:t>
      </w:r>
      <w:r>
        <w:rPr>
          <w:rFonts w:ascii="Times New Roman" w:hAnsi="Times New Roman" w:cs="Times New Roman"/>
        </w:rPr>
        <w:t xml:space="preserve">,soft palate </w:t>
      </w:r>
      <w:r w:rsidRPr="00B20C07">
        <w:rPr>
          <w:rFonts w:ascii="Times New Roman" w:hAnsi="Times New Roman" w:cs="Times New Roman"/>
        </w:rPr>
        <w:t>and ventral surface of tongue</w:t>
      </w:r>
      <w:r>
        <w:rPr>
          <w:rFonts w:ascii="Times New Roman" w:hAnsi="Times New Roman" w:cs="Times New Roman"/>
        </w:rPr>
        <w:t>.</w:t>
      </w:r>
    </w:p>
    <w:p w:rsidR="003106FC" w:rsidRPr="006F4F9A" w:rsidRDefault="003106FC" w:rsidP="003106FC">
      <w:pPr>
        <w:pStyle w:val="Default"/>
        <w:ind w:left="1080"/>
        <w:rPr>
          <w:rFonts w:ascii="Times New Roman" w:hAnsi="Times New Roman" w:cs="Times New Roman"/>
          <w:b/>
          <w:bCs/>
        </w:rPr>
      </w:pPr>
      <w:r>
        <w:rPr>
          <w:rFonts w:ascii="Times New Roman" w:hAnsi="Times New Roman" w:cs="Times New Roman"/>
          <w:b/>
          <w:bCs/>
        </w:rPr>
        <w:t xml:space="preserve">ii. Loosely attached, </w:t>
      </w:r>
      <w:r w:rsidRPr="006F4F9A">
        <w:rPr>
          <w:rFonts w:ascii="Times New Roman" w:hAnsi="Times New Roman" w:cs="Times New Roman"/>
        </w:rPr>
        <w:t xml:space="preserve">it </w:t>
      </w:r>
      <w:r>
        <w:rPr>
          <w:rFonts w:ascii="Times New Roman" w:hAnsi="Times New Roman" w:cs="Times New Roman"/>
        </w:rPr>
        <w:t>covers the floor of mouth cavity, and alveolar mucosa.</w:t>
      </w:r>
    </w:p>
    <w:p w:rsidR="003106FC" w:rsidRDefault="003106FC" w:rsidP="003106FC">
      <w:pPr>
        <w:pStyle w:val="Default"/>
        <w:ind w:left="1080"/>
        <w:rPr>
          <w:rFonts w:ascii="Times New Roman" w:hAnsi="Times New Roman" w:cs="Times New Roman"/>
          <w:b/>
          <w:bCs/>
        </w:rPr>
      </w:pPr>
    </w:p>
    <w:p w:rsidR="003106FC" w:rsidRPr="00DD558E" w:rsidRDefault="003106FC" w:rsidP="003106FC">
      <w:pPr>
        <w:pStyle w:val="Default"/>
        <w:rPr>
          <w:rFonts w:ascii="Times New Roman" w:hAnsi="Times New Roman" w:cs="Times New Roman"/>
        </w:rPr>
      </w:pPr>
      <w:r>
        <w:rPr>
          <w:rFonts w:ascii="Times New Roman" w:hAnsi="Times New Roman" w:cs="Times New Roman"/>
          <w:b/>
          <w:bCs/>
        </w:rPr>
        <w:t>2</w:t>
      </w:r>
      <w:r w:rsidRPr="00DD558E">
        <w:rPr>
          <w:rFonts w:ascii="Times New Roman" w:hAnsi="Times New Roman" w:cs="Times New Roman"/>
          <w:b/>
          <w:bCs/>
        </w:rPr>
        <w:t xml:space="preserve">. </w:t>
      </w:r>
      <w:proofErr w:type="spellStart"/>
      <w:r w:rsidRPr="00DD558E">
        <w:rPr>
          <w:rFonts w:ascii="Times New Roman" w:hAnsi="Times New Roman" w:cs="Times New Roman"/>
          <w:b/>
          <w:bCs/>
        </w:rPr>
        <w:t>Masticatory</w:t>
      </w:r>
      <w:proofErr w:type="spellEnd"/>
      <w:r w:rsidRPr="00DD558E">
        <w:rPr>
          <w:rFonts w:ascii="Times New Roman" w:hAnsi="Times New Roman" w:cs="Times New Roman"/>
          <w:b/>
          <w:bCs/>
        </w:rPr>
        <w:t xml:space="preserve"> mucosa: Seen in the hard palate and </w:t>
      </w:r>
      <w:proofErr w:type="spellStart"/>
      <w:r w:rsidRPr="00DD558E">
        <w:rPr>
          <w:rFonts w:ascii="Times New Roman" w:hAnsi="Times New Roman" w:cs="Times New Roman"/>
          <w:b/>
          <w:bCs/>
        </w:rPr>
        <w:t>gingiva</w:t>
      </w:r>
      <w:proofErr w:type="spellEnd"/>
      <w:r w:rsidRPr="00DD558E">
        <w:rPr>
          <w:rFonts w:ascii="Times New Roman" w:hAnsi="Times New Roman" w:cs="Times New Roman"/>
          <w:b/>
          <w:bCs/>
        </w:rPr>
        <w:t>.</w:t>
      </w:r>
      <w:r w:rsidRPr="00DD558E">
        <w:rPr>
          <w:rFonts w:ascii="Times New Roman" w:hAnsi="Times New Roman" w:cs="Times New Roman"/>
        </w:rPr>
        <w:t xml:space="preserve"> </w:t>
      </w:r>
      <w:r>
        <w:rPr>
          <w:rFonts w:ascii="Times New Roman" w:hAnsi="Times New Roman" w:cs="Times New Roman"/>
        </w:rPr>
        <w:t xml:space="preserve">Represents </w:t>
      </w:r>
      <w:r w:rsidRPr="00DD558E">
        <w:rPr>
          <w:rFonts w:ascii="Times New Roman" w:hAnsi="Times New Roman" w:cs="Times New Roman"/>
        </w:rPr>
        <w:t>25% of total</w:t>
      </w:r>
      <w:r>
        <w:rPr>
          <w:rFonts w:ascii="Times New Roman" w:hAnsi="Times New Roman" w:cs="Times New Roman"/>
        </w:rPr>
        <w:t xml:space="preserve"> oral </w:t>
      </w:r>
      <w:r w:rsidRPr="00DD558E">
        <w:rPr>
          <w:rFonts w:ascii="Times New Roman" w:hAnsi="Times New Roman" w:cs="Times New Roman"/>
        </w:rPr>
        <w:t xml:space="preserve">mucosa. </w:t>
      </w:r>
      <w:r>
        <w:rPr>
          <w:rFonts w:ascii="Times New Roman" w:hAnsi="Times New Roman" w:cs="Times New Roman"/>
        </w:rPr>
        <w:t xml:space="preserve">It is seen in </w:t>
      </w:r>
      <w:proofErr w:type="spellStart"/>
      <w:r>
        <w:rPr>
          <w:rFonts w:ascii="Times New Roman" w:hAnsi="Times New Roman" w:cs="Times New Roman"/>
        </w:rPr>
        <w:t>g</w:t>
      </w:r>
      <w:r w:rsidRPr="00DD558E">
        <w:rPr>
          <w:rFonts w:ascii="Times New Roman" w:hAnsi="Times New Roman" w:cs="Times New Roman"/>
        </w:rPr>
        <w:t>ingiva</w:t>
      </w:r>
      <w:proofErr w:type="spellEnd"/>
      <w:r w:rsidRPr="00DD558E">
        <w:rPr>
          <w:rFonts w:ascii="Times New Roman" w:hAnsi="Times New Roman" w:cs="Times New Roman"/>
        </w:rPr>
        <w:t xml:space="preserve"> (free, attached and </w:t>
      </w:r>
      <w:proofErr w:type="spellStart"/>
      <w:r w:rsidRPr="00DD558E">
        <w:rPr>
          <w:rFonts w:ascii="Times New Roman" w:hAnsi="Times New Roman" w:cs="Times New Roman"/>
        </w:rPr>
        <w:t>interdental</w:t>
      </w:r>
      <w:proofErr w:type="spellEnd"/>
      <w:r w:rsidRPr="00DD558E">
        <w:rPr>
          <w:rFonts w:ascii="Times New Roman" w:hAnsi="Times New Roman" w:cs="Times New Roman"/>
        </w:rPr>
        <w:t xml:space="preserve">) and hard palate. </w:t>
      </w:r>
      <w:proofErr w:type="spellStart"/>
      <w:r>
        <w:rPr>
          <w:rFonts w:ascii="Times New Roman" w:hAnsi="Times New Roman" w:cs="Times New Roman"/>
        </w:rPr>
        <w:t>Masticatory</w:t>
      </w:r>
      <w:proofErr w:type="spellEnd"/>
      <w:r>
        <w:rPr>
          <w:rFonts w:ascii="Times New Roman" w:hAnsi="Times New Roman" w:cs="Times New Roman"/>
        </w:rPr>
        <w:t xml:space="preserve"> mucosa is the p</w:t>
      </w:r>
      <w:r w:rsidRPr="00DD558E">
        <w:rPr>
          <w:rFonts w:ascii="Times New Roman" w:hAnsi="Times New Roman" w:cs="Times New Roman"/>
        </w:rPr>
        <w:t xml:space="preserve">rimary mucosa to be in contact with food during mastication. </w:t>
      </w:r>
      <w:proofErr w:type="spellStart"/>
      <w:r w:rsidRPr="00DD558E">
        <w:rPr>
          <w:rFonts w:ascii="Times New Roman" w:hAnsi="Times New Roman" w:cs="Times New Roman"/>
        </w:rPr>
        <w:t>Masticatory</w:t>
      </w:r>
      <w:proofErr w:type="spellEnd"/>
      <w:r w:rsidRPr="00DD558E">
        <w:rPr>
          <w:rFonts w:ascii="Times New Roman" w:hAnsi="Times New Roman" w:cs="Times New Roman"/>
        </w:rPr>
        <w:t xml:space="preserve"> mucosa is usually keratinized.</w:t>
      </w:r>
    </w:p>
    <w:p w:rsidR="003106FC" w:rsidRDefault="003106FC" w:rsidP="003106FC">
      <w:pPr>
        <w:pStyle w:val="Default"/>
        <w:rPr>
          <w:rFonts w:ascii="Times New Roman" w:hAnsi="Times New Roman" w:cs="Times New Roman"/>
        </w:rPr>
      </w:pPr>
      <w:r w:rsidRPr="00DD558E">
        <w:rPr>
          <w:rFonts w:ascii="Times New Roman" w:hAnsi="Times New Roman" w:cs="Times New Roman"/>
          <w:b/>
          <w:bCs/>
        </w:rPr>
        <w:t>3.  Specialized mucosa</w:t>
      </w:r>
      <w:r w:rsidRPr="00DD558E">
        <w:rPr>
          <w:rFonts w:ascii="Times New Roman" w:hAnsi="Times New Roman" w:cs="Times New Roman"/>
        </w:rPr>
        <w:t>:</w:t>
      </w:r>
      <w:r>
        <w:rPr>
          <w:rFonts w:ascii="Times New Roman" w:hAnsi="Times New Roman" w:cs="Times New Roman"/>
        </w:rPr>
        <w:t xml:space="preserve"> </w:t>
      </w:r>
      <w:proofErr w:type="spellStart"/>
      <w:r>
        <w:rPr>
          <w:rFonts w:ascii="Times New Roman" w:hAnsi="Times New Roman" w:cs="Times New Roman"/>
        </w:rPr>
        <w:t>Represnts</w:t>
      </w:r>
      <w:proofErr w:type="spellEnd"/>
      <w:r>
        <w:rPr>
          <w:rFonts w:ascii="Times New Roman" w:hAnsi="Times New Roman" w:cs="Times New Roman"/>
        </w:rPr>
        <w:t xml:space="preserve"> 15% of the oral mucosa. It </w:t>
      </w:r>
      <w:r w:rsidRPr="00DD558E">
        <w:rPr>
          <w:rFonts w:ascii="Times New Roman" w:hAnsi="Times New Roman" w:cs="Times New Roman"/>
        </w:rPr>
        <w:t>covers the dorsal surface of tongue.</w:t>
      </w:r>
    </w:p>
    <w:p w:rsidR="003106FC" w:rsidRPr="00FA5EFB" w:rsidRDefault="003106FC" w:rsidP="003106FC">
      <w:pPr>
        <w:pStyle w:val="Default"/>
        <w:rPr>
          <w:rFonts w:ascii="Times New Roman" w:hAnsi="Times New Roman" w:cs="Times New Roman"/>
          <w:b/>
          <w:bCs/>
        </w:rPr>
      </w:pPr>
      <w:r>
        <w:rPr>
          <w:rFonts w:ascii="Times New Roman" w:hAnsi="Times New Roman" w:cs="Times New Roman"/>
          <w:b/>
          <w:bCs/>
        </w:rPr>
        <w:t xml:space="preserve">              </w:t>
      </w:r>
      <w:r w:rsidRPr="00FA5EFB">
        <w:rPr>
          <w:rFonts w:ascii="Times New Roman" w:hAnsi="Times New Roman" w:cs="Times New Roman"/>
          <w:b/>
          <w:bCs/>
        </w:rPr>
        <w:object w:dxaOrig="7197" w:dyaOrig="5386">
          <v:shape id="_x0000_i1027" type="#_x0000_t75" style="width:5in;height:269.55pt" o:ole="">
            <v:imagedata r:id="rId15" o:title=""/>
          </v:shape>
          <o:OLEObject Type="Embed" ProgID="PowerPoint.Slide.12" ShapeID="_x0000_i1027" DrawAspect="Content" ObjectID="_1485591148" r:id="rId16"/>
        </w:object>
      </w:r>
    </w:p>
    <w:p w:rsidR="003106FC" w:rsidRDefault="003106FC" w:rsidP="003106FC">
      <w:pPr>
        <w:pStyle w:val="Default"/>
      </w:pPr>
    </w:p>
    <w:p w:rsidR="003106FC" w:rsidRDefault="003106FC" w:rsidP="003106FC">
      <w:pPr>
        <w:pStyle w:val="Default"/>
        <w:rPr>
          <w:rFonts w:asciiTheme="majorBidi" w:hAnsiTheme="majorBidi" w:cstheme="majorBidi"/>
          <w:b/>
          <w:bCs/>
        </w:rPr>
      </w:pPr>
      <w:r w:rsidRPr="00F1354F">
        <w:rPr>
          <w:rFonts w:asciiTheme="majorBidi" w:hAnsiTheme="majorBidi" w:cstheme="majorBidi"/>
          <w:b/>
          <w:bCs/>
          <w:sz w:val="28"/>
          <w:szCs w:val="28"/>
        </w:rPr>
        <w:t>Lining Mucosa</w:t>
      </w:r>
      <w:r w:rsidRPr="00F1354F">
        <w:rPr>
          <w:rFonts w:asciiTheme="majorBidi" w:hAnsiTheme="majorBidi" w:cstheme="majorBidi"/>
          <w:b/>
          <w:bCs/>
        </w:rPr>
        <w:t>:</w:t>
      </w:r>
    </w:p>
    <w:p w:rsidR="003106FC" w:rsidRPr="00B20C07" w:rsidRDefault="003106FC" w:rsidP="003106FC">
      <w:pPr>
        <w:pStyle w:val="Default"/>
        <w:numPr>
          <w:ilvl w:val="0"/>
          <w:numId w:val="7"/>
        </w:numPr>
        <w:rPr>
          <w:rFonts w:ascii="Times New Roman" w:hAnsi="Times New Roman" w:cs="Times New Roman"/>
        </w:rPr>
      </w:pPr>
      <w:r w:rsidRPr="00B20C07">
        <w:rPr>
          <w:rFonts w:ascii="Times New Roman" w:hAnsi="Times New Roman" w:cs="Times New Roman"/>
        </w:rPr>
        <w:lastRenderedPageBreak/>
        <w:t>Lining mucosa is a type of mucosa noted for its softer surface texture, moist surface, and ability to stretch and be compressed, acting as a cushion for the underlying structures.</w:t>
      </w:r>
    </w:p>
    <w:p w:rsidR="003106FC" w:rsidRDefault="003106FC" w:rsidP="003106FC">
      <w:pPr>
        <w:pStyle w:val="Default"/>
        <w:numPr>
          <w:ilvl w:val="0"/>
          <w:numId w:val="7"/>
        </w:numPr>
        <w:rPr>
          <w:rFonts w:ascii="Times New Roman" w:hAnsi="Times New Roman" w:cs="Times New Roman"/>
        </w:rPr>
      </w:pPr>
      <w:r w:rsidRPr="00B20C07">
        <w:rPr>
          <w:rFonts w:ascii="Times New Roman" w:hAnsi="Times New Roman" w:cs="Times New Roman"/>
        </w:rPr>
        <w:t xml:space="preserve">Lining mucosa includes the </w:t>
      </w:r>
      <w:proofErr w:type="spellStart"/>
      <w:r w:rsidRPr="00045C04">
        <w:rPr>
          <w:rFonts w:ascii="Times New Roman" w:hAnsi="Times New Roman" w:cs="Times New Roman"/>
          <w:b/>
          <w:bCs/>
        </w:rPr>
        <w:t>buccal</w:t>
      </w:r>
      <w:proofErr w:type="spellEnd"/>
      <w:r w:rsidRPr="00045C04">
        <w:rPr>
          <w:rFonts w:ascii="Times New Roman" w:hAnsi="Times New Roman" w:cs="Times New Roman"/>
          <w:b/>
          <w:bCs/>
        </w:rPr>
        <w:t xml:space="preserve"> </w:t>
      </w:r>
      <w:r>
        <w:rPr>
          <w:rFonts w:ascii="Times New Roman" w:hAnsi="Times New Roman" w:cs="Times New Roman"/>
          <w:b/>
          <w:bCs/>
        </w:rPr>
        <w:t>(cheek)</w:t>
      </w:r>
      <w:r w:rsidRPr="00045C04">
        <w:rPr>
          <w:rFonts w:ascii="Times New Roman" w:hAnsi="Times New Roman" w:cs="Times New Roman"/>
          <w:b/>
          <w:bCs/>
        </w:rPr>
        <w:t>mucosa, the labial mucosa</w:t>
      </w:r>
      <w:r w:rsidRPr="00B20C07">
        <w:rPr>
          <w:rFonts w:ascii="Times New Roman" w:hAnsi="Times New Roman" w:cs="Times New Roman"/>
        </w:rPr>
        <w:t xml:space="preserve">, the alveolar mucosa, and the mucosa lining the floor of the mouth, the ventral surface of the tongue, and the soft palate. Lining mucosa is associated with </w:t>
      </w:r>
      <w:proofErr w:type="spellStart"/>
      <w:r w:rsidRPr="00B20C07">
        <w:rPr>
          <w:rFonts w:ascii="Times New Roman" w:hAnsi="Times New Roman" w:cs="Times New Roman"/>
        </w:rPr>
        <w:t>nonkeratinized</w:t>
      </w:r>
      <w:proofErr w:type="spellEnd"/>
      <w:r w:rsidRPr="00B20C07">
        <w:rPr>
          <w:rFonts w:ascii="Times New Roman" w:hAnsi="Times New Roman" w:cs="Times New Roman"/>
        </w:rPr>
        <w:t xml:space="preserve"> stratified </w:t>
      </w:r>
      <w:proofErr w:type="spellStart"/>
      <w:r w:rsidRPr="00B20C07">
        <w:rPr>
          <w:rFonts w:ascii="Times New Roman" w:hAnsi="Times New Roman" w:cs="Times New Roman"/>
        </w:rPr>
        <w:t>squamous</w:t>
      </w:r>
      <w:proofErr w:type="spellEnd"/>
      <w:r w:rsidRPr="00B20C07">
        <w:rPr>
          <w:rFonts w:ascii="Times New Roman" w:hAnsi="Times New Roman" w:cs="Times New Roman"/>
        </w:rPr>
        <w:t xml:space="preserve"> epithelium.</w:t>
      </w:r>
    </w:p>
    <w:p w:rsidR="003106FC" w:rsidRPr="00B20C07" w:rsidRDefault="003106FC" w:rsidP="003106FC">
      <w:pPr>
        <w:pStyle w:val="Default"/>
        <w:numPr>
          <w:ilvl w:val="0"/>
          <w:numId w:val="7"/>
        </w:numPr>
        <w:rPr>
          <w:rFonts w:asciiTheme="majorBidi" w:hAnsiTheme="majorBidi" w:cstheme="majorBidi"/>
          <w:b/>
          <w:bCs/>
        </w:rPr>
      </w:pPr>
      <w:r w:rsidRPr="00B20C07">
        <w:rPr>
          <w:rFonts w:ascii="Times New Roman" w:hAnsi="Times New Roman" w:cs="Times New Roman"/>
        </w:rPr>
        <w:t xml:space="preserve">In many areas of lining mucosa, especially the labial and </w:t>
      </w:r>
      <w:proofErr w:type="spellStart"/>
      <w:r w:rsidRPr="00B20C07">
        <w:rPr>
          <w:rFonts w:ascii="Times New Roman" w:hAnsi="Times New Roman" w:cs="Times New Roman"/>
        </w:rPr>
        <w:t>buccal</w:t>
      </w:r>
      <w:proofErr w:type="spellEnd"/>
      <w:r w:rsidRPr="00B20C07">
        <w:rPr>
          <w:rFonts w:ascii="Times New Roman" w:hAnsi="Times New Roman" w:cs="Times New Roman"/>
        </w:rPr>
        <w:t xml:space="preserve"> mucosa, are </w:t>
      </w:r>
      <w:r w:rsidRPr="00B20C07">
        <w:rPr>
          <w:rFonts w:ascii="Times New Roman" w:hAnsi="Times New Roman" w:cs="Times New Roman"/>
          <w:b/>
          <w:bCs/>
        </w:rPr>
        <w:t xml:space="preserve">Fordyce’s spots </w:t>
      </w:r>
      <w:r w:rsidRPr="00B20C07">
        <w:rPr>
          <w:rFonts w:ascii="Times New Roman" w:hAnsi="Times New Roman" w:cs="Times New Roman"/>
        </w:rPr>
        <w:t>or</w:t>
      </w:r>
      <w:r w:rsidRPr="00B20C07">
        <w:rPr>
          <w:rFonts w:ascii="Times New Roman" w:hAnsi="Times New Roman" w:cs="Times New Roman"/>
          <w:b/>
          <w:bCs/>
        </w:rPr>
        <w:t xml:space="preserve"> </w:t>
      </w:r>
      <w:r w:rsidRPr="00B20C07">
        <w:rPr>
          <w:rFonts w:ascii="Times New Roman" w:hAnsi="Times New Roman" w:cs="Times New Roman"/>
        </w:rPr>
        <w:t xml:space="preserve">granules .These spots are a normal variant, visible as small, yellowish elevations on the surface of the mucosa. </w:t>
      </w:r>
    </w:p>
    <w:p w:rsidR="003106FC" w:rsidRPr="00F1354F" w:rsidRDefault="003106FC" w:rsidP="003106FC">
      <w:pPr>
        <w:pStyle w:val="Default"/>
        <w:rPr>
          <w:rFonts w:asciiTheme="majorBidi" w:hAnsiTheme="majorBidi" w:cstheme="majorBidi"/>
        </w:rPr>
      </w:pPr>
    </w:p>
    <w:p w:rsidR="003106FC" w:rsidRDefault="003106FC" w:rsidP="003106FC">
      <w:pPr>
        <w:rPr>
          <w:rFonts w:ascii="Times New Roman" w:hAnsi="Times New Roman" w:cs="Times New Roman"/>
          <w:sz w:val="24"/>
          <w:szCs w:val="24"/>
        </w:rPr>
      </w:pPr>
      <w:r w:rsidRPr="000A1ABF">
        <w:rPr>
          <w:rFonts w:ascii="Times New Roman" w:hAnsi="Times New Roman" w:cs="Times New Roman"/>
          <w:sz w:val="24"/>
          <w:szCs w:val="24"/>
        </w:rPr>
        <w:t xml:space="preserve">    </w:t>
      </w:r>
    </w:p>
    <w:p w:rsidR="003106FC" w:rsidRPr="00051BB0" w:rsidRDefault="003106FC" w:rsidP="003106FC">
      <w:pPr>
        <w:rPr>
          <w:rFonts w:ascii="Times New Roman" w:hAnsi="Times New Roman" w:cs="Times New Roman"/>
          <w:b/>
          <w:bCs/>
          <w:sz w:val="32"/>
          <w:szCs w:val="32"/>
        </w:rPr>
      </w:pPr>
      <w:r w:rsidRPr="00051BB0">
        <w:rPr>
          <w:rFonts w:ascii="Times New Roman" w:hAnsi="Times New Roman" w:cs="Times New Roman"/>
          <w:b/>
          <w:bCs/>
          <w:sz w:val="32"/>
          <w:szCs w:val="32"/>
        </w:rPr>
        <w:t>Histology of Lip</w:t>
      </w:r>
    </w:p>
    <w:p w:rsidR="003106FC" w:rsidRPr="00583F87" w:rsidRDefault="003106FC" w:rsidP="003106FC">
      <w:pPr>
        <w:rPr>
          <w:rFonts w:ascii="Times New Roman" w:hAnsi="Times New Roman" w:cs="Times New Roman"/>
          <w:sz w:val="24"/>
          <w:szCs w:val="24"/>
        </w:rPr>
      </w:pPr>
      <w:r w:rsidRPr="00583F87">
        <w:rPr>
          <w:rFonts w:ascii="Times New Roman" w:hAnsi="Times New Roman" w:cs="Times New Roman"/>
          <w:sz w:val="24"/>
          <w:szCs w:val="24"/>
        </w:rPr>
        <w:t xml:space="preserve">In </w:t>
      </w:r>
      <w:r>
        <w:rPr>
          <w:rFonts w:ascii="Times New Roman" w:hAnsi="Times New Roman" w:cs="Times New Roman"/>
          <w:sz w:val="24"/>
          <w:szCs w:val="24"/>
        </w:rPr>
        <w:t>the human lip three areas can be identified</w:t>
      </w:r>
    </w:p>
    <w:p w:rsidR="003106FC" w:rsidRDefault="003106FC" w:rsidP="003106FC">
      <w:pPr>
        <w:pStyle w:val="Default"/>
        <w:numPr>
          <w:ilvl w:val="0"/>
          <w:numId w:val="9"/>
        </w:numPr>
        <w:rPr>
          <w:rFonts w:ascii="Times New Roman" w:hAnsi="Times New Roman" w:cs="Times New Roman"/>
        </w:rPr>
      </w:pPr>
      <w:r w:rsidRPr="00583F87">
        <w:rPr>
          <w:rFonts w:ascii="Times New Roman" w:hAnsi="Times New Roman" w:cs="Times New Roman"/>
          <w:b/>
          <w:bCs/>
        </w:rPr>
        <w:t>Skin side (</w:t>
      </w:r>
      <w:r w:rsidRPr="00051BB0">
        <w:rPr>
          <w:rFonts w:ascii="Times New Roman" w:hAnsi="Times New Roman" w:cs="Times New Roman"/>
          <w:b/>
          <w:bCs/>
        </w:rPr>
        <w:t>external</w:t>
      </w:r>
      <w:r w:rsidRPr="00583F87">
        <w:rPr>
          <w:rFonts w:ascii="Times New Roman" w:hAnsi="Times New Roman" w:cs="Times New Roman"/>
          <w:b/>
          <w:bCs/>
        </w:rPr>
        <w:t xml:space="preserve"> sid</w:t>
      </w:r>
      <w:r>
        <w:rPr>
          <w:rFonts w:ascii="Times New Roman" w:hAnsi="Times New Roman" w:cs="Times New Roman"/>
          <w:b/>
          <w:bCs/>
        </w:rPr>
        <w:t>e)</w:t>
      </w:r>
      <w:r w:rsidRPr="00C521F2">
        <w:rPr>
          <w:rFonts w:ascii="Times New Roman" w:hAnsi="Times New Roman" w:cs="Times New Roman"/>
        </w:rPr>
        <w:t xml:space="preserve">: </w:t>
      </w:r>
      <w:r>
        <w:rPr>
          <w:rFonts w:ascii="Times New Roman" w:hAnsi="Times New Roman" w:cs="Times New Roman"/>
        </w:rPr>
        <w:t xml:space="preserve">Covered by thin skin with </w:t>
      </w:r>
      <w:r w:rsidRPr="00C521F2">
        <w:rPr>
          <w:rFonts w:ascii="Times New Roman" w:hAnsi="Times New Roman" w:cs="Times New Roman"/>
        </w:rPr>
        <w:t xml:space="preserve">keratinized stratified </w:t>
      </w:r>
      <w:proofErr w:type="spellStart"/>
      <w:r w:rsidRPr="00C521F2">
        <w:rPr>
          <w:rFonts w:ascii="Times New Roman" w:hAnsi="Times New Roman" w:cs="Times New Roman"/>
        </w:rPr>
        <w:t>squamous</w:t>
      </w:r>
      <w:proofErr w:type="spellEnd"/>
      <w:r w:rsidRPr="00C521F2">
        <w:rPr>
          <w:rFonts w:ascii="Times New Roman" w:hAnsi="Times New Roman" w:cs="Times New Roman"/>
        </w:rPr>
        <w:t xml:space="preserve"> epithelium </w:t>
      </w:r>
      <w:r>
        <w:rPr>
          <w:rFonts w:ascii="Times New Roman" w:hAnsi="Times New Roman" w:cs="Times New Roman"/>
        </w:rPr>
        <w:t xml:space="preserve">and </w:t>
      </w:r>
      <w:r w:rsidRPr="00C521F2">
        <w:rPr>
          <w:rFonts w:ascii="Times New Roman" w:hAnsi="Times New Roman" w:cs="Times New Roman"/>
        </w:rPr>
        <w:t xml:space="preserve">with </w:t>
      </w:r>
      <w:proofErr w:type="spellStart"/>
      <w:r w:rsidRPr="00C521F2">
        <w:rPr>
          <w:rFonts w:ascii="Times New Roman" w:hAnsi="Times New Roman" w:cs="Times New Roman"/>
        </w:rPr>
        <w:t>adnexal</w:t>
      </w:r>
      <w:proofErr w:type="spellEnd"/>
      <w:r w:rsidRPr="00C521F2">
        <w:rPr>
          <w:rFonts w:ascii="Times New Roman" w:hAnsi="Times New Roman" w:cs="Times New Roman"/>
        </w:rPr>
        <w:t xml:space="preserve"> skin structures</w:t>
      </w:r>
      <w:r>
        <w:rPr>
          <w:rFonts w:ascii="Times New Roman" w:hAnsi="Times New Roman" w:cs="Times New Roman"/>
        </w:rPr>
        <w:t xml:space="preserve"> like sweat glands hair follicles, and sebaceous glands.</w:t>
      </w:r>
    </w:p>
    <w:p w:rsidR="003106FC" w:rsidRDefault="003106FC" w:rsidP="003106FC">
      <w:pPr>
        <w:pStyle w:val="Default"/>
        <w:numPr>
          <w:ilvl w:val="0"/>
          <w:numId w:val="9"/>
        </w:numPr>
        <w:rPr>
          <w:rFonts w:ascii="Times New Roman" w:hAnsi="Times New Roman" w:cs="Times New Roman"/>
        </w:rPr>
      </w:pPr>
      <w:r w:rsidRPr="00583F87">
        <w:rPr>
          <w:rFonts w:ascii="Times New Roman" w:hAnsi="Times New Roman" w:cs="Times New Roman"/>
          <w:b/>
          <w:bCs/>
        </w:rPr>
        <w:t>Vermillion zone</w:t>
      </w:r>
      <w:r>
        <w:rPr>
          <w:rFonts w:ascii="Times New Roman" w:hAnsi="Times New Roman" w:cs="Times New Roman"/>
          <w:b/>
          <w:bCs/>
        </w:rPr>
        <w:t xml:space="preserve"> (red margin)</w:t>
      </w:r>
      <w:r w:rsidRPr="00C521F2">
        <w:rPr>
          <w:rFonts w:ascii="Times New Roman" w:hAnsi="Times New Roman" w:cs="Times New Roman"/>
        </w:rPr>
        <w:t>:</w:t>
      </w:r>
      <w:r>
        <w:rPr>
          <w:rFonts w:ascii="Times New Roman" w:hAnsi="Times New Roman" w:cs="Times New Roman"/>
        </w:rPr>
        <w:t xml:space="preserve"> It is the transitional zone between the skin and lining of the lip. It has v</w:t>
      </w:r>
      <w:r w:rsidRPr="00C521F2">
        <w:rPr>
          <w:rFonts w:ascii="Times New Roman" w:hAnsi="Times New Roman" w:cs="Times New Roman"/>
        </w:rPr>
        <w:t xml:space="preserve">ery thin keratinized epithelium that contains no </w:t>
      </w:r>
      <w:proofErr w:type="spellStart"/>
      <w:r w:rsidRPr="00C521F2">
        <w:rPr>
          <w:rFonts w:ascii="Times New Roman" w:hAnsi="Times New Roman" w:cs="Times New Roman"/>
        </w:rPr>
        <w:t>adnexal</w:t>
      </w:r>
      <w:proofErr w:type="spellEnd"/>
      <w:r w:rsidRPr="00C521F2">
        <w:rPr>
          <w:rFonts w:ascii="Times New Roman" w:hAnsi="Times New Roman" w:cs="Times New Roman"/>
        </w:rPr>
        <w:t xml:space="preserve"> skin structures (can contain sebaceous glands) </w:t>
      </w:r>
      <w:r>
        <w:rPr>
          <w:rFonts w:ascii="Times New Roman" w:hAnsi="Times New Roman" w:cs="Times New Roman"/>
        </w:rPr>
        <w:t>. The red appearance of the vermillion zone is due to:</w:t>
      </w:r>
    </w:p>
    <w:p w:rsidR="003106FC" w:rsidRDefault="003106FC" w:rsidP="003106FC">
      <w:pPr>
        <w:pStyle w:val="Default"/>
        <w:numPr>
          <w:ilvl w:val="0"/>
          <w:numId w:val="10"/>
        </w:numPr>
        <w:rPr>
          <w:rFonts w:ascii="Times New Roman" w:hAnsi="Times New Roman" w:cs="Times New Roman"/>
        </w:rPr>
      </w:pPr>
      <w:r w:rsidRPr="00C521F2">
        <w:rPr>
          <w:rFonts w:ascii="Times New Roman" w:hAnsi="Times New Roman" w:cs="Times New Roman"/>
        </w:rPr>
        <w:t>Epithelium is thin</w:t>
      </w:r>
    </w:p>
    <w:p w:rsidR="003106FC" w:rsidRDefault="003106FC" w:rsidP="003106FC">
      <w:pPr>
        <w:pStyle w:val="Default"/>
        <w:numPr>
          <w:ilvl w:val="0"/>
          <w:numId w:val="10"/>
        </w:numPr>
        <w:rPr>
          <w:rFonts w:ascii="Times New Roman" w:hAnsi="Times New Roman" w:cs="Times New Roman"/>
        </w:rPr>
      </w:pPr>
      <w:r w:rsidRPr="00C521F2">
        <w:rPr>
          <w:rFonts w:ascii="Times New Roman" w:hAnsi="Times New Roman" w:cs="Times New Roman"/>
        </w:rPr>
        <w:t xml:space="preserve">Epithelium contains </w:t>
      </w:r>
      <w:proofErr w:type="spellStart"/>
      <w:r w:rsidRPr="00C521F2">
        <w:rPr>
          <w:rFonts w:ascii="Times New Roman" w:hAnsi="Times New Roman" w:cs="Times New Roman"/>
        </w:rPr>
        <w:t>eleidin</w:t>
      </w:r>
      <w:proofErr w:type="spellEnd"/>
      <w:r w:rsidRPr="00C521F2">
        <w:rPr>
          <w:rFonts w:ascii="Times New Roman" w:hAnsi="Times New Roman" w:cs="Times New Roman"/>
        </w:rPr>
        <w:t>, which is transparent</w:t>
      </w:r>
      <w:r>
        <w:rPr>
          <w:rFonts w:ascii="Times New Roman" w:hAnsi="Times New Roman" w:cs="Times New Roman"/>
        </w:rPr>
        <w:t>.</w:t>
      </w:r>
    </w:p>
    <w:p w:rsidR="003106FC" w:rsidRPr="00C521F2" w:rsidRDefault="003106FC" w:rsidP="003106FC">
      <w:pPr>
        <w:pStyle w:val="Default"/>
        <w:numPr>
          <w:ilvl w:val="0"/>
          <w:numId w:val="10"/>
        </w:numPr>
        <w:rPr>
          <w:rFonts w:ascii="Times New Roman" w:hAnsi="Times New Roman" w:cs="Times New Roman"/>
        </w:rPr>
      </w:pPr>
      <w:r w:rsidRPr="00C521F2">
        <w:rPr>
          <w:rFonts w:ascii="Times New Roman" w:hAnsi="Times New Roman" w:cs="Times New Roman"/>
        </w:rPr>
        <w:t xml:space="preserve">Blood vessels are present near the surface </w:t>
      </w:r>
      <w:proofErr w:type="spellStart"/>
      <w:r w:rsidRPr="00C521F2">
        <w:rPr>
          <w:rFonts w:ascii="Times New Roman" w:hAnsi="Times New Roman" w:cs="Times New Roman"/>
        </w:rPr>
        <w:t>Eleidin</w:t>
      </w:r>
      <w:proofErr w:type="spellEnd"/>
      <w:r w:rsidRPr="00C521F2">
        <w:rPr>
          <w:rFonts w:ascii="Times New Roman" w:hAnsi="Times New Roman" w:cs="Times New Roman"/>
        </w:rPr>
        <w:t xml:space="preserve"> is a semi-fluid clear substance present in the stratum </w:t>
      </w:r>
      <w:proofErr w:type="spellStart"/>
      <w:r w:rsidRPr="00C521F2">
        <w:rPr>
          <w:rFonts w:ascii="Times New Roman" w:hAnsi="Times New Roman" w:cs="Times New Roman"/>
        </w:rPr>
        <w:t>lucidum</w:t>
      </w:r>
      <w:proofErr w:type="spellEnd"/>
      <w:r w:rsidRPr="00C521F2">
        <w:rPr>
          <w:rFonts w:ascii="Times New Roman" w:hAnsi="Times New Roman" w:cs="Times New Roman"/>
        </w:rPr>
        <w:t xml:space="preserve"> of the skin epithelium</w:t>
      </w:r>
      <w:r>
        <w:rPr>
          <w:rFonts w:ascii="Times New Roman" w:hAnsi="Times New Roman" w:cs="Times New Roman"/>
        </w:rPr>
        <w:t xml:space="preserve"> </w:t>
      </w:r>
      <w:r w:rsidRPr="00C521F2">
        <w:rPr>
          <w:rFonts w:ascii="Times New Roman" w:hAnsi="Times New Roman" w:cs="Times New Roman"/>
        </w:rPr>
        <w:t xml:space="preserve"> </w:t>
      </w:r>
    </w:p>
    <w:p w:rsidR="003106FC" w:rsidRDefault="003106FC" w:rsidP="003106FC">
      <w:pPr>
        <w:pStyle w:val="Default"/>
        <w:numPr>
          <w:ilvl w:val="0"/>
          <w:numId w:val="9"/>
        </w:numPr>
        <w:rPr>
          <w:rFonts w:ascii="Times New Roman" w:hAnsi="Times New Roman" w:cs="Times New Roman"/>
        </w:rPr>
      </w:pPr>
      <w:r w:rsidRPr="003876FE">
        <w:rPr>
          <w:rFonts w:ascii="Times New Roman" w:hAnsi="Times New Roman" w:cs="Times New Roman"/>
          <w:b/>
          <w:bCs/>
        </w:rPr>
        <w:t xml:space="preserve">Oral mucosa (lining of the lip): </w:t>
      </w:r>
      <w:r w:rsidRPr="003876FE">
        <w:rPr>
          <w:rFonts w:ascii="Times New Roman" w:hAnsi="Times New Roman" w:cs="Times New Roman"/>
        </w:rPr>
        <w:t>Ha</w:t>
      </w:r>
      <w:r w:rsidRPr="003876FE">
        <w:rPr>
          <w:rFonts w:ascii="Times New Roman" w:hAnsi="Times New Roman" w:cs="Times New Roman"/>
          <w:b/>
          <w:bCs/>
        </w:rPr>
        <w:t xml:space="preserve">s </w:t>
      </w:r>
      <w:r w:rsidRPr="003876FE">
        <w:rPr>
          <w:rFonts w:ascii="Times New Roman" w:hAnsi="Times New Roman" w:cs="Times New Roman"/>
        </w:rPr>
        <w:t xml:space="preserve">moist-surface, covered by </w:t>
      </w:r>
      <w:proofErr w:type="spellStart"/>
      <w:r w:rsidRPr="003876FE">
        <w:rPr>
          <w:rFonts w:ascii="Times New Roman" w:hAnsi="Times New Roman" w:cs="Times New Roman"/>
        </w:rPr>
        <w:t>nonkeratinized</w:t>
      </w:r>
      <w:proofErr w:type="spellEnd"/>
      <w:r w:rsidRPr="003876FE">
        <w:rPr>
          <w:rFonts w:ascii="Times New Roman" w:hAnsi="Times New Roman" w:cs="Times New Roman"/>
        </w:rPr>
        <w:t xml:space="preserve"> stratified </w:t>
      </w:r>
      <w:proofErr w:type="spellStart"/>
      <w:r w:rsidRPr="003876FE">
        <w:rPr>
          <w:rFonts w:ascii="Times New Roman" w:hAnsi="Times New Roman" w:cs="Times New Roman"/>
        </w:rPr>
        <w:t>squamous</w:t>
      </w:r>
      <w:proofErr w:type="spellEnd"/>
      <w:r w:rsidRPr="003876FE">
        <w:rPr>
          <w:rFonts w:ascii="Times New Roman" w:hAnsi="Times New Roman" w:cs="Times New Roman"/>
        </w:rPr>
        <w:t xml:space="preserve"> epithelium associated with small round </w:t>
      </w:r>
      <w:proofErr w:type="spellStart"/>
      <w:r w:rsidRPr="003876FE">
        <w:rPr>
          <w:rFonts w:ascii="Times New Roman" w:hAnsi="Times New Roman" w:cs="Times New Roman"/>
        </w:rPr>
        <w:t>seromucous</w:t>
      </w:r>
      <w:proofErr w:type="spellEnd"/>
      <w:r w:rsidRPr="003876FE">
        <w:rPr>
          <w:rFonts w:ascii="Times New Roman" w:hAnsi="Times New Roman" w:cs="Times New Roman"/>
        </w:rPr>
        <w:t xml:space="preserve"> glands of the lamina </w:t>
      </w:r>
      <w:proofErr w:type="spellStart"/>
      <w:r w:rsidRPr="003876FE">
        <w:rPr>
          <w:rFonts w:ascii="Times New Roman" w:hAnsi="Times New Roman" w:cs="Times New Roman"/>
        </w:rPr>
        <w:t>propria</w:t>
      </w:r>
      <w:proofErr w:type="spellEnd"/>
      <w:r w:rsidRPr="003876FE">
        <w:rPr>
          <w:rFonts w:ascii="Times New Roman" w:hAnsi="Times New Roman" w:cs="Times New Roman"/>
        </w:rPr>
        <w:t xml:space="preserve">. In the </w:t>
      </w:r>
      <w:proofErr w:type="spellStart"/>
      <w:r w:rsidRPr="003876FE">
        <w:rPr>
          <w:rFonts w:ascii="Times New Roman" w:hAnsi="Times New Roman" w:cs="Times New Roman"/>
        </w:rPr>
        <w:t>submucosa</w:t>
      </w:r>
      <w:proofErr w:type="spellEnd"/>
      <w:r w:rsidRPr="003876FE">
        <w:rPr>
          <w:rFonts w:ascii="Times New Roman" w:hAnsi="Times New Roman" w:cs="Times New Roman"/>
        </w:rPr>
        <w:t xml:space="preserve"> fibers of </w:t>
      </w:r>
      <w:proofErr w:type="spellStart"/>
      <w:r w:rsidRPr="003876FE">
        <w:rPr>
          <w:rFonts w:ascii="Times New Roman" w:hAnsi="Times New Roman" w:cs="Times New Roman"/>
        </w:rPr>
        <w:t>orbicularis</w:t>
      </w:r>
      <w:proofErr w:type="spellEnd"/>
      <w:r w:rsidRPr="003876FE">
        <w:rPr>
          <w:rFonts w:ascii="Times New Roman" w:hAnsi="Times New Roman" w:cs="Times New Roman"/>
        </w:rPr>
        <w:t xml:space="preserve"> </w:t>
      </w:r>
      <w:proofErr w:type="spellStart"/>
      <w:r w:rsidRPr="003876FE">
        <w:rPr>
          <w:rFonts w:ascii="Times New Roman" w:hAnsi="Times New Roman" w:cs="Times New Roman"/>
        </w:rPr>
        <w:t>oris</w:t>
      </w:r>
      <w:proofErr w:type="spellEnd"/>
      <w:r w:rsidRPr="003876FE">
        <w:rPr>
          <w:rFonts w:ascii="Times New Roman" w:hAnsi="Times New Roman" w:cs="Times New Roman"/>
        </w:rPr>
        <w:t xml:space="preserve"> muscle is noted. What makes the lining mucosa firmly fixed to the underlying structure</w:t>
      </w:r>
      <w:r>
        <w:rPr>
          <w:rFonts w:ascii="Times New Roman" w:hAnsi="Times New Roman" w:cs="Times New Roman"/>
        </w:rPr>
        <w:t xml:space="preserve"> </w:t>
      </w:r>
      <w:r w:rsidRPr="003876FE">
        <w:rPr>
          <w:rFonts w:ascii="Times New Roman" w:hAnsi="Times New Roman" w:cs="Times New Roman"/>
        </w:rPr>
        <w:t>in the lip</w:t>
      </w:r>
      <w:r>
        <w:rPr>
          <w:rFonts w:ascii="Times New Roman" w:hAnsi="Times New Roman" w:cs="Times New Roman"/>
        </w:rPr>
        <w:t xml:space="preserve">? </w:t>
      </w:r>
    </w:p>
    <w:p w:rsidR="003106FC" w:rsidRDefault="003106FC" w:rsidP="003106FC">
      <w:pPr>
        <w:pStyle w:val="Default"/>
        <w:numPr>
          <w:ilvl w:val="0"/>
          <w:numId w:val="11"/>
        </w:numPr>
        <w:rPr>
          <w:rFonts w:ascii="Times New Roman" w:hAnsi="Times New Roman" w:cs="Times New Roman"/>
        </w:rPr>
      </w:pPr>
      <w:r w:rsidRPr="003876FE">
        <w:rPr>
          <w:rFonts w:ascii="Times New Roman" w:hAnsi="Times New Roman" w:cs="Times New Roman"/>
        </w:rPr>
        <w:t>The</w:t>
      </w:r>
      <w:r>
        <w:rPr>
          <w:rFonts w:ascii="Times New Roman" w:hAnsi="Times New Roman" w:cs="Times New Roman"/>
        </w:rPr>
        <w:t xml:space="preserve"> </w:t>
      </w:r>
      <w:proofErr w:type="spellStart"/>
      <w:r>
        <w:rPr>
          <w:rFonts w:ascii="Times New Roman" w:hAnsi="Times New Roman" w:cs="Times New Roman"/>
        </w:rPr>
        <w:t>epimysium</w:t>
      </w:r>
      <w:proofErr w:type="spellEnd"/>
      <w:r>
        <w:rPr>
          <w:rFonts w:ascii="Times New Roman" w:hAnsi="Times New Roman" w:cs="Times New Roman"/>
        </w:rPr>
        <w:t xml:space="preserve"> of the </w:t>
      </w:r>
      <w:proofErr w:type="spellStart"/>
      <w:r>
        <w:rPr>
          <w:rFonts w:ascii="Times New Roman" w:hAnsi="Times New Roman" w:cs="Times New Roman"/>
        </w:rPr>
        <w:t>orbicularis</w:t>
      </w:r>
      <w:proofErr w:type="spellEnd"/>
      <w:r>
        <w:rPr>
          <w:rFonts w:ascii="Times New Roman" w:hAnsi="Times New Roman" w:cs="Times New Roman"/>
        </w:rPr>
        <w:t xml:space="preserve"> </w:t>
      </w:r>
      <w:proofErr w:type="spellStart"/>
      <w:r w:rsidRPr="003876FE">
        <w:rPr>
          <w:rFonts w:ascii="Times New Roman" w:hAnsi="Times New Roman" w:cs="Times New Roman"/>
        </w:rPr>
        <w:t>oris</w:t>
      </w:r>
      <w:proofErr w:type="spellEnd"/>
      <w:r>
        <w:rPr>
          <w:rFonts w:ascii="Times New Roman" w:hAnsi="Times New Roman" w:cs="Times New Roman"/>
        </w:rPr>
        <w:t xml:space="preserve"> </w:t>
      </w:r>
      <w:r w:rsidRPr="003876FE">
        <w:rPr>
          <w:rFonts w:ascii="Times New Roman" w:hAnsi="Times New Roman" w:cs="Times New Roman"/>
        </w:rPr>
        <w:t xml:space="preserve">muscle is connected to the dense irregular connective tissue of the lamina </w:t>
      </w:r>
      <w:proofErr w:type="spellStart"/>
      <w:r w:rsidRPr="003876FE">
        <w:rPr>
          <w:rFonts w:ascii="Times New Roman" w:hAnsi="Times New Roman" w:cs="Times New Roman"/>
        </w:rPr>
        <w:t>propria</w:t>
      </w:r>
      <w:proofErr w:type="spellEnd"/>
      <w:r>
        <w:rPr>
          <w:rFonts w:ascii="Times New Roman" w:hAnsi="Times New Roman" w:cs="Times New Roman"/>
        </w:rPr>
        <w:t xml:space="preserve"> of the lip mucosa.</w:t>
      </w:r>
    </w:p>
    <w:p w:rsidR="003106FC" w:rsidRDefault="003106FC" w:rsidP="003106FC">
      <w:pPr>
        <w:pStyle w:val="Default"/>
        <w:numPr>
          <w:ilvl w:val="0"/>
          <w:numId w:val="11"/>
        </w:numPr>
        <w:rPr>
          <w:rFonts w:ascii="Times New Roman" w:hAnsi="Times New Roman" w:cs="Times New Roman"/>
        </w:rPr>
      </w:pPr>
      <w:r>
        <w:rPr>
          <w:rFonts w:ascii="Times New Roman" w:hAnsi="Times New Roman" w:cs="Times New Roman"/>
        </w:rPr>
        <w:t xml:space="preserve">Lip mucosa is having highly elastic lamina </w:t>
      </w:r>
      <w:proofErr w:type="spellStart"/>
      <w:r>
        <w:rPr>
          <w:rFonts w:ascii="Times New Roman" w:hAnsi="Times New Roman" w:cs="Times New Roman"/>
        </w:rPr>
        <w:t>propria</w:t>
      </w:r>
      <w:proofErr w:type="spellEnd"/>
      <w:r>
        <w:rPr>
          <w:rFonts w:ascii="Times New Roman" w:hAnsi="Times New Roman" w:cs="Times New Roman"/>
        </w:rPr>
        <w:t>.</w:t>
      </w:r>
    </w:p>
    <w:p w:rsidR="003106FC" w:rsidRDefault="003106FC" w:rsidP="003106FC">
      <w:pPr>
        <w:pStyle w:val="Default"/>
        <w:ind w:left="1440"/>
        <w:rPr>
          <w:rFonts w:ascii="Times New Roman" w:hAnsi="Times New Roman" w:cs="Times New Roman"/>
        </w:rPr>
      </w:pPr>
      <w:r w:rsidRPr="00045C04">
        <w:rPr>
          <w:rFonts w:ascii="Times New Roman" w:hAnsi="Times New Roman" w:cs="Times New Roman"/>
          <w:b/>
          <w:bCs/>
        </w:rPr>
        <w:t>These two features</w:t>
      </w:r>
      <w:r>
        <w:rPr>
          <w:rFonts w:ascii="Times New Roman" w:hAnsi="Times New Roman" w:cs="Times New Roman"/>
        </w:rPr>
        <w:t xml:space="preserve"> permit the mucosa to maintain smooth surface during muscular movements and prevent formation of folds which lead to injury during chewing.</w:t>
      </w:r>
    </w:p>
    <w:p w:rsidR="003106FC" w:rsidRDefault="003106FC" w:rsidP="003106FC">
      <w:pPr>
        <w:pStyle w:val="Default"/>
        <w:ind w:left="810"/>
        <w:rPr>
          <w:rFonts w:ascii="Times New Roman" w:hAnsi="Times New Roman" w:cs="Times New Roman"/>
        </w:rPr>
      </w:pPr>
      <w:r>
        <w:rPr>
          <w:rFonts w:ascii="Times New Roman" w:hAnsi="Times New Roman" w:cs="Times New Roman"/>
          <w:b/>
          <w:bCs/>
        </w:rPr>
        <w:t xml:space="preserve">The </w:t>
      </w:r>
      <w:r>
        <w:rPr>
          <w:rFonts w:ascii="Times New Roman" w:hAnsi="Times New Roman" w:cs="Times New Roman"/>
        </w:rPr>
        <w:t xml:space="preserve">mixed labial minor salivary glands are situated in the </w:t>
      </w:r>
      <w:proofErr w:type="spellStart"/>
      <w:r>
        <w:rPr>
          <w:rFonts w:ascii="Times New Roman" w:hAnsi="Times New Roman" w:cs="Times New Roman"/>
        </w:rPr>
        <w:t>submucosa</w:t>
      </w:r>
      <w:proofErr w:type="spellEnd"/>
      <w:r>
        <w:rPr>
          <w:rFonts w:ascii="Times New Roman" w:hAnsi="Times New Roman" w:cs="Times New Roman"/>
        </w:rPr>
        <w:t>.</w:t>
      </w:r>
    </w:p>
    <w:p w:rsidR="003106FC" w:rsidRDefault="003106FC" w:rsidP="003106FC">
      <w:pPr>
        <w:pStyle w:val="Default"/>
        <w:ind w:left="810"/>
        <w:rPr>
          <w:rFonts w:ascii="Times New Roman" w:hAnsi="Times New Roman" w:cs="Times New Roman"/>
        </w:rPr>
      </w:pPr>
      <w:r w:rsidRPr="00355210">
        <w:rPr>
          <w:rFonts w:ascii="Times New Roman" w:hAnsi="Times New Roman" w:cs="Times New Roman"/>
        </w:rPr>
        <w:object w:dxaOrig="7197" w:dyaOrig="5386">
          <v:shape id="_x0000_i1028" type="#_x0000_t75" style="width:284.55pt;height:211.95pt" o:ole="">
            <v:imagedata r:id="rId17" o:title=""/>
          </v:shape>
          <o:OLEObject Type="Embed" ProgID="PowerPoint.Slide.12" ShapeID="_x0000_i1028" DrawAspect="Content" ObjectID="_1485591149" r:id="rId18"/>
        </w:object>
      </w:r>
    </w:p>
    <w:p w:rsidR="003106FC" w:rsidRDefault="003106FC" w:rsidP="003106FC">
      <w:pPr>
        <w:pStyle w:val="Default"/>
        <w:ind w:left="810"/>
        <w:rPr>
          <w:rFonts w:ascii="Times New Roman" w:hAnsi="Times New Roman" w:cs="Times New Roman"/>
        </w:rPr>
      </w:pPr>
    </w:p>
    <w:p w:rsidR="003106FC" w:rsidRDefault="003106FC" w:rsidP="003106FC">
      <w:pPr>
        <w:pStyle w:val="Default"/>
        <w:rPr>
          <w:rFonts w:ascii="Times New Roman" w:hAnsi="Times New Roman" w:cs="Times New Roman"/>
          <w:b/>
          <w:bCs/>
          <w:sz w:val="28"/>
          <w:szCs w:val="28"/>
        </w:rPr>
      </w:pPr>
    </w:p>
    <w:p w:rsidR="003106FC" w:rsidRDefault="003106FC" w:rsidP="003106FC">
      <w:pPr>
        <w:pStyle w:val="Default"/>
        <w:rPr>
          <w:rFonts w:ascii="Times New Roman" w:hAnsi="Times New Roman" w:cs="Times New Roman"/>
          <w:b/>
          <w:bCs/>
          <w:sz w:val="28"/>
          <w:szCs w:val="28"/>
        </w:rPr>
      </w:pPr>
    </w:p>
    <w:p w:rsidR="003106FC" w:rsidRDefault="003106FC" w:rsidP="003106FC">
      <w:pPr>
        <w:pStyle w:val="Default"/>
        <w:rPr>
          <w:rFonts w:ascii="Times New Roman" w:hAnsi="Times New Roman" w:cs="Times New Roman"/>
          <w:b/>
          <w:bCs/>
          <w:sz w:val="28"/>
          <w:szCs w:val="28"/>
        </w:rPr>
      </w:pPr>
      <w:r w:rsidRPr="00045C04">
        <w:rPr>
          <w:rFonts w:ascii="Times New Roman" w:hAnsi="Times New Roman" w:cs="Times New Roman"/>
          <w:b/>
          <w:bCs/>
          <w:sz w:val="28"/>
          <w:szCs w:val="28"/>
        </w:rPr>
        <w:t>Histology of cheek mucosa</w:t>
      </w:r>
    </w:p>
    <w:p w:rsidR="003106FC" w:rsidRDefault="003106FC" w:rsidP="003106FC">
      <w:pPr>
        <w:pStyle w:val="Default"/>
        <w:rPr>
          <w:rFonts w:ascii="Times New Roman" w:hAnsi="Times New Roman" w:cs="Times New Roman"/>
          <w:b/>
          <w:bCs/>
          <w:sz w:val="28"/>
          <w:szCs w:val="28"/>
        </w:rPr>
      </w:pPr>
    </w:p>
    <w:p w:rsidR="003106FC" w:rsidRDefault="003106FC" w:rsidP="003106FC">
      <w:pPr>
        <w:pStyle w:val="Default"/>
        <w:rPr>
          <w:rFonts w:ascii="Times New Roman" w:hAnsi="Times New Roman" w:cs="Times New Roman"/>
        </w:rPr>
      </w:pPr>
      <w:r w:rsidRPr="00355210">
        <w:rPr>
          <w:rFonts w:ascii="Times New Roman" w:hAnsi="Times New Roman" w:cs="Times New Roman"/>
        </w:rPr>
        <w:t>The</w:t>
      </w:r>
      <w:r>
        <w:rPr>
          <w:rFonts w:ascii="Times New Roman" w:hAnsi="Times New Roman" w:cs="Times New Roman"/>
        </w:rPr>
        <w:t xml:space="preserve"> Cheek is covered by thin skin. Its lining mucosa is </w:t>
      </w:r>
      <w:r w:rsidRPr="00453F9D">
        <w:rPr>
          <w:rFonts w:ascii="Times New Roman" w:hAnsi="Times New Roman" w:cs="Times New Roman"/>
          <w:b/>
          <w:bCs/>
        </w:rPr>
        <w:t>firmly attached mucosa</w:t>
      </w:r>
      <w:r>
        <w:rPr>
          <w:rFonts w:ascii="Times New Roman" w:hAnsi="Times New Roman" w:cs="Times New Roman"/>
        </w:rPr>
        <w:t xml:space="preserve">. The mucosa is having very </w:t>
      </w:r>
      <w:r w:rsidRPr="00A63163">
        <w:rPr>
          <w:rFonts w:ascii="Times New Roman" w:hAnsi="Times New Roman" w:cs="Times New Roman"/>
          <w:b/>
          <w:bCs/>
        </w:rPr>
        <w:t xml:space="preserve">thick </w:t>
      </w:r>
      <w:proofErr w:type="spellStart"/>
      <w:r w:rsidRPr="00A63163">
        <w:rPr>
          <w:rFonts w:ascii="Times New Roman" w:hAnsi="Times New Roman" w:cs="Times New Roman"/>
          <w:b/>
          <w:bCs/>
        </w:rPr>
        <w:t>nonkeratinized</w:t>
      </w:r>
      <w:proofErr w:type="spellEnd"/>
      <w:r w:rsidRPr="00A63163">
        <w:rPr>
          <w:rFonts w:ascii="Times New Roman" w:hAnsi="Times New Roman" w:cs="Times New Roman"/>
          <w:b/>
          <w:bCs/>
        </w:rPr>
        <w:t xml:space="preserve"> epithelium of about 500 µm thickness</w:t>
      </w:r>
      <w:r>
        <w:rPr>
          <w:rFonts w:ascii="Times New Roman" w:hAnsi="Times New Roman" w:cs="Times New Roman"/>
        </w:rPr>
        <w:t xml:space="preserve">. The lamina </w:t>
      </w:r>
      <w:proofErr w:type="spellStart"/>
      <w:r>
        <w:rPr>
          <w:rFonts w:ascii="Times New Roman" w:hAnsi="Times New Roman" w:cs="Times New Roman"/>
        </w:rPr>
        <w:t>propria</w:t>
      </w:r>
      <w:proofErr w:type="spellEnd"/>
      <w:r>
        <w:rPr>
          <w:rFonts w:ascii="Times New Roman" w:hAnsi="Times New Roman" w:cs="Times New Roman"/>
        </w:rPr>
        <w:t xml:space="preserve"> contains dense connective tissue with short irregular papillae. The </w:t>
      </w:r>
      <w:proofErr w:type="spellStart"/>
      <w:r>
        <w:rPr>
          <w:rFonts w:ascii="Times New Roman" w:hAnsi="Times New Roman" w:cs="Times New Roman"/>
        </w:rPr>
        <w:t>epimysium</w:t>
      </w:r>
      <w:proofErr w:type="spellEnd"/>
      <w:r>
        <w:rPr>
          <w:rFonts w:ascii="Times New Roman" w:hAnsi="Times New Roman" w:cs="Times New Roman"/>
        </w:rPr>
        <w:t xml:space="preserve"> of the buccinators muscle is connected to the lamina </w:t>
      </w:r>
      <w:proofErr w:type="spellStart"/>
      <w:r>
        <w:rPr>
          <w:rFonts w:ascii="Times New Roman" w:hAnsi="Times New Roman" w:cs="Times New Roman"/>
        </w:rPr>
        <w:t>propria</w:t>
      </w:r>
      <w:proofErr w:type="spellEnd"/>
      <w:r>
        <w:rPr>
          <w:rFonts w:ascii="Times New Roman" w:hAnsi="Times New Roman" w:cs="Times New Roman"/>
        </w:rPr>
        <w:t xml:space="preserve"> of the mucosa, thus the mobility of the mucosa is limited preventing formation of folds which might be lodged between biting surfaces of teeth during mastication. </w:t>
      </w:r>
    </w:p>
    <w:p w:rsidR="003106FC" w:rsidRDefault="003106FC" w:rsidP="003106FC">
      <w:pPr>
        <w:pStyle w:val="Default"/>
        <w:rPr>
          <w:rFonts w:ascii="Times New Roman" w:hAnsi="Times New Roman" w:cs="Times New Roman"/>
        </w:rPr>
      </w:pPr>
      <w:r>
        <w:rPr>
          <w:rFonts w:ascii="Times New Roman" w:hAnsi="Times New Roman" w:cs="Times New Roman"/>
        </w:rPr>
        <w:t xml:space="preserve">In the </w:t>
      </w:r>
      <w:proofErr w:type="spellStart"/>
      <w:r>
        <w:rPr>
          <w:rFonts w:ascii="Times New Roman" w:hAnsi="Times New Roman" w:cs="Times New Roman"/>
        </w:rPr>
        <w:t>submucosa</w:t>
      </w:r>
      <w:proofErr w:type="spellEnd"/>
      <w:r>
        <w:rPr>
          <w:rFonts w:ascii="Times New Roman" w:hAnsi="Times New Roman" w:cs="Times New Roman"/>
        </w:rPr>
        <w:t xml:space="preserve"> there is a loose connective tissue contains fat and group of minor mixed salivary glands called </w:t>
      </w:r>
      <w:proofErr w:type="spellStart"/>
      <w:r>
        <w:rPr>
          <w:rFonts w:ascii="Times New Roman" w:hAnsi="Times New Roman" w:cs="Times New Roman"/>
        </w:rPr>
        <w:t>buccal</w:t>
      </w:r>
      <w:proofErr w:type="spellEnd"/>
      <w:r>
        <w:rPr>
          <w:rFonts w:ascii="Times New Roman" w:hAnsi="Times New Roman" w:cs="Times New Roman"/>
        </w:rPr>
        <w:t xml:space="preserve"> glands.</w:t>
      </w:r>
    </w:p>
    <w:p w:rsidR="003106FC" w:rsidRDefault="003106FC" w:rsidP="003106FC">
      <w:pPr>
        <w:pStyle w:val="Default"/>
        <w:rPr>
          <w:rFonts w:ascii="Times New Roman" w:hAnsi="Times New Roman" w:cs="Times New Roman"/>
        </w:rPr>
      </w:pPr>
      <w:r>
        <w:rPr>
          <w:rFonts w:ascii="Times New Roman" w:hAnsi="Times New Roman" w:cs="Times New Roman"/>
        </w:rPr>
        <w:t xml:space="preserve"> The cheek lateral to the corner of the mouth may contain isolated sebaceous glands called Fordyce’s spots. Also area of melanin pigmentation may be seen.</w:t>
      </w:r>
    </w:p>
    <w:p w:rsidR="003106FC" w:rsidRDefault="003106FC" w:rsidP="003106FC">
      <w:pPr>
        <w:pStyle w:val="Default"/>
        <w:rPr>
          <w:rFonts w:ascii="Times New Roman" w:hAnsi="Times New Roman" w:cs="Times New Roman"/>
        </w:rPr>
      </w:pPr>
    </w:p>
    <w:p w:rsidR="003106FC" w:rsidRDefault="003106FC" w:rsidP="003106FC">
      <w:pPr>
        <w:pStyle w:val="Default"/>
        <w:rPr>
          <w:rFonts w:ascii="Times New Roman" w:hAnsi="Times New Roman" w:cs="Times New Roman"/>
        </w:rPr>
      </w:pPr>
      <w:r w:rsidRPr="00FA6477">
        <w:rPr>
          <w:rFonts w:ascii="Times New Roman" w:hAnsi="Times New Roman" w:cs="Times New Roman"/>
        </w:rPr>
        <w:object w:dxaOrig="7197" w:dyaOrig="5386">
          <v:shape id="_x0000_i1029" type="#_x0000_t75" style="width:5in;height:269.55pt" o:ole="">
            <v:imagedata r:id="rId19" o:title=""/>
          </v:shape>
          <o:OLEObject Type="Embed" ProgID="PowerPoint.Slide.12" ShapeID="_x0000_i1029" DrawAspect="Content" ObjectID="_1485591150" r:id="rId20"/>
        </w:object>
      </w:r>
    </w:p>
    <w:p w:rsidR="003106FC" w:rsidRDefault="003106FC" w:rsidP="003106FC">
      <w:pPr>
        <w:pStyle w:val="Default"/>
        <w:rPr>
          <w:rFonts w:ascii="Times New Roman" w:hAnsi="Times New Roman" w:cs="Times New Roman"/>
          <w:b/>
          <w:bCs/>
          <w:sz w:val="32"/>
          <w:szCs w:val="32"/>
        </w:rPr>
      </w:pPr>
      <w:r w:rsidRPr="00051BB0">
        <w:rPr>
          <w:rFonts w:ascii="Times New Roman" w:hAnsi="Times New Roman" w:cs="Times New Roman"/>
          <w:b/>
          <w:bCs/>
          <w:sz w:val="32"/>
          <w:szCs w:val="32"/>
        </w:rPr>
        <w:t>Alveolar mucosa</w:t>
      </w:r>
    </w:p>
    <w:p w:rsidR="003106FC" w:rsidRDefault="003106FC" w:rsidP="003106FC">
      <w:pPr>
        <w:pStyle w:val="Default"/>
        <w:rPr>
          <w:rFonts w:ascii="Times New Roman" w:hAnsi="Times New Roman" w:cs="Times New Roman"/>
        </w:rPr>
      </w:pPr>
    </w:p>
    <w:p w:rsidR="003106FC" w:rsidRDefault="003106FC" w:rsidP="003106FC">
      <w:pPr>
        <w:pStyle w:val="Default"/>
        <w:rPr>
          <w:rFonts w:ascii="Times New Roman" w:hAnsi="Times New Roman" w:cs="Times New Roman"/>
        </w:rPr>
      </w:pPr>
      <w:r>
        <w:rPr>
          <w:rFonts w:ascii="Times New Roman" w:hAnsi="Times New Roman" w:cs="Times New Roman"/>
        </w:rPr>
        <w:t xml:space="preserve">The mucosa of the lip and cheek reflects into mucosa covering the bone. This mucosa is called alveolar mucosa. </w:t>
      </w:r>
    </w:p>
    <w:p w:rsidR="003106FC" w:rsidRDefault="003106FC" w:rsidP="003106FC">
      <w:pPr>
        <w:pStyle w:val="Default"/>
        <w:rPr>
          <w:rFonts w:ascii="Times New Roman" w:hAnsi="Times New Roman" w:cs="Times New Roman"/>
        </w:rPr>
      </w:pPr>
      <w:r>
        <w:rPr>
          <w:rFonts w:ascii="Times New Roman" w:hAnsi="Times New Roman" w:cs="Times New Roman"/>
        </w:rPr>
        <w:t xml:space="preserve">It is thin </w:t>
      </w:r>
      <w:r w:rsidRPr="008E1625">
        <w:rPr>
          <w:rFonts w:ascii="Times New Roman" w:hAnsi="Times New Roman" w:cs="Times New Roman"/>
          <w:b/>
          <w:bCs/>
        </w:rPr>
        <w:t>loosely attached lining mucosa</w:t>
      </w:r>
      <w:r>
        <w:rPr>
          <w:rFonts w:ascii="Times New Roman" w:hAnsi="Times New Roman" w:cs="Times New Roman"/>
        </w:rPr>
        <w:t xml:space="preserve">. Being loosely attached mucosa that would be useful for easy movement of the lip and cheek. </w:t>
      </w:r>
    </w:p>
    <w:p w:rsidR="003106FC" w:rsidRDefault="003106FC" w:rsidP="003106FC">
      <w:pPr>
        <w:pStyle w:val="Default"/>
        <w:rPr>
          <w:rFonts w:ascii="Times New Roman" w:hAnsi="Times New Roman" w:cs="Times New Roman"/>
        </w:rPr>
      </w:pPr>
      <w:r>
        <w:rPr>
          <w:rFonts w:ascii="Times New Roman" w:hAnsi="Times New Roman" w:cs="Times New Roman"/>
        </w:rPr>
        <w:t xml:space="preserve">The alveolar mucosa is separated from the </w:t>
      </w:r>
      <w:proofErr w:type="spellStart"/>
      <w:r>
        <w:rPr>
          <w:rFonts w:ascii="Times New Roman" w:hAnsi="Times New Roman" w:cs="Times New Roman"/>
        </w:rPr>
        <w:t>gingiva</w:t>
      </w:r>
      <w:proofErr w:type="spellEnd"/>
      <w:r>
        <w:rPr>
          <w:rFonts w:ascii="Times New Roman" w:hAnsi="Times New Roman" w:cs="Times New Roman"/>
        </w:rPr>
        <w:t xml:space="preserve"> by a line called </w:t>
      </w:r>
      <w:proofErr w:type="spellStart"/>
      <w:r w:rsidRPr="00051BB0">
        <w:rPr>
          <w:rFonts w:ascii="Times New Roman" w:hAnsi="Times New Roman" w:cs="Times New Roman"/>
          <w:b/>
          <w:bCs/>
        </w:rPr>
        <w:t>mucogingival</w:t>
      </w:r>
      <w:proofErr w:type="spellEnd"/>
      <w:r>
        <w:rPr>
          <w:rFonts w:ascii="Times New Roman" w:hAnsi="Times New Roman" w:cs="Times New Roman"/>
        </w:rPr>
        <w:t xml:space="preserve"> junction.</w:t>
      </w:r>
    </w:p>
    <w:p w:rsidR="003106FC" w:rsidRPr="00051BB0" w:rsidRDefault="003106FC" w:rsidP="003106FC">
      <w:pPr>
        <w:pStyle w:val="Default"/>
        <w:rPr>
          <w:rFonts w:ascii="Times New Roman" w:hAnsi="Times New Roman" w:cs="Times New Roman"/>
        </w:rPr>
      </w:pPr>
      <w:r>
        <w:rPr>
          <w:rFonts w:ascii="Times New Roman" w:hAnsi="Times New Roman" w:cs="Times New Roman"/>
        </w:rPr>
        <w:t xml:space="preserve"> The </w:t>
      </w:r>
      <w:r w:rsidRPr="00FA6477">
        <w:rPr>
          <w:rFonts w:ascii="Times New Roman" w:hAnsi="Times New Roman" w:cs="Times New Roman"/>
          <w:b/>
          <w:bCs/>
        </w:rPr>
        <w:t>epithelium is thin</w:t>
      </w:r>
      <w:r>
        <w:rPr>
          <w:rFonts w:ascii="Times New Roman" w:hAnsi="Times New Roman" w:cs="Times New Roman"/>
        </w:rPr>
        <w:t xml:space="preserve"> stratified </w:t>
      </w:r>
      <w:proofErr w:type="spellStart"/>
      <w:r>
        <w:rPr>
          <w:rFonts w:ascii="Times New Roman" w:hAnsi="Times New Roman" w:cs="Times New Roman"/>
        </w:rPr>
        <w:t>nonkeratinized</w:t>
      </w:r>
      <w:proofErr w:type="spellEnd"/>
      <w:r>
        <w:rPr>
          <w:rFonts w:ascii="Times New Roman" w:hAnsi="Times New Roman" w:cs="Times New Roman"/>
        </w:rPr>
        <w:t xml:space="preserve"> with low ridges. The </w:t>
      </w:r>
      <w:r w:rsidRPr="00FA6477">
        <w:rPr>
          <w:rFonts w:ascii="Times New Roman" w:hAnsi="Times New Roman" w:cs="Times New Roman"/>
          <w:b/>
          <w:bCs/>
        </w:rPr>
        <w:t xml:space="preserve">lamina </w:t>
      </w:r>
      <w:proofErr w:type="spellStart"/>
      <w:r w:rsidRPr="00FA6477">
        <w:rPr>
          <w:rFonts w:ascii="Times New Roman" w:hAnsi="Times New Roman" w:cs="Times New Roman"/>
          <w:b/>
          <w:bCs/>
        </w:rPr>
        <w:t>propria</w:t>
      </w:r>
      <w:proofErr w:type="spellEnd"/>
      <w:r>
        <w:rPr>
          <w:rFonts w:ascii="Times New Roman" w:hAnsi="Times New Roman" w:cs="Times New Roman"/>
        </w:rPr>
        <w:t xml:space="preserve"> is thin with interwoven bundles of collagen fibers and numerous elastic fibers. The alveolar mucosa is </w:t>
      </w:r>
      <w:r w:rsidRPr="00FA6477">
        <w:rPr>
          <w:rFonts w:ascii="Times New Roman" w:hAnsi="Times New Roman" w:cs="Times New Roman"/>
          <w:b/>
          <w:bCs/>
        </w:rPr>
        <w:t>red in color</w:t>
      </w:r>
      <w:r>
        <w:rPr>
          <w:rFonts w:ascii="Times New Roman" w:hAnsi="Times New Roman" w:cs="Times New Roman"/>
        </w:rPr>
        <w:t xml:space="preserve"> showing numerous small vessels close to the surface of thin epithelium.</w:t>
      </w:r>
    </w:p>
    <w:p w:rsidR="003106FC" w:rsidRPr="00045C04" w:rsidRDefault="003106FC" w:rsidP="003106FC">
      <w:pPr>
        <w:pStyle w:val="Default"/>
        <w:ind w:left="720"/>
        <w:rPr>
          <w:rFonts w:ascii="Times New Roman" w:hAnsi="Times New Roman" w:cs="Times New Roman"/>
          <w:sz w:val="28"/>
          <w:szCs w:val="28"/>
        </w:rPr>
      </w:pPr>
      <w:r w:rsidRPr="00045C04">
        <w:rPr>
          <w:rFonts w:ascii="Times New Roman" w:hAnsi="Times New Roman" w:cs="Times New Roman"/>
          <w:sz w:val="28"/>
          <w:szCs w:val="28"/>
        </w:rPr>
        <w:t xml:space="preserve"> </w:t>
      </w:r>
    </w:p>
    <w:p w:rsidR="003106FC" w:rsidRDefault="003106FC" w:rsidP="003106FC">
      <w:pPr>
        <w:rPr>
          <w:rFonts w:ascii="Times New Roman" w:hAnsi="Times New Roman" w:cs="Times New Roman"/>
          <w:sz w:val="28"/>
          <w:szCs w:val="28"/>
        </w:rPr>
      </w:pPr>
      <w:r w:rsidRPr="008E1625">
        <w:rPr>
          <w:rFonts w:ascii="Times New Roman" w:hAnsi="Times New Roman" w:cs="Times New Roman"/>
          <w:sz w:val="28"/>
          <w:szCs w:val="28"/>
        </w:rPr>
        <w:object w:dxaOrig="7197" w:dyaOrig="5386">
          <v:shape id="_x0000_i1030" type="#_x0000_t75" style="width:234.45pt;height:175.7pt" o:ole="">
            <v:imagedata r:id="rId21" o:title=""/>
          </v:shape>
          <o:OLEObject Type="Embed" ProgID="PowerPoint.Slide.12" ShapeID="_x0000_i1030" DrawAspect="Content" ObjectID="_1485591151" r:id="rId22"/>
        </w:object>
      </w:r>
    </w:p>
    <w:p w:rsidR="003106FC" w:rsidRDefault="003106FC" w:rsidP="003106FC">
      <w:pPr>
        <w:rPr>
          <w:rFonts w:ascii="Times New Roman" w:hAnsi="Times New Roman" w:cs="Times New Roman"/>
          <w:b/>
          <w:bCs/>
          <w:sz w:val="32"/>
          <w:szCs w:val="32"/>
        </w:rPr>
      </w:pPr>
    </w:p>
    <w:p w:rsidR="003106FC" w:rsidRPr="008E1625" w:rsidRDefault="003106FC" w:rsidP="003106FC">
      <w:pPr>
        <w:rPr>
          <w:rFonts w:ascii="Times New Roman" w:hAnsi="Times New Roman" w:cs="Times New Roman"/>
          <w:b/>
          <w:bCs/>
          <w:sz w:val="32"/>
          <w:szCs w:val="32"/>
        </w:rPr>
      </w:pPr>
      <w:r w:rsidRPr="008E1625">
        <w:rPr>
          <w:rFonts w:ascii="Times New Roman" w:hAnsi="Times New Roman" w:cs="Times New Roman"/>
          <w:b/>
          <w:bCs/>
          <w:sz w:val="32"/>
          <w:szCs w:val="32"/>
        </w:rPr>
        <w:t>Mucosa of the floor of mouth cavity:</w:t>
      </w:r>
    </w:p>
    <w:p w:rsidR="003106FC" w:rsidRDefault="003106FC" w:rsidP="003106FC">
      <w:pPr>
        <w:rPr>
          <w:rFonts w:ascii="Times New Roman" w:hAnsi="Times New Roman" w:cs="Times New Roman"/>
          <w:sz w:val="24"/>
          <w:szCs w:val="24"/>
        </w:rPr>
      </w:pPr>
      <w:r>
        <w:rPr>
          <w:rFonts w:ascii="Times New Roman" w:hAnsi="Times New Roman" w:cs="Times New Roman"/>
          <w:sz w:val="24"/>
          <w:szCs w:val="24"/>
        </w:rPr>
        <w:lastRenderedPageBreak/>
        <w:t>The mucosa is thin and loosely attached to the underlying structures to allow for free mobility of the tongue.</w:t>
      </w:r>
    </w:p>
    <w:p w:rsidR="003106FC" w:rsidRDefault="003106FC" w:rsidP="003106FC">
      <w:pPr>
        <w:rPr>
          <w:rFonts w:ascii="Times New Roman" w:hAnsi="Times New Roman" w:cs="Times New Roman"/>
          <w:sz w:val="24"/>
          <w:szCs w:val="24"/>
        </w:rPr>
      </w:pPr>
      <w:r>
        <w:rPr>
          <w:rFonts w:ascii="Times New Roman" w:hAnsi="Times New Roman" w:cs="Times New Roman"/>
          <w:sz w:val="24"/>
          <w:szCs w:val="24"/>
        </w:rPr>
        <w:t xml:space="preserve">The epithelium is thin stratified </w:t>
      </w:r>
      <w:proofErr w:type="spellStart"/>
      <w:r>
        <w:rPr>
          <w:rFonts w:ascii="Times New Roman" w:hAnsi="Times New Roman" w:cs="Times New Roman"/>
          <w:sz w:val="24"/>
          <w:szCs w:val="24"/>
        </w:rPr>
        <w:t>squamous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nonkeratinized</w:t>
      </w:r>
      <w:proofErr w:type="spellEnd"/>
      <w:r>
        <w:rPr>
          <w:rFonts w:ascii="Times New Roman" w:hAnsi="Times New Roman" w:cs="Times New Roman"/>
          <w:sz w:val="24"/>
          <w:szCs w:val="24"/>
        </w:rPr>
        <w:t xml:space="preserve">, 100µm thickness. The lamina </w:t>
      </w:r>
      <w:proofErr w:type="spellStart"/>
      <w:r>
        <w:rPr>
          <w:rFonts w:ascii="Times New Roman" w:hAnsi="Times New Roman" w:cs="Times New Roman"/>
          <w:sz w:val="24"/>
          <w:szCs w:val="24"/>
        </w:rPr>
        <w:t>propria</w:t>
      </w:r>
      <w:proofErr w:type="spellEnd"/>
      <w:r>
        <w:rPr>
          <w:rFonts w:ascii="Times New Roman" w:hAnsi="Times New Roman" w:cs="Times New Roman"/>
          <w:sz w:val="24"/>
          <w:szCs w:val="24"/>
        </w:rPr>
        <w:t xml:space="preserve"> is thin, while the </w:t>
      </w:r>
      <w:proofErr w:type="spellStart"/>
      <w:r>
        <w:rPr>
          <w:rFonts w:ascii="Times New Roman" w:hAnsi="Times New Roman" w:cs="Times New Roman"/>
          <w:sz w:val="24"/>
          <w:szCs w:val="24"/>
        </w:rPr>
        <w:t>submucosa</w:t>
      </w:r>
      <w:proofErr w:type="spellEnd"/>
      <w:r>
        <w:rPr>
          <w:rFonts w:ascii="Times New Roman" w:hAnsi="Times New Roman" w:cs="Times New Roman"/>
          <w:sz w:val="24"/>
          <w:szCs w:val="24"/>
        </w:rPr>
        <w:t xml:space="preserve"> contains adipose tissue. The sublingual glands lie close to the covering mucosa in the sublingual fold. </w:t>
      </w:r>
    </w:p>
    <w:p w:rsidR="003106FC" w:rsidRPr="0054133A" w:rsidRDefault="003106FC" w:rsidP="003106FC">
      <w:pPr>
        <w:rPr>
          <w:rFonts w:ascii="Times New Roman" w:hAnsi="Times New Roman" w:cs="Times New Roman"/>
          <w:b/>
          <w:bCs/>
          <w:sz w:val="32"/>
          <w:szCs w:val="32"/>
        </w:rPr>
      </w:pPr>
      <w:r w:rsidRPr="0054133A">
        <w:rPr>
          <w:rFonts w:ascii="Times New Roman" w:hAnsi="Times New Roman" w:cs="Times New Roman"/>
          <w:b/>
          <w:bCs/>
          <w:sz w:val="32"/>
          <w:szCs w:val="32"/>
        </w:rPr>
        <w:t>Mucosa of the inferior surface of the tongue:</w:t>
      </w:r>
    </w:p>
    <w:p w:rsidR="003106FC" w:rsidRDefault="003106FC" w:rsidP="003106FC">
      <w:pPr>
        <w:rPr>
          <w:rFonts w:ascii="Times New Roman" w:hAnsi="Times New Roman" w:cs="Times New Roman"/>
          <w:sz w:val="24"/>
          <w:szCs w:val="24"/>
        </w:rPr>
      </w:pPr>
      <w:r>
        <w:rPr>
          <w:rFonts w:ascii="Times New Roman" w:hAnsi="Times New Roman" w:cs="Times New Roman"/>
          <w:sz w:val="24"/>
          <w:szCs w:val="24"/>
        </w:rPr>
        <w:t xml:space="preserve">The mucosa is thin firmly attached lining mucosa with thin </w:t>
      </w:r>
      <w:proofErr w:type="spellStart"/>
      <w:r>
        <w:rPr>
          <w:rFonts w:ascii="Times New Roman" w:hAnsi="Times New Roman" w:cs="Times New Roman"/>
          <w:sz w:val="24"/>
          <w:szCs w:val="24"/>
        </w:rPr>
        <w:t>nonkeratinized</w:t>
      </w:r>
      <w:proofErr w:type="spellEnd"/>
      <w:r>
        <w:rPr>
          <w:rFonts w:ascii="Times New Roman" w:hAnsi="Times New Roman" w:cs="Times New Roman"/>
          <w:sz w:val="24"/>
          <w:szCs w:val="24"/>
        </w:rPr>
        <w:t xml:space="preserve"> epithelium </w:t>
      </w:r>
      <w:r w:rsidRPr="003B70D9">
        <w:rPr>
          <w:rFonts w:ascii="Times New Roman" w:hAnsi="Times New Roman" w:cs="Times New Roman"/>
          <w:sz w:val="24"/>
          <w:szCs w:val="24"/>
        </w:rPr>
        <w:object w:dxaOrig="6958" w:dyaOrig="5214">
          <v:shape id="_x0000_i1031" type="#_x0000_t75" style="width:254.6pt;height:190.65pt" o:ole="">
            <v:imagedata r:id="rId23" o:title=""/>
          </v:shape>
          <o:OLEObject Type="Embed" ProgID="PowerPoint.Slide.12" ShapeID="_x0000_i1031" DrawAspect="Content" ObjectID="_1485591152" r:id="rId24"/>
        </w:object>
      </w:r>
    </w:p>
    <w:p w:rsidR="003106FC" w:rsidRDefault="003106FC" w:rsidP="003106FC">
      <w:pPr>
        <w:rPr>
          <w:rFonts w:ascii="Times New Roman" w:hAnsi="Times New Roman" w:cs="Times New Roman"/>
          <w:b/>
          <w:bCs/>
          <w:sz w:val="32"/>
          <w:szCs w:val="32"/>
        </w:rPr>
      </w:pPr>
    </w:p>
    <w:p w:rsidR="003106FC" w:rsidRPr="00363CB0" w:rsidRDefault="003106FC" w:rsidP="003106FC">
      <w:pPr>
        <w:rPr>
          <w:rFonts w:ascii="Times New Roman" w:hAnsi="Times New Roman" w:cs="Times New Roman"/>
          <w:b/>
          <w:bCs/>
          <w:sz w:val="32"/>
          <w:szCs w:val="32"/>
        </w:rPr>
      </w:pPr>
      <w:r w:rsidRPr="00363CB0">
        <w:rPr>
          <w:rFonts w:ascii="Times New Roman" w:hAnsi="Times New Roman" w:cs="Times New Roman"/>
          <w:b/>
          <w:bCs/>
          <w:sz w:val="32"/>
          <w:szCs w:val="32"/>
        </w:rPr>
        <w:t>Soft palate:</w:t>
      </w:r>
    </w:p>
    <w:p w:rsidR="003106FC" w:rsidRDefault="003106FC" w:rsidP="003106FC">
      <w:pPr>
        <w:rPr>
          <w:rFonts w:ascii="Times New Roman" w:hAnsi="Times New Roman" w:cs="Times New Roman"/>
          <w:sz w:val="24"/>
          <w:szCs w:val="24"/>
        </w:rPr>
      </w:pPr>
      <w:r>
        <w:rPr>
          <w:rFonts w:ascii="Times New Roman" w:hAnsi="Times New Roman" w:cs="Times New Roman"/>
          <w:sz w:val="24"/>
          <w:szCs w:val="24"/>
        </w:rPr>
        <w:t xml:space="preserve">The mucosa of the soft palate is highly </w:t>
      </w:r>
      <w:proofErr w:type="spellStart"/>
      <w:r>
        <w:rPr>
          <w:rFonts w:ascii="Times New Roman" w:hAnsi="Times New Roman" w:cs="Times New Roman"/>
          <w:sz w:val="24"/>
          <w:szCs w:val="24"/>
        </w:rPr>
        <w:t>vascularized</w:t>
      </w:r>
      <w:proofErr w:type="spellEnd"/>
      <w:r>
        <w:rPr>
          <w:rFonts w:ascii="Times New Roman" w:hAnsi="Times New Roman" w:cs="Times New Roman"/>
          <w:sz w:val="24"/>
          <w:szCs w:val="24"/>
        </w:rPr>
        <w:t xml:space="preserve"> and reddish in color, differing from the pale color of the hard palate. </w:t>
      </w:r>
    </w:p>
    <w:p w:rsidR="003106FC" w:rsidRDefault="003106FC" w:rsidP="003106FC">
      <w:pPr>
        <w:rPr>
          <w:rFonts w:ascii="Times New Roman" w:hAnsi="Times New Roman" w:cs="Times New Roman"/>
          <w:sz w:val="24"/>
          <w:szCs w:val="24"/>
        </w:rPr>
      </w:pPr>
      <w:r>
        <w:rPr>
          <w:rFonts w:ascii="Times New Roman" w:hAnsi="Times New Roman" w:cs="Times New Roman"/>
          <w:sz w:val="24"/>
          <w:szCs w:val="24"/>
        </w:rPr>
        <w:t xml:space="preserve">The soft palate has two surfaces. The nasal surface is lined with respiratory mucosa, while the oral surface is lined with firmly attached lining mucosa. The lamina </w:t>
      </w:r>
      <w:proofErr w:type="spellStart"/>
      <w:r>
        <w:rPr>
          <w:rFonts w:ascii="Times New Roman" w:hAnsi="Times New Roman" w:cs="Times New Roman"/>
          <w:sz w:val="24"/>
          <w:szCs w:val="24"/>
        </w:rPr>
        <w:t>propria</w:t>
      </w:r>
      <w:proofErr w:type="spellEnd"/>
      <w:r>
        <w:rPr>
          <w:rFonts w:ascii="Times New Roman" w:hAnsi="Times New Roman" w:cs="Times New Roman"/>
          <w:sz w:val="24"/>
          <w:szCs w:val="24"/>
        </w:rPr>
        <w:t xml:space="preserve"> has a layer of elastic fibers separating it from </w:t>
      </w:r>
      <w:proofErr w:type="spellStart"/>
      <w:r>
        <w:rPr>
          <w:rFonts w:ascii="Times New Roman" w:hAnsi="Times New Roman" w:cs="Times New Roman"/>
          <w:sz w:val="24"/>
          <w:szCs w:val="24"/>
        </w:rPr>
        <w:t>submucosa</w:t>
      </w:r>
      <w:proofErr w:type="spellEnd"/>
      <w:r>
        <w:rPr>
          <w:rFonts w:ascii="Times New Roman" w:hAnsi="Times New Roman" w:cs="Times New Roman"/>
          <w:sz w:val="24"/>
          <w:szCs w:val="24"/>
        </w:rPr>
        <w:t xml:space="preserve"> which contains loose connective tissue containing a layer of mucous palatine glands.</w:t>
      </w:r>
    </w:p>
    <w:p w:rsidR="003106FC" w:rsidRDefault="003106FC" w:rsidP="003106FC">
      <w:pPr>
        <w:rPr>
          <w:rFonts w:ascii="Times New Roman" w:hAnsi="Times New Roman" w:cs="Times New Roman"/>
          <w:sz w:val="24"/>
          <w:szCs w:val="24"/>
        </w:rPr>
      </w:pPr>
    </w:p>
    <w:p w:rsidR="000F0B8B" w:rsidRDefault="003106FC" w:rsidP="003106FC">
      <w:pPr>
        <w:rPr>
          <w:rFonts w:hint="cs"/>
          <w:lang w:bidi="ar-IQ"/>
        </w:rPr>
      </w:pPr>
    </w:p>
    <w:sectPr w:rsidR="000F0B8B" w:rsidSect="000E0FB5">
      <w:pgSz w:w="11906" w:h="16838"/>
      <w:pgMar w:top="1440" w:right="1800" w:bottom="1440" w:left="1800" w:header="708" w:footer="708" w:gutter="0"/>
      <w:cols w:space="708"/>
      <w:bidi/>
      <w:rtlGutter/>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j-ea">
    <w:panose1 w:val="00000000000000000000"/>
    <w:charset w:val="00"/>
    <w:family w:val="roman"/>
    <w:notTrueType/>
    <w:pitch w:val="default"/>
    <w:sig w:usb0="00000000" w:usb1="00000000" w:usb2="00000000" w:usb3="00000000" w:csb0="00000000" w:csb1="00000000"/>
  </w:font>
  <w:font w:name="+mj-cs">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4A487D"/>
    <w:multiLevelType w:val="hybridMultilevel"/>
    <w:tmpl w:val="095C5910"/>
    <w:lvl w:ilvl="0" w:tplc="FAE49C8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DC96DF7"/>
    <w:multiLevelType w:val="hybridMultilevel"/>
    <w:tmpl w:val="744268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92411B2"/>
    <w:multiLevelType w:val="hybridMultilevel"/>
    <w:tmpl w:val="E278B39A"/>
    <w:lvl w:ilvl="0" w:tplc="473C16F4">
      <w:start w:val="1"/>
      <w:numFmt w:val="lowerRoman"/>
      <w:lvlText w:val="%1."/>
      <w:lvlJc w:val="left"/>
      <w:pPr>
        <w:ind w:left="1440" w:hanging="72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2A245812"/>
    <w:multiLevelType w:val="hybridMultilevel"/>
    <w:tmpl w:val="283E212E"/>
    <w:lvl w:ilvl="0" w:tplc="3D88E3DE">
      <w:start w:val="1"/>
      <w:numFmt w:val="lowerRoman"/>
      <w:lvlText w:val="%1."/>
      <w:lvlJc w:val="left"/>
      <w:pPr>
        <w:ind w:left="1440" w:hanging="720"/>
      </w:pPr>
      <w:rPr>
        <w:rFonts w:hint="default"/>
        <w:b w:val="0"/>
        <w:b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39D72070"/>
    <w:multiLevelType w:val="hybridMultilevel"/>
    <w:tmpl w:val="AF26CE9A"/>
    <w:lvl w:ilvl="0" w:tplc="3906F76C">
      <w:start w:val="2"/>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D9F3FDF"/>
    <w:multiLevelType w:val="hybridMultilevel"/>
    <w:tmpl w:val="B1CC64B0"/>
    <w:lvl w:ilvl="0" w:tplc="0316AAAA">
      <w:start w:val="1"/>
      <w:numFmt w:val="lowerRoman"/>
      <w:lvlText w:val="%1."/>
      <w:lvlJc w:val="left"/>
      <w:pPr>
        <w:ind w:left="1440" w:hanging="72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44A77D55"/>
    <w:multiLevelType w:val="hybridMultilevel"/>
    <w:tmpl w:val="6F769E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7F9427E"/>
    <w:multiLevelType w:val="hybridMultilevel"/>
    <w:tmpl w:val="496C0088"/>
    <w:lvl w:ilvl="0" w:tplc="9EEAE810">
      <w:start w:val="1"/>
      <w:numFmt w:val="bullet"/>
      <w:lvlText w:val="•"/>
      <w:lvlJc w:val="left"/>
      <w:pPr>
        <w:tabs>
          <w:tab w:val="num" w:pos="720"/>
        </w:tabs>
        <w:ind w:left="720" w:hanging="360"/>
      </w:pPr>
      <w:rPr>
        <w:rFonts w:ascii="Times New Roman" w:hAnsi="Times New Roman" w:hint="default"/>
      </w:rPr>
    </w:lvl>
    <w:lvl w:ilvl="1" w:tplc="33EEBE82" w:tentative="1">
      <w:start w:val="1"/>
      <w:numFmt w:val="bullet"/>
      <w:lvlText w:val="•"/>
      <w:lvlJc w:val="left"/>
      <w:pPr>
        <w:tabs>
          <w:tab w:val="num" w:pos="1440"/>
        </w:tabs>
        <w:ind w:left="1440" w:hanging="360"/>
      </w:pPr>
      <w:rPr>
        <w:rFonts w:ascii="Times New Roman" w:hAnsi="Times New Roman" w:hint="default"/>
      </w:rPr>
    </w:lvl>
    <w:lvl w:ilvl="2" w:tplc="F1DE9CE2" w:tentative="1">
      <w:start w:val="1"/>
      <w:numFmt w:val="bullet"/>
      <w:lvlText w:val="•"/>
      <w:lvlJc w:val="left"/>
      <w:pPr>
        <w:tabs>
          <w:tab w:val="num" w:pos="2160"/>
        </w:tabs>
        <w:ind w:left="2160" w:hanging="360"/>
      </w:pPr>
      <w:rPr>
        <w:rFonts w:ascii="Times New Roman" w:hAnsi="Times New Roman" w:hint="default"/>
      </w:rPr>
    </w:lvl>
    <w:lvl w:ilvl="3" w:tplc="201A02FC" w:tentative="1">
      <w:start w:val="1"/>
      <w:numFmt w:val="bullet"/>
      <w:lvlText w:val="•"/>
      <w:lvlJc w:val="left"/>
      <w:pPr>
        <w:tabs>
          <w:tab w:val="num" w:pos="2880"/>
        </w:tabs>
        <w:ind w:left="2880" w:hanging="360"/>
      </w:pPr>
      <w:rPr>
        <w:rFonts w:ascii="Times New Roman" w:hAnsi="Times New Roman" w:hint="default"/>
      </w:rPr>
    </w:lvl>
    <w:lvl w:ilvl="4" w:tplc="F9B423E4" w:tentative="1">
      <w:start w:val="1"/>
      <w:numFmt w:val="bullet"/>
      <w:lvlText w:val="•"/>
      <w:lvlJc w:val="left"/>
      <w:pPr>
        <w:tabs>
          <w:tab w:val="num" w:pos="3600"/>
        </w:tabs>
        <w:ind w:left="3600" w:hanging="360"/>
      </w:pPr>
      <w:rPr>
        <w:rFonts w:ascii="Times New Roman" w:hAnsi="Times New Roman" w:hint="default"/>
      </w:rPr>
    </w:lvl>
    <w:lvl w:ilvl="5" w:tplc="64686D20" w:tentative="1">
      <w:start w:val="1"/>
      <w:numFmt w:val="bullet"/>
      <w:lvlText w:val="•"/>
      <w:lvlJc w:val="left"/>
      <w:pPr>
        <w:tabs>
          <w:tab w:val="num" w:pos="4320"/>
        </w:tabs>
        <w:ind w:left="4320" w:hanging="360"/>
      </w:pPr>
      <w:rPr>
        <w:rFonts w:ascii="Times New Roman" w:hAnsi="Times New Roman" w:hint="default"/>
      </w:rPr>
    </w:lvl>
    <w:lvl w:ilvl="6" w:tplc="DC7897EA" w:tentative="1">
      <w:start w:val="1"/>
      <w:numFmt w:val="bullet"/>
      <w:lvlText w:val="•"/>
      <w:lvlJc w:val="left"/>
      <w:pPr>
        <w:tabs>
          <w:tab w:val="num" w:pos="5040"/>
        </w:tabs>
        <w:ind w:left="5040" w:hanging="360"/>
      </w:pPr>
      <w:rPr>
        <w:rFonts w:ascii="Times New Roman" w:hAnsi="Times New Roman" w:hint="default"/>
      </w:rPr>
    </w:lvl>
    <w:lvl w:ilvl="7" w:tplc="777A20C8" w:tentative="1">
      <w:start w:val="1"/>
      <w:numFmt w:val="bullet"/>
      <w:lvlText w:val="•"/>
      <w:lvlJc w:val="left"/>
      <w:pPr>
        <w:tabs>
          <w:tab w:val="num" w:pos="5760"/>
        </w:tabs>
        <w:ind w:left="5760" w:hanging="360"/>
      </w:pPr>
      <w:rPr>
        <w:rFonts w:ascii="Times New Roman" w:hAnsi="Times New Roman" w:hint="default"/>
      </w:rPr>
    </w:lvl>
    <w:lvl w:ilvl="8" w:tplc="E898CAB0" w:tentative="1">
      <w:start w:val="1"/>
      <w:numFmt w:val="bullet"/>
      <w:lvlText w:val="•"/>
      <w:lvlJc w:val="left"/>
      <w:pPr>
        <w:tabs>
          <w:tab w:val="num" w:pos="6480"/>
        </w:tabs>
        <w:ind w:left="6480" w:hanging="360"/>
      </w:pPr>
      <w:rPr>
        <w:rFonts w:ascii="Times New Roman" w:hAnsi="Times New Roman" w:hint="default"/>
      </w:rPr>
    </w:lvl>
  </w:abstractNum>
  <w:abstractNum w:abstractNumId="8">
    <w:nsid w:val="64BF4CD9"/>
    <w:multiLevelType w:val="hybridMultilevel"/>
    <w:tmpl w:val="8090B310"/>
    <w:lvl w:ilvl="0" w:tplc="0524A946">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66FB71BE"/>
    <w:multiLevelType w:val="hybridMultilevel"/>
    <w:tmpl w:val="C9BCC1AE"/>
    <w:lvl w:ilvl="0" w:tplc="CAAA7204">
      <w:start w:val="1"/>
      <w:numFmt w:val="bullet"/>
      <w:lvlText w:val="•"/>
      <w:lvlJc w:val="left"/>
      <w:pPr>
        <w:tabs>
          <w:tab w:val="num" w:pos="720"/>
        </w:tabs>
        <w:ind w:left="720" w:hanging="360"/>
      </w:pPr>
      <w:rPr>
        <w:rFonts w:ascii="Times New Roman" w:hAnsi="Times New Roman" w:hint="default"/>
      </w:rPr>
    </w:lvl>
    <w:lvl w:ilvl="1" w:tplc="92EAB502" w:tentative="1">
      <w:start w:val="1"/>
      <w:numFmt w:val="bullet"/>
      <w:lvlText w:val="•"/>
      <w:lvlJc w:val="left"/>
      <w:pPr>
        <w:tabs>
          <w:tab w:val="num" w:pos="1440"/>
        </w:tabs>
        <w:ind w:left="1440" w:hanging="360"/>
      </w:pPr>
      <w:rPr>
        <w:rFonts w:ascii="Times New Roman" w:hAnsi="Times New Roman" w:hint="default"/>
      </w:rPr>
    </w:lvl>
    <w:lvl w:ilvl="2" w:tplc="A806755A" w:tentative="1">
      <w:start w:val="1"/>
      <w:numFmt w:val="bullet"/>
      <w:lvlText w:val="•"/>
      <w:lvlJc w:val="left"/>
      <w:pPr>
        <w:tabs>
          <w:tab w:val="num" w:pos="2160"/>
        </w:tabs>
        <w:ind w:left="2160" w:hanging="360"/>
      </w:pPr>
      <w:rPr>
        <w:rFonts w:ascii="Times New Roman" w:hAnsi="Times New Roman" w:hint="default"/>
      </w:rPr>
    </w:lvl>
    <w:lvl w:ilvl="3" w:tplc="5C022C92" w:tentative="1">
      <w:start w:val="1"/>
      <w:numFmt w:val="bullet"/>
      <w:lvlText w:val="•"/>
      <w:lvlJc w:val="left"/>
      <w:pPr>
        <w:tabs>
          <w:tab w:val="num" w:pos="2880"/>
        </w:tabs>
        <w:ind w:left="2880" w:hanging="360"/>
      </w:pPr>
      <w:rPr>
        <w:rFonts w:ascii="Times New Roman" w:hAnsi="Times New Roman" w:hint="default"/>
      </w:rPr>
    </w:lvl>
    <w:lvl w:ilvl="4" w:tplc="58426018" w:tentative="1">
      <w:start w:val="1"/>
      <w:numFmt w:val="bullet"/>
      <w:lvlText w:val="•"/>
      <w:lvlJc w:val="left"/>
      <w:pPr>
        <w:tabs>
          <w:tab w:val="num" w:pos="3600"/>
        </w:tabs>
        <w:ind w:left="3600" w:hanging="360"/>
      </w:pPr>
      <w:rPr>
        <w:rFonts w:ascii="Times New Roman" w:hAnsi="Times New Roman" w:hint="default"/>
      </w:rPr>
    </w:lvl>
    <w:lvl w:ilvl="5" w:tplc="036209D8" w:tentative="1">
      <w:start w:val="1"/>
      <w:numFmt w:val="bullet"/>
      <w:lvlText w:val="•"/>
      <w:lvlJc w:val="left"/>
      <w:pPr>
        <w:tabs>
          <w:tab w:val="num" w:pos="4320"/>
        </w:tabs>
        <w:ind w:left="4320" w:hanging="360"/>
      </w:pPr>
      <w:rPr>
        <w:rFonts w:ascii="Times New Roman" w:hAnsi="Times New Roman" w:hint="default"/>
      </w:rPr>
    </w:lvl>
    <w:lvl w:ilvl="6" w:tplc="27BCC56C" w:tentative="1">
      <w:start w:val="1"/>
      <w:numFmt w:val="bullet"/>
      <w:lvlText w:val="•"/>
      <w:lvlJc w:val="left"/>
      <w:pPr>
        <w:tabs>
          <w:tab w:val="num" w:pos="5040"/>
        </w:tabs>
        <w:ind w:left="5040" w:hanging="360"/>
      </w:pPr>
      <w:rPr>
        <w:rFonts w:ascii="Times New Roman" w:hAnsi="Times New Roman" w:hint="default"/>
      </w:rPr>
    </w:lvl>
    <w:lvl w:ilvl="7" w:tplc="6832C580" w:tentative="1">
      <w:start w:val="1"/>
      <w:numFmt w:val="bullet"/>
      <w:lvlText w:val="•"/>
      <w:lvlJc w:val="left"/>
      <w:pPr>
        <w:tabs>
          <w:tab w:val="num" w:pos="5760"/>
        </w:tabs>
        <w:ind w:left="5760" w:hanging="360"/>
      </w:pPr>
      <w:rPr>
        <w:rFonts w:ascii="Times New Roman" w:hAnsi="Times New Roman" w:hint="default"/>
      </w:rPr>
    </w:lvl>
    <w:lvl w:ilvl="8" w:tplc="7B9EDEAC" w:tentative="1">
      <w:start w:val="1"/>
      <w:numFmt w:val="bullet"/>
      <w:lvlText w:val="•"/>
      <w:lvlJc w:val="left"/>
      <w:pPr>
        <w:tabs>
          <w:tab w:val="num" w:pos="6480"/>
        </w:tabs>
        <w:ind w:left="6480" w:hanging="360"/>
      </w:pPr>
      <w:rPr>
        <w:rFonts w:ascii="Times New Roman" w:hAnsi="Times New Roman" w:hint="default"/>
      </w:rPr>
    </w:lvl>
  </w:abstractNum>
  <w:abstractNum w:abstractNumId="10">
    <w:nsid w:val="787C7E5F"/>
    <w:multiLevelType w:val="hybridMultilevel"/>
    <w:tmpl w:val="857C6B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796C08F6"/>
    <w:multiLevelType w:val="hybridMultilevel"/>
    <w:tmpl w:val="B13A8D26"/>
    <w:lvl w:ilvl="0" w:tplc="1F7406A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7B3A23F8"/>
    <w:multiLevelType w:val="hybridMultilevel"/>
    <w:tmpl w:val="84762D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4"/>
  </w:num>
  <w:num w:numId="3">
    <w:abstractNumId w:val="1"/>
  </w:num>
  <w:num w:numId="4">
    <w:abstractNumId w:val="0"/>
  </w:num>
  <w:num w:numId="5">
    <w:abstractNumId w:val="10"/>
  </w:num>
  <w:num w:numId="6">
    <w:abstractNumId w:val="8"/>
  </w:num>
  <w:num w:numId="7">
    <w:abstractNumId w:val="7"/>
  </w:num>
  <w:num w:numId="8">
    <w:abstractNumId w:val="11"/>
  </w:num>
  <w:num w:numId="9">
    <w:abstractNumId w:val="6"/>
  </w:num>
  <w:num w:numId="10">
    <w:abstractNumId w:val="5"/>
  </w:num>
  <w:num w:numId="11">
    <w:abstractNumId w:val="2"/>
  </w:num>
  <w:num w:numId="12">
    <w:abstractNumId w:val="9"/>
  </w:num>
  <w:num w:numId="13">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compat/>
  <w:rsids>
    <w:rsidRoot w:val="003106FC"/>
    <w:rsid w:val="00015574"/>
    <w:rsid w:val="000A6386"/>
    <w:rsid w:val="000E0FB5"/>
    <w:rsid w:val="003106FC"/>
    <w:rsid w:val="003A1F43"/>
    <w:rsid w:val="005440B0"/>
    <w:rsid w:val="0073440B"/>
    <w:rsid w:val="0098471C"/>
    <w:rsid w:val="00ED6855"/>
    <w:rsid w:val="00F155D9"/>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106FC"/>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106FC"/>
    <w:pPr>
      <w:ind w:left="720"/>
      <w:contextualSpacing/>
    </w:pPr>
  </w:style>
  <w:style w:type="paragraph" w:customStyle="1" w:styleId="Default">
    <w:name w:val="Default"/>
    <w:rsid w:val="003106FC"/>
    <w:pPr>
      <w:autoSpaceDE w:val="0"/>
      <w:autoSpaceDN w:val="0"/>
      <w:adjustRightInd w:val="0"/>
      <w:spacing w:after="0" w:line="240" w:lineRule="auto"/>
    </w:pPr>
    <w:rPr>
      <w:rFonts w:ascii="Arial" w:hAnsi="Arial" w:cs="Arial"/>
      <w:color w:val="000000"/>
      <w:sz w:val="24"/>
      <w:szCs w:val="24"/>
    </w:rPr>
  </w:style>
  <w:style w:type="paragraph" w:styleId="a4">
    <w:name w:val="Balloon Text"/>
    <w:basedOn w:val="a"/>
    <w:link w:val="Char"/>
    <w:uiPriority w:val="99"/>
    <w:semiHidden/>
    <w:unhideWhenUsed/>
    <w:rsid w:val="003106FC"/>
    <w:pPr>
      <w:spacing w:after="0" w:line="240" w:lineRule="auto"/>
    </w:pPr>
    <w:rPr>
      <w:rFonts w:ascii="Tahoma" w:hAnsi="Tahoma" w:cs="Tahoma"/>
      <w:sz w:val="16"/>
      <w:szCs w:val="16"/>
    </w:rPr>
  </w:style>
  <w:style w:type="character" w:customStyle="1" w:styleId="Char">
    <w:name w:val="نص في بالون Char"/>
    <w:basedOn w:val="a0"/>
    <w:link w:val="a4"/>
    <w:uiPriority w:val="99"/>
    <w:semiHidden/>
    <w:rsid w:val="003106F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8.emf"/><Relationship Id="rId18" Type="http://schemas.openxmlformats.org/officeDocument/2006/relationships/package" Target="embeddings/Microsoft_Office_PowerPoint_Slide4.sldx"/><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2.emf"/><Relationship Id="rId7" Type="http://schemas.openxmlformats.org/officeDocument/2006/relationships/image" Target="media/image3.emf"/><Relationship Id="rId12" Type="http://schemas.openxmlformats.org/officeDocument/2006/relationships/package" Target="embeddings/Microsoft_Office_PowerPoint_Slide1.sldx"/><Relationship Id="rId17" Type="http://schemas.openxmlformats.org/officeDocument/2006/relationships/image" Target="media/image10.emf"/><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package" Target="embeddings/Microsoft_Office_PowerPoint_Slide3.sldx"/><Relationship Id="rId20" Type="http://schemas.openxmlformats.org/officeDocument/2006/relationships/package" Target="embeddings/Microsoft_Office_PowerPoint_Slide5.sldx"/><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emf"/><Relationship Id="rId24" Type="http://schemas.openxmlformats.org/officeDocument/2006/relationships/package" Target="embeddings/Microsoft_Office_PowerPoint_Slide7.sldx"/><Relationship Id="rId5" Type="http://schemas.openxmlformats.org/officeDocument/2006/relationships/image" Target="media/image1.jpeg"/><Relationship Id="rId15" Type="http://schemas.openxmlformats.org/officeDocument/2006/relationships/image" Target="media/image9.emf"/><Relationship Id="rId23" Type="http://schemas.openxmlformats.org/officeDocument/2006/relationships/image" Target="media/image13.emf"/><Relationship Id="rId10" Type="http://schemas.openxmlformats.org/officeDocument/2006/relationships/image" Target="media/image6.png"/><Relationship Id="rId19" Type="http://schemas.openxmlformats.org/officeDocument/2006/relationships/image" Target="media/image11.emf"/><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package" Target="embeddings/Microsoft_Office_PowerPoint_Slide2.sldx"/><Relationship Id="rId22" Type="http://schemas.openxmlformats.org/officeDocument/2006/relationships/package" Target="embeddings/Microsoft_Office_PowerPoint_Slide6.sldx"/></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12</Pages>
  <Words>2033</Words>
  <Characters>11592</Characters>
  <Application>Microsoft Office Word</Application>
  <DocSecurity>0</DocSecurity>
  <Lines>96</Lines>
  <Paragraphs>27</Paragraphs>
  <ScaleCrop>false</ScaleCrop>
  <Company/>
  <LinksUpToDate>false</LinksUpToDate>
  <CharactersWithSpaces>13598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QAEED</dc:creator>
  <cp:lastModifiedBy>QAEED</cp:lastModifiedBy>
  <cp:revision>1</cp:revision>
  <dcterms:created xsi:type="dcterms:W3CDTF">2015-02-16T08:25:00Z</dcterms:created>
  <dcterms:modified xsi:type="dcterms:W3CDTF">2015-02-16T08:26:00Z</dcterms:modified>
</cp:coreProperties>
</file>