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277" w:rsidRPr="000C2E48" w:rsidRDefault="002B2BE6" w:rsidP="00CC188A">
      <w:pPr>
        <w:spacing w:after="0" w:line="360" w:lineRule="auto"/>
        <w:jc w:val="center"/>
        <w:rPr>
          <w:rFonts w:ascii="Times New Roman" w:hAnsi="Times New Roman"/>
          <w:b/>
          <w:bCs/>
          <w:i/>
          <w:iCs/>
          <w:sz w:val="26"/>
          <w:szCs w:val="26"/>
          <w:u w:val="single"/>
          <w:lang w:bidi="ar-IQ"/>
        </w:rPr>
      </w:pPr>
      <w:r>
        <w:rPr>
          <w:rFonts w:ascii="Times New Roman" w:hAnsi="Times New Roman"/>
          <w:b/>
          <w:bCs/>
          <w:i/>
          <w:iCs/>
          <w:sz w:val="26"/>
          <w:szCs w:val="26"/>
          <w:lang w:bidi="ar-IQ"/>
        </w:rPr>
        <w:t xml:space="preserve">Lec. </w:t>
      </w:r>
      <w:r w:rsidR="00CC188A">
        <w:rPr>
          <w:rFonts w:ascii="Times New Roman" w:hAnsi="Times New Roman"/>
          <w:b/>
          <w:bCs/>
          <w:i/>
          <w:iCs/>
          <w:sz w:val="26"/>
          <w:szCs w:val="26"/>
          <w:lang w:bidi="ar-IQ"/>
        </w:rPr>
        <w:t>8</w:t>
      </w:r>
      <w:r w:rsidR="00884277" w:rsidRPr="000C2E48">
        <w:rPr>
          <w:rFonts w:ascii="Times New Roman" w:hAnsi="Times New Roman"/>
          <w:b/>
          <w:bCs/>
          <w:i/>
          <w:iCs/>
          <w:sz w:val="26"/>
          <w:szCs w:val="26"/>
          <w:lang w:bidi="ar-IQ"/>
        </w:rPr>
        <w:t xml:space="preserve">                                                </w:t>
      </w:r>
      <w:r w:rsidR="00884277" w:rsidRPr="000C2E48">
        <w:rPr>
          <w:rFonts w:ascii="Times New Roman" w:hAnsi="Times New Roman"/>
          <w:b/>
          <w:bCs/>
          <w:i/>
          <w:iCs/>
          <w:sz w:val="26"/>
          <w:szCs w:val="26"/>
          <w:u w:val="single"/>
          <w:lang w:bidi="ar-IQ"/>
        </w:rPr>
        <w:t>Industrial Pharmacy</w:t>
      </w:r>
      <w:r w:rsidR="00884277" w:rsidRPr="000C2E48">
        <w:rPr>
          <w:rFonts w:ascii="Times New Roman" w:hAnsi="Times New Roman"/>
          <w:b/>
          <w:bCs/>
          <w:i/>
          <w:iCs/>
          <w:sz w:val="26"/>
          <w:szCs w:val="26"/>
          <w:lang w:bidi="ar-IQ"/>
        </w:rPr>
        <w:t xml:space="preserve">                 </w:t>
      </w:r>
      <w:r w:rsidR="00EE08DD">
        <w:rPr>
          <w:rFonts w:ascii="Times New Roman" w:hAnsi="Times New Roman"/>
          <w:b/>
          <w:bCs/>
          <w:i/>
          <w:iCs/>
          <w:sz w:val="26"/>
          <w:szCs w:val="26"/>
          <w:lang w:bidi="ar-IQ"/>
        </w:rPr>
        <w:t xml:space="preserve">  </w:t>
      </w:r>
      <w:r w:rsidR="00884277" w:rsidRPr="000C2E48">
        <w:rPr>
          <w:rFonts w:ascii="Times New Roman" w:hAnsi="Times New Roman"/>
          <w:b/>
          <w:bCs/>
          <w:i/>
          <w:iCs/>
          <w:sz w:val="26"/>
          <w:szCs w:val="26"/>
          <w:lang w:bidi="ar-IQ"/>
        </w:rPr>
        <w:t xml:space="preserve">                 H</w:t>
      </w:r>
      <w:r>
        <w:rPr>
          <w:rFonts w:ascii="Times New Roman" w:hAnsi="Times New Roman"/>
          <w:b/>
          <w:bCs/>
          <w:i/>
          <w:iCs/>
          <w:sz w:val="26"/>
          <w:szCs w:val="26"/>
          <w:lang w:bidi="ar-IQ"/>
        </w:rPr>
        <w:t>usam</w:t>
      </w:r>
      <w:r w:rsidR="00884277" w:rsidRPr="000C2E48">
        <w:rPr>
          <w:rFonts w:ascii="Times New Roman" w:hAnsi="Times New Roman"/>
          <w:b/>
          <w:bCs/>
          <w:i/>
          <w:iCs/>
          <w:sz w:val="26"/>
          <w:szCs w:val="26"/>
          <w:lang w:bidi="ar-IQ"/>
        </w:rPr>
        <w:t xml:space="preserve">  Tizgam</w:t>
      </w:r>
    </w:p>
    <w:p w:rsidR="00BB052A" w:rsidRPr="00BB052A" w:rsidRDefault="00BB052A" w:rsidP="006358BC">
      <w:pPr>
        <w:autoSpaceDE w:val="0"/>
        <w:autoSpaceDN w:val="0"/>
        <w:adjustRightInd w:val="0"/>
        <w:spacing w:after="0" w:line="360" w:lineRule="auto"/>
        <w:jc w:val="both"/>
        <w:rPr>
          <w:rFonts w:ascii="NewCaledonia" w:hAnsi="NewCaledonia" w:cs="NewCaledonia"/>
          <w:b/>
          <w:bCs/>
          <w:sz w:val="20"/>
          <w:szCs w:val="20"/>
        </w:rPr>
      </w:pPr>
    </w:p>
    <w:p w:rsidR="00C84364" w:rsidRPr="00884277" w:rsidRDefault="00C84364" w:rsidP="006358BC">
      <w:pPr>
        <w:autoSpaceDE w:val="0"/>
        <w:autoSpaceDN w:val="0"/>
        <w:adjustRightInd w:val="0"/>
        <w:spacing w:after="0" w:line="360" w:lineRule="auto"/>
        <w:jc w:val="both"/>
        <w:rPr>
          <w:rFonts w:ascii="NewCaledonia" w:hAnsi="NewCaledonia" w:cs="NewCaledonia"/>
          <w:b/>
          <w:bCs/>
          <w:sz w:val="30"/>
          <w:szCs w:val="30"/>
        </w:rPr>
      </w:pPr>
      <w:r w:rsidRPr="00884277">
        <w:rPr>
          <w:rFonts w:ascii="NewCaledonia" w:hAnsi="NewCaledonia" w:cs="NewCaledonia"/>
          <w:b/>
          <w:bCs/>
          <w:sz w:val="30"/>
          <w:szCs w:val="30"/>
        </w:rPr>
        <w:t>Suspensions</w:t>
      </w:r>
    </w:p>
    <w:p w:rsidR="00DD23E7" w:rsidRPr="006358BC" w:rsidRDefault="00DD23E7" w:rsidP="00E13A7A">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 xml:space="preserve">Suspensions may be defined as preparations containing finely divided drug particles distributed throughout </w:t>
      </w:r>
      <w:r w:rsidR="00E13A7A">
        <w:rPr>
          <w:rFonts w:asciiTheme="majorBidi" w:hAnsiTheme="majorBidi" w:cstheme="majorBidi"/>
          <w:sz w:val="28"/>
          <w:szCs w:val="28"/>
        </w:rPr>
        <w:t>water</w:t>
      </w:r>
      <w:r w:rsidRPr="006358BC">
        <w:rPr>
          <w:rFonts w:asciiTheme="majorBidi" w:hAnsiTheme="majorBidi" w:cstheme="majorBidi"/>
          <w:sz w:val="28"/>
          <w:szCs w:val="28"/>
        </w:rPr>
        <w:t xml:space="preserve"> in which the drug exhibits a minimum solubility. Some suspensions are </w:t>
      </w:r>
      <w:r w:rsidR="0019640C">
        <w:rPr>
          <w:rFonts w:asciiTheme="majorBidi" w:hAnsiTheme="majorBidi" w:cstheme="majorBidi"/>
          <w:sz w:val="28"/>
          <w:szCs w:val="28"/>
        </w:rPr>
        <w:t xml:space="preserve">available in ready-to-use form, </w:t>
      </w:r>
      <w:r w:rsidRPr="006358BC">
        <w:rPr>
          <w:rFonts w:asciiTheme="majorBidi" w:hAnsiTheme="majorBidi" w:cstheme="majorBidi"/>
          <w:sz w:val="28"/>
          <w:szCs w:val="28"/>
        </w:rPr>
        <w:t xml:space="preserve">that is, already </w:t>
      </w:r>
      <w:r w:rsidR="00610E8C">
        <w:rPr>
          <w:rFonts w:asciiTheme="majorBidi" w:hAnsiTheme="majorBidi" w:cstheme="majorBidi"/>
          <w:sz w:val="28"/>
          <w:szCs w:val="28"/>
        </w:rPr>
        <w:t>suspended</w:t>
      </w:r>
      <w:r w:rsidRPr="006358BC">
        <w:rPr>
          <w:rFonts w:asciiTheme="majorBidi" w:hAnsiTheme="majorBidi" w:cstheme="majorBidi"/>
          <w:sz w:val="28"/>
          <w:szCs w:val="28"/>
        </w:rPr>
        <w:t xml:space="preserve"> </w:t>
      </w:r>
      <w:r w:rsidR="00610E8C">
        <w:rPr>
          <w:rFonts w:asciiTheme="majorBidi" w:hAnsiTheme="majorBidi" w:cstheme="majorBidi"/>
          <w:sz w:val="28"/>
          <w:szCs w:val="28"/>
        </w:rPr>
        <w:t>in a</w:t>
      </w:r>
      <w:r w:rsidRPr="006358BC">
        <w:rPr>
          <w:rFonts w:asciiTheme="majorBidi" w:hAnsiTheme="majorBidi" w:cstheme="majorBidi"/>
          <w:sz w:val="28"/>
          <w:szCs w:val="28"/>
        </w:rPr>
        <w:t xml:space="preserve"> liquid. Other preparations are available as dry powders </w:t>
      </w:r>
      <w:r w:rsidR="00610E8C">
        <w:rPr>
          <w:rFonts w:asciiTheme="majorBidi" w:hAnsiTheme="majorBidi" w:cstheme="majorBidi"/>
          <w:sz w:val="28"/>
          <w:szCs w:val="28"/>
        </w:rPr>
        <w:t>to be</w:t>
      </w:r>
      <w:r w:rsidRPr="006358BC">
        <w:rPr>
          <w:rFonts w:asciiTheme="majorBidi" w:hAnsiTheme="majorBidi" w:cstheme="majorBidi"/>
          <w:sz w:val="28"/>
          <w:szCs w:val="28"/>
        </w:rPr>
        <w:t xml:space="preserve"> suspen</w:t>
      </w:r>
      <w:r w:rsidR="00610E8C">
        <w:rPr>
          <w:rFonts w:asciiTheme="majorBidi" w:hAnsiTheme="majorBidi" w:cstheme="majorBidi"/>
          <w:sz w:val="28"/>
          <w:szCs w:val="28"/>
        </w:rPr>
        <w:t>ded</w:t>
      </w:r>
      <w:r w:rsidRPr="006358BC">
        <w:rPr>
          <w:rFonts w:asciiTheme="majorBidi" w:hAnsiTheme="majorBidi" w:cstheme="majorBidi"/>
          <w:sz w:val="28"/>
          <w:szCs w:val="28"/>
        </w:rPr>
        <w:t xml:space="preserve"> in liquid</w:t>
      </w:r>
      <w:r w:rsidR="00610E8C">
        <w:rPr>
          <w:rFonts w:asciiTheme="majorBidi" w:hAnsiTheme="majorBidi" w:cstheme="majorBidi"/>
          <w:sz w:val="28"/>
          <w:szCs w:val="28"/>
        </w:rPr>
        <w:t xml:space="preserve"> at the time of </w:t>
      </w:r>
      <w:r w:rsidR="00610E8C" w:rsidRPr="006358BC">
        <w:rPr>
          <w:rFonts w:asciiTheme="majorBidi" w:hAnsiTheme="majorBidi" w:cstheme="majorBidi"/>
          <w:sz w:val="28"/>
          <w:szCs w:val="28"/>
        </w:rPr>
        <w:t>dispensing</w:t>
      </w:r>
      <w:r w:rsidR="00610E8C">
        <w:rPr>
          <w:rFonts w:asciiTheme="majorBidi" w:hAnsiTheme="majorBidi" w:cstheme="majorBidi"/>
          <w:sz w:val="28"/>
          <w:szCs w:val="28"/>
        </w:rPr>
        <w:t xml:space="preserve"> (reconstitution powders)</w:t>
      </w:r>
      <w:r w:rsidRPr="006358BC">
        <w:rPr>
          <w:rFonts w:asciiTheme="majorBidi" w:hAnsiTheme="majorBidi" w:cstheme="majorBidi"/>
          <w:sz w:val="28"/>
          <w:szCs w:val="28"/>
        </w:rPr>
        <w:t xml:space="preserve">. </w:t>
      </w:r>
      <w:r w:rsidR="00610E8C">
        <w:rPr>
          <w:rFonts w:asciiTheme="majorBidi" w:hAnsiTheme="majorBidi" w:cstheme="majorBidi"/>
          <w:sz w:val="28"/>
          <w:szCs w:val="28"/>
        </w:rPr>
        <w:t>The latter</w:t>
      </w:r>
      <w:r w:rsidRPr="006358BC">
        <w:rPr>
          <w:rFonts w:asciiTheme="majorBidi" w:hAnsiTheme="majorBidi" w:cstheme="majorBidi"/>
          <w:sz w:val="28"/>
          <w:szCs w:val="28"/>
        </w:rPr>
        <w:t xml:space="preserve"> type of </w:t>
      </w:r>
      <w:r w:rsidR="00610E8C">
        <w:rPr>
          <w:rFonts w:asciiTheme="majorBidi" w:hAnsiTheme="majorBidi" w:cstheme="majorBidi"/>
          <w:sz w:val="28"/>
          <w:szCs w:val="28"/>
        </w:rPr>
        <w:t>suspension</w:t>
      </w:r>
      <w:r w:rsidRPr="006358BC">
        <w:rPr>
          <w:rFonts w:asciiTheme="majorBidi" w:hAnsiTheme="majorBidi" w:cstheme="majorBidi"/>
          <w:sz w:val="28"/>
          <w:szCs w:val="28"/>
        </w:rPr>
        <w:t xml:space="preserve"> is a powder mixture containing the drug and suitable suspending and dispersing agents to be diluted with a specified quantity of </w:t>
      </w:r>
      <w:r w:rsidR="00610E8C">
        <w:rPr>
          <w:rFonts w:asciiTheme="majorBidi" w:hAnsiTheme="majorBidi" w:cstheme="majorBidi"/>
          <w:sz w:val="28"/>
          <w:szCs w:val="28"/>
        </w:rPr>
        <w:t>water</w:t>
      </w:r>
      <w:r w:rsidRPr="006358BC">
        <w:rPr>
          <w:rFonts w:asciiTheme="majorBidi" w:hAnsiTheme="majorBidi" w:cstheme="majorBidi"/>
          <w:sz w:val="28"/>
          <w:szCs w:val="28"/>
        </w:rPr>
        <w:t xml:space="preserve">. Drugs that are unstable in the presence of </w:t>
      </w:r>
      <w:r w:rsidR="00610E8C">
        <w:rPr>
          <w:rFonts w:asciiTheme="majorBidi" w:hAnsiTheme="majorBidi" w:cstheme="majorBidi"/>
          <w:sz w:val="28"/>
          <w:szCs w:val="28"/>
        </w:rPr>
        <w:t>water</w:t>
      </w:r>
      <w:r w:rsidRPr="006358BC">
        <w:rPr>
          <w:rFonts w:asciiTheme="majorBidi" w:hAnsiTheme="majorBidi" w:cstheme="majorBidi"/>
          <w:sz w:val="28"/>
          <w:szCs w:val="28"/>
        </w:rPr>
        <w:t xml:space="preserve"> (e.g., antibiotic</w:t>
      </w:r>
      <w:r w:rsidR="00610E8C">
        <w:rPr>
          <w:rFonts w:asciiTheme="majorBidi" w:hAnsiTheme="majorBidi" w:cstheme="majorBidi"/>
          <w:sz w:val="28"/>
          <w:szCs w:val="28"/>
        </w:rPr>
        <w:t>s</w:t>
      </w:r>
      <w:r w:rsidRPr="006358BC">
        <w:rPr>
          <w:rFonts w:asciiTheme="majorBidi" w:hAnsiTheme="majorBidi" w:cstheme="majorBidi"/>
          <w:sz w:val="28"/>
          <w:szCs w:val="28"/>
        </w:rPr>
        <w:t>) are frequently supplied as dry powder for reconstitution.</w:t>
      </w:r>
    </w:p>
    <w:p w:rsidR="00414F5A" w:rsidRPr="0071768C" w:rsidRDefault="00D0133D" w:rsidP="00CC65EB">
      <w:pPr>
        <w:autoSpaceDE w:val="0"/>
        <w:autoSpaceDN w:val="0"/>
        <w:adjustRightInd w:val="0"/>
        <w:spacing w:after="0" w:line="360" w:lineRule="auto"/>
        <w:ind w:firstLine="432"/>
        <w:jc w:val="both"/>
        <w:rPr>
          <w:rFonts w:asciiTheme="majorBidi" w:hAnsiTheme="majorBidi" w:cstheme="majorBidi"/>
          <w:sz w:val="28"/>
          <w:szCs w:val="28"/>
        </w:rPr>
      </w:pPr>
      <w:r w:rsidRPr="0071768C">
        <w:rPr>
          <w:rFonts w:asciiTheme="majorBidi" w:hAnsiTheme="majorBidi" w:cstheme="majorBidi"/>
          <w:sz w:val="28"/>
          <w:szCs w:val="28"/>
        </w:rPr>
        <w:t>Suspensions can be used oral</w:t>
      </w:r>
      <w:r w:rsidR="00CC65EB">
        <w:rPr>
          <w:rFonts w:asciiTheme="majorBidi" w:hAnsiTheme="majorBidi" w:cstheme="majorBidi"/>
          <w:sz w:val="28"/>
          <w:szCs w:val="28"/>
        </w:rPr>
        <w:t>ly</w:t>
      </w:r>
      <w:r w:rsidRPr="0071768C">
        <w:rPr>
          <w:rFonts w:asciiTheme="majorBidi" w:hAnsiTheme="majorBidi" w:cstheme="majorBidi"/>
          <w:sz w:val="28"/>
          <w:szCs w:val="28"/>
        </w:rPr>
        <w:t>,</w:t>
      </w:r>
      <w:r w:rsidR="0071768C">
        <w:rPr>
          <w:rFonts w:asciiTheme="majorBidi" w:hAnsiTheme="majorBidi" w:cstheme="majorBidi"/>
          <w:sz w:val="28"/>
          <w:szCs w:val="28"/>
        </w:rPr>
        <w:t xml:space="preserve"> </w:t>
      </w:r>
      <w:r w:rsidRPr="0071768C">
        <w:rPr>
          <w:rFonts w:asciiTheme="majorBidi" w:hAnsiTheme="majorBidi" w:cstheme="majorBidi"/>
          <w:sz w:val="28"/>
          <w:szCs w:val="28"/>
        </w:rPr>
        <w:t>applied topically to the skin, or given parenterally by injection.</w:t>
      </w:r>
      <w:r w:rsidR="0071768C">
        <w:rPr>
          <w:rFonts w:asciiTheme="majorBidi" w:hAnsiTheme="majorBidi" w:cstheme="majorBidi"/>
          <w:sz w:val="28"/>
          <w:szCs w:val="28"/>
        </w:rPr>
        <w:t xml:space="preserve"> However, oral s</w:t>
      </w:r>
      <w:r w:rsidR="0071768C" w:rsidRPr="0071768C">
        <w:rPr>
          <w:rFonts w:asciiTheme="majorBidi" w:hAnsiTheme="majorBidi" w:cstheme="majorBidi"/>
          <w:sz w:val="28"/>
          <w:szCs w:val="28"/>
        </w:rPr>
        <w:t>uspensions</w:t>
      </w:r>
      <w:r w:rsidR="0071768C">
        <w:rPr>
          <w:rFonts w:asciiTheme="majorBidi" w:hAnsiTheme="majorBidi" w:cstheme="majorBidi"/>
          <w:sz w:val="28"/>
          <w:szCs w:val="28"/>
        </w:rPr>
        <w:t xml:space="preserve"> are </w:t>
      </w:r>
      <w:r w:rsidR="00B310AE">
        <w:rPr>
          <w:rFonts w:asciiTheme="majorBidi" w:hAnsiTheme="majorBidi" w:cstheme="majorBidi"/>
          <w:sz w:val="28"/>
          <w:szCs w:val="28"/>
        </w:rPr>
        <w:t>our focus in this lecture.</w:t>
      </w:r>
    </w:p>
    <w:p w:rsidR="00BB052A" w:rsidRPr="00BB052A" w:rsidRDefault="00BB052A" w:rsidP="00B310AE">
      <w:pPr>
        <w:autoSpaceDE w:val="0"/>
        <w:autoSpaceDN w:val="0"/>
        <w:adjustRightInd w:val="0"/>
        <w:spacing w:after="0" w:line="360" w:lineRule="auto"/>
        <w:jc w:val="both"/>
        <w:rPr>
          <w:rFonts w:asciiTheme="majorBidi" w:hAnsiTheme="majorBidi" w:cstheme="majorBidi"/>
          <w:b/>
          <w:bCs/>
          <w:sz w:val="18"/>
          <w:szCs w:val="18"/>
        </w:rPr>
      </w:pPr>
    </w:p>
    <w:p w:rsidR="006358BC" w:rsidRPr="00B310AE" w:rsidRDefault="006358BC" w:rsidP="00B310AE">
      <w:pPr>
        <w:autoSpaceDE w:val="0"/>
        <w:autoSpaceDN w:val="0"/>
        <w:adjustRightInd w:val="0"/>
        <w:spacing w:after="0" w:line="360" w:lineRule="auto"/>
        <w:jc w:val="both"/>
        <w:rPr>
          <w:rFonts w:asciiTheme="majorBidi" w:hAnsiTheme="majorBidi" w:cstheme="majorBidi"/>
          <w:b/>
          <w:bCs/>
          <w:sz w:val="28"/>
          <w:szCs w:val="28"/>
        </w:rPr>
      </w:pPr>
      <w:r w:rsidRPr="00B310AE">
        <w:rPr>
          <w:rFonts w:asciiTheme="majorBidi" w:hAnsiTheme="majorBidi" w:cstheme="majorBidi"/>
          <w:b/>
          <w:bCs/>
          <w:sz w:val="28"/>
          <w:szCs w:val="28"/>
        </w:rPr>
        <w:t xml:space="preserve">Reasons for Suspension Preparation </w:t>
      </w:r>
    </w:p>
    <w:p w:rsidR="00B310AE" w:rsidRDefault="00DD23E7" w:rsidP="00CC65EB">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 xml:space="preserve">There are several reasons for preparing suspensions. For example, certain drugs are chemically unstable in solution but stable when suspended. In this instance, the suspension ensures chemical stability while permitting </w:t>
      </w:r>
      <w:r w:rsidR="00610E8C">
        <w:rPr>
          <w:rFonts w:asciiTheme="majorBidi" w:hAnsiTheme="majorBidi" w:cstheme="majorBidi"/>
          <w:sz w:val="28"/>
          <w:szCs w:val="28"/>
        </w:rPr>
        <w:t>the drug to be administer</w:t>
      </w:r>
      <w:r w:rsidR="00B075F0">
        <w:rPr>
          <w:rFonts w:asciiTheme="majorBidi" w:hAnsiTheme="majorBidi" w:cstheme="majorBidi"/>
          <w:sz w:val="28"/>
          <w:szCs w:val="28"/>
        </w:rPr>
        <w:t>e</w:t>
      </w:r>
      <w:r w:rsidR="00610E8C">
        <w:rPr>
          <w:rFonts w:asciiTheme="majorBidi" w:hAnsiTheme="majorBidi" w:cstheme="majorBidi"/>
          <w:sz w:val="28"/>
          <w:szCs w:val="28"/>
        </w:rPr>
        <w:t xml:space="preserve">d as </w:t>
      </w:r>
      <w:r w:rsidRPr="006358BC">
        <w:rPr>
          <w:rFonts w:asciiTheme="majorBidi" w:hAnsiTheme="majorBidi" w:cstheme="majorBidi"/>
          <w:sz w:val="28"/>
          <w:szCs w:val="28"/>
        </w:rPr>
        <w:t xml:space="preserve">liquid. </w:t>
      </w:r>
      <w:r w:rsidR="00B310AE" w:rsidRPr="00B310AE">
        <w:rPr>
          <w:rFonts w:asciiTheme="majorBidi" w:hAnsiTheme="majorBidi" w:cstheme="majorBidi"/>
          <w:sz w:val="28"/>
          <w:szCs w:val="28"/>
        </w:rPr>
        <w:t xml:space="preserve">For example, oxytetracycline </w:t>
      </w:r>
      <w:r w:rsidR="00CC65EB">
        <w:rPr>
          <w:rFonts w:asciiTheme="majorBidi" w:hAnsiTheme="majorBidi" w:cstheme="majorBidi"/>
          <w:sz w:val="28"/>
          <w:szCs w:val="28"/>
        </w:rPr>
        <w:t>HCl</w:t>
      </w:r>
      <w:r w:rsidR="00B310AE">
        <w:rPr>
          <w:rFonts w:asciiTheme="majorBidi" w:hAnsiTheme="majorBidi" w:cstheme="majorBidi"/>
          <w:sz w:val="28"/>
          <w:szCs w:val="28"/>
        </w:rPr>
        <w:t xml:space="preserve"> </w:t>
      </w:r>
      <w:r w:rsidR="00B310AE" w:rsidRPr="00B310AE">
        <w:rPr>
          <w:rFonts w:asciiTheme="majorBidi" w:hAnsiTheme="majorBidi" w:cstheme="majorBidi"/>
          <w:sz w:val="28"/>
          <w:szCs w:val="28"/>
        </w:rPr>
        <w:t xml:space="preserve">is used in solid dosage forms, but </w:t>
      </w:r>
      <w:r w:rsidR="00B310AE">
        <w:rPr>
          <w:rFonts w:asciiTheme="majorBidi" w:hAnsiTheme="majorBidi" w:cstheme="majorBidi"/>
          <w:sz w:val="28"/>
          <w:szCs w:val="28"/>
        </w:rPr>
        <w:t xml:space="preserve">it </w:t>
      </w:r>
      <w:r w:rsidR="00B310AE" w:rsidRPr="00B310AE">
        <w:rPr>
          <w:rFonts w:asciiTheme="majorBidi" w:hAnsiTheme="majorBidi" w:cstheme="majorBidi"/>
          <w:sz w:val="28"/>
          <w:szCs w:val="28"/>
        </w:rPr>
        <w:t xml:space="preserve">rapidly </w:t>
      </w:r>
      <w:r w:rsidR="00B310AE">
        <w:rPr>
          <w:rFonts w:asciiTheme="majorBidi" w:hAnsiTheme="majorBidi" w:cstheme="majorBidi"/>
          <w:sz w:val="28"/>
          <w:szCs w:val="28"/>
        </w:rPr>
        <w:t>decomposes</w:t>
      </w:r>
      <w:r w:rsidR="00B310AE" w:rsidRPr="00B310AE">
        <w:rPr>
          <w:rFonts w:asciiTheme="majorBidi" w:hAnsiTheme="majorBidi" w:cstheme="majorBidi"/>
          <w:sz w:val="28"/>
          <w:szCs w:val="28"/>
        </w:rPr>
        <w:t xml:space="preserve"> in aqueous solution. A stable liquid dosage</w:t>
      </w:r>
      <w:r w:rsidR="00B310AE">
        <w:rPr>
          <w:rFonts w:asciiTheme="majorBidi" w:hAnsiTheme="majorBidi" w:cstheme="majorBidi"/>
          <w:sz w:val="28"/>
          <w:szCs w:val="28"/>
        </w:rPr>
        <w:t xml:space="preserve"> </w:t>
      </w:r>
      <w:r w:rsidR="00B310AE" w:rsidRPr="00B310AE">
        <w:rPr>
          <w:rFonts w:asciiTheme="majorBidi" w:hAnsiTheme="majorBidi" w:cstheme="majorBidi"/>
          <w:sz w:val="28"/>
          <w:szCs w:val="28"/>
        </w:rPr>
        <w:t>form has been made by suspending the insoluble</w:t>
      </w:r>
      <w:r w:rsidR="00B310AE">
        <w:rPr>
          <w:rFonts w:asciiTheme="majorBidi" w:hAnsiTheme="majorBidi" w:cstheme="majorBidi"/>
          <w:sz w:val="28"/>
          <w:szCs w:val="28"/>
        </w:rPr>
        <w:t xml:space="preserve"> </w:t>
      </w:r>
      <w:r w:rsidR="00B310AE" w:rsidRPr="00B310AE">
        <w:rPr>
          <w:rFonts w:asciiTheme="majorBidi" w:hAnsiTheme="majorBidi" w:cstheme="majorBidi"/>
          <w:sz w:val="28"/>
          <w:szCs w:val="28"/>
        </w:rPr>
        <w:t>calcium salt in a suitable aqueous vehicle.</w:t>
      </w:r>
    </w:p>
    <w:p w:rsidR="00E13A7A" w:rsidRDefault="00DD23E7" w:rsidP="00B075F0">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For many patients, the liquid is preferred to the solid form of the same drug because of the ease of swallowing.</w:t>
      </w:r>
    </w:p>
    <w:p w:rsidR="00DD23E7" w:rsidRPr="006358BC" w:rsidRDefault="00DD23E7" w:rsidP="00B075F0">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The disadvan</w:t>
      </w:r>
      <w:r w:rsidR="00B075F0">
        <w:rPr>
          <w:rFonts w:asciiTheme="majorBidi" w:hAnsiTheme="majorBidi" w:cstheme="majorBidi"/>
          <w:sz w:val="28"/>
          <w:szCs w:val="28"/>
        </w:rPr>
        <w:t>tage of unpleasant</w:t>
      </w:r>
      <w:r w:rsidRPr="006358BC">
        <w:rPr>
          <w:rFonts w:asciiTheme="majorBidi" w:hAnsiTheme="majorBidi" w:cstheme="majorBidi"/>
          <w:sz w:val="28"/>
          <w:szCs w:val="28"/>
        </w:rPr>
        <w:t xml:space="preserve"> taste of certain drugs in solution form is </w:t>
      </w:r>
      <w:r w:rsidR="00B075F0">
        <w:rPr>
          <w:rFonts w:asciiTheme="majorBidi" w:hAnsiTheme="majorBidi" w:cstheme="majorBidi"/>
          <w:sz w:val="28"/>
          <w:szCs w:val="28"/>
        </w:rPr>
        <w:t>avoided</w:t>
      </w:r>
      <w:r w:rsidRPr="006358BC">
        <w:rPr>
          <w:rFonts w:asciiTheme="majorBidi" w:hAnsiTheme="majorBidi" w:cstheme="majorBidi"/>
          <w:sz w:val="28"/>
          <w:szCs w:val="28"/>
        </w:rPr>
        <w:t xml:space="preserve"> when the drug is administered</w:t>
      </w:r>
      <w:r w:rsidR="00B075F0">
        <w:rPr>
          <w:rFonts w:asciiTheme="majorBidi" w:hAnsiTheme="majorBidi" w:cstheme="majorBidi"/>
          <w:sz w:val="28"/>
          <w:szCs w:val="28"/>
        </w:rPr>
        <w:t xml:space="preserve"> as undissolved particles in a </w:t>
      </w:r>
      <w:r w:rsidRPr="006358BC">
        <w:rPr>
          <w:rFonts w:asciiTheme="majorBidi" w:hAnsiTheme="majorBidi" w:cstheme="majorBidi"/>
          <w:sz w:val="28"/>
          <w:szCs w:val="28"/>
        </w:rPr>
        <w:t>suspension. For example, erythromycin estolate is a less</w:t>
      </w:r>
      <w:r w:rsidR="005F72CD"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water-soluble </w:t>
      </w:r>
      <w:r w:rsidR="00B075F0">
        <w:rPr>
          <w:rFonts w:asciiTheme="majorBidi" w:hAnsiTheme="majorBidi" w:cstheme="majorBidi"/>
          <w:sz w:val="28"/>
          <w:szCs w:val="28"/>
        </w:rPr>
        <w:t>prodrug</w:t>
      </w:r>
      <w:r w:rsidRPr="006358BC">
        <w:rPr>
          <w:rFonts w:asciiTheme="majorBidi" w:hAnsiTheme="majorBidi" w:cstheme="majorBidi"/>
          <w:sz w:val="28"/>
          <w:szCs w:val="28"/>
        </w:rPr>
        <w:t xml:space="preserve"> of erythromycin and</w:t>
      </w:r>
      <w:r w:rsidR="005F72CD" w:rsidRPr="006358BC">
        <w:rPr>
          <w:rFonts w:asciiTheme="majorBidi" w:hAnsiTheme="majorBidi" w:cstheme="majorBidi"/>
          <w:sz w:val="28"/>
          <w:szCs w:val="28"/>
        </w:rPr>
        <w:t xml:space="preserve"> </w:t>
      </w:r>
      <w:r w:rsidRPr="006358BC">
        <w:rPr>
          <w:rFonts w:asciiTheme="majorBidi" w:hAnsiTheme="majorBidi" w:cstheme="majorBidi"/>
          <w:sz w:val="28"/>
          <w:szCs w:val="28"/>
        </w:rPr>
        <w:t>is used to prepare a palatable liquid dosage</w:t>
      </w:r>
      <w:r w:rsidR="005F72CD" w:rsidRPr="006358BC">
        <w:rPr>
          <w:rFonts w:asciiTheme="majorBidi" w:hAnsiTheme="majorBidi" w:cstheme="majorBidi"/>
          <w:sz w:val="28"/>
          <w:szCs w:val="28"/>
        </w:rPr>
        <w:t xml:space="preserve"> </w:t>
      </w:r>
      <w:r w:rsidRPr="006358BC">
        <w:rPr>
          <w:rFonts w:asciiTheme="majorBidi" w:hAnsiTheme="majorBidi" w:cstheme="majorBidi"/>
          <w:sz w:val="28"/>
          <w:szCs w:val="28"/>
        </w:rPr>
        <w:t>form of erythromycin</w:t>
      </w:r>
      <w:r w:rsidR="005F72CD" w:rsidRPr="006358BC">
        <w:rPr>
          <w:rFonts w:asciiTheme="majorBidi" w:hAnsiTheme="majorBidi" w:cstheme="majorBidi"/>
          <w:sz w:val="28"/>
          <w:szCs w:val="28"/>
        </w:rPr>
        <w:t>.</w:t>
      </w:r>
    </w:p>
    <w:p w:rsidR="006358BC" w:rsidRDefault="006358BC" w:rsidP="006358BC">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The Desirable Features of Suspensions</w:t>
      </w:r>
    </w:p>
    <w:p w:rsidR="005F72CD" w:rsidRPr="006358BC" w:rsidRDefault="005F72CD" w:rsidP="00A37A1A">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In addition to therapeutic efficacy</w:t>
      </w:r>
      <w:r w:rsidR="00A37A1A">
        <w:rPr>
          <w:rFonts w:asciiTheme="majorBidi" w:hAnsiTheme="majorBidi" w:cstheme="majorBidi"/>
          <w:sz w:val="28"/>
          <w:szCs w:val="28"/>
        </w:rPr>
        <w:t xml:space="preserve"> and</w:t>
      </w:r>
      <w:r w:rsidRPr="006358BC">
        <w:rPr>
          <w:rFonts w:asciiTheme="majorBidi" w:hAnsiTheme="majorBidi" w:cstheme="majorBidi"/>
          <w:sz w:val="28"/>
          <w:szCs w:val="28"/>
        </w:rPr>
        <w:t xml:space="preserve"> stability, other features apply specifically to the suspensions:</w:t>
      </w:r>
    </w:p>
    <w:p w:rsidR="00D0133D" w:rsidRDefault="005F72CD" w:rsidP="00D0133D">
      <w:pPr>
        <w:autoSpaceDE w:val="0"/>
        <w:autoSpaceDN w:val="0"/>
        <w:adjustRightInd w:val="0"/>
        <w:spacing w:after="0" w:line="360" w:lineRule="auto"/>
        <w:jc w:val="both"/>
        <w:rPr>
          <w:rFonts w:asciiTheme="majorBidi" w:hAnsiTheme="majorBidi" w:cstheme="majorBidi"/>
          <w:sz w:val="28"/>
          <w:szCs w:val="28"/>
        </w:rPr>
      </w:pPr>
      <w:r w:rsidRPr="006358BC">
        <w:rPr>
          <w:rFonts w:asciiTheme="majorBidi" w:hAnsiTheme="majorBidi" w:cstheme="majorBidi"/>
          <w:sz w:val="28"/>
          <w:szCs w:val="28"/>
        </w:rPr>
        <w:t xml:space="preserve">1. A properly prepared suspension should settle slowly </w:t>
      </w:r>
      <w:r w:rsidR="00D0133D">
        <w:rPr>
          <w:rFonts w:asciiTheme="majorBidi" w:hAnsiTheme="majorBidi" w:cstheme="majorBidi"/>
          <w:sz w:val="28"/>
          <w:szCs w:val="28"/>
        </w:rPr>
        <w:t xml:space="preserve">and </w:t>
      </w:r>
      <w:r w:rsidR="00D0133D" w:rsidRPr="00D0133D">
        <w:rPr>
          <w:rFonts w:asciiTheme="majorBidi" w:hAnsiTheme="majorBidi" w:cstheme="majorBidi"/>
          <w:sz w:val="28"/>
          <w:szCs w:val="28"/>
        </w:rPr>
        <w:t>remain homogenous for at least the period between</w:t>
      </w:r>
      <w:r w:rsidR="00D0133D">
        <w:rPr>
          <w:rFonts w:asciiTheme="majorBidi" w:hAnsiTheme="majorBidi" w:cstheme="majorBidi"/>
          <w:sz w:val="28"/>
          <w:szCs w:val="28"/>
        </w:rPr>
        <w:t xml:space="preserve"> </w:t>
      </w:r>
      <w:r w:rsidR="00D0133D" w:rsidRPr="00D0133D">
        <w:rPr>
          <w:rFonts w:asciiTheme="majorBidi" w:hAnsiTheme="majorBidi" w:cstheme="majorBidi"/>
          <w:sz w:val="28"/>
          <w:szCs w:val="28"/>
        </w:rPr>
        <w:t>shaking the container and removing the required</w:t>
      </w:r>
      <w:r w:rsidR="00D0133D">
        <w:rPr>
          <w:rFonts w:asciiTheme="majorBidi" w:hAnsiTheme="majorBidi" w:cstheme="majorBidi"/>
          <w:sz w:val="28"/>
          <w:szCs w:val="28"/>
        </w:rPr>
        <w:t xml:space="preserve"> dose</w:t>
      </w:r>
      <w:r w:rsidR="00D0133D" w:rsidRPr="00D0133D">
        <w:rPr>
          <w:rFonts w:asciiTheme="majorBidi" w:hAnsiTheme="majorBidi" w:cstheme="majorBidi"/>
          <w:sz w:val="28"/>
          <w:szCs w:val="28"/>
        </w:rPr>
        <w:t>.</w:t>
      </w:r>
      <w:r w:rsidR="00D0133D">
        <w:rPr>
          <w:rFonts w:asciiTheme="majorBidi" w:hAnsiTheme="majorBidi" w:cstheme="majorBidi"/>
          <w:sz w:val="28"/>
          <w:szCs w:val="28"/>
        </w:rPr>
        <w:t xml:space="preserve"> </w:t>
      </w:r>
    </w:p>
    <w:p w:rsidR="005F72CD" w:rsidRPr="006358BC" w:rsidRDefault="00D0133D" w:rsidP="00D0133D">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 xml:space="preserve">2. </w:t>
      </w:r>
      <w:r w:rsidRPr="00D0133D">
        <w:rPr>
          <w:rFonts w:asciiTheme="majorBidi" w:hAnsiTheme="majorBidi" w:cstheme="majorBidi"/>
          <w:sz w:val="28"/>
          <w:szCs w:val="28"/>
        </w:rPr>
        <w:t>The sediment produced on storage</w:t>
      </w:r>
      <w:r w:rsidR="005F72CD" w:rsidRPr="006358BC">
        <w:rPr>
          <w:rFonts w:asciiTheme="majorBidi" w:hAnsiTheme="majorBidi" w:cstheme="majorBidi"/>
          <w:sz w:val="28"/>
          <w:szCs w:val="28"/>
        </w:rPr>
        <w:t xml:space="preserve"> should be readily redispersed upon gentle shaking of the container.</w:t>
      </w:r>
    </w:p>
    <w:p w:rsidR="005F72CD" w:rsidRPr="006358BC" w:rsidRDefault="00D0133D" w:rsidP="00C13638">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3</w:t>
      </w:r>
      <w:r w:rsidR="005F72CD" w:rsidRPr="006358BC">
        <w:rPr>
          <w:rFonts w:asciiTheme="majorBidi" w:hAnsiTheme="majorBidi" w:cstheme="majorBidi"/>
          <w:sz w:val="28"/>
          <w:szCs w:val="28"/>
        </w:rPr>
        <w:t>. The particle size of the suspended drug should remain constant throughout long periods</w:t>
      </w:r>
      <w:r w:rsidR="00A75E05">
        <w:rPr>
          <w:rFonts w:asciiTheme="majorBidi" w:hAnsiTheme="majorBidi" w:cstheme="majorBidi"/>
          <w:sz w:val="28"/>
          <w:szCs w:val="28"/>
        </w:rPr>
        <w:t xml:space="preserve"> and do not show crystal growth</w:t>
      </w:r>
      <w:r w:rsidR="00C13638">
        <w:rPr>
          <w:rFonts w:asciiTheme="majorBidi" w:hAnsiTheme="majorBidi" w:cstheme="majorBidi"/>
          <w:sz w:val="28"/>
          <w:szCs w:val="28"/>
        </w:rPr>
        <w:t xml:space="preserve"> (i.e., physically stable)</w:t>
      </w:r>
      <w:r w:rsidR="005F72CD" w:rsidRPr="006358BC">
        <w:rPr>
          <w:rFonts w:asciiTheme="majorBidi" w:hAnsiTheme="majorBidi" w:cstheme="majorBidi"/>
          <w:sz w:val="28"/>
          <w:szCs w:val="28"/>
        </w:rPr>
        <w:t>.</w:t>
      </w:r>
    </w:p>
    <w:p w:rsidR="005F72CD" w:rsidRPr="006358BC" w:rsidRDefault="00D0133D" w:rsidP="00D0133D">
      <w:pPr>
        <w:autoSpaceDE w:val="0"/>
        <w:autoSpaceDN w:val="0"/>
        <w:adjustRightInd w:val="0"/>
        <w:spacing w:after="0" w:line="360" w:lineRule="auto"/>
        <w:jc w:val="both"/>
        <w:rPr>
          <w:rFonts w:asciiTheme="majorBidi" w:hAnsiTheme="majorBidi" w:cstheme="majorBidi"/>
          <w:sz w:val="28"/>
          <w:szCs w:val="28"/>
        </w:rPr>
      </w:pPr>
      <w:r>
        <w:rPr>
          <w:rFonts w:asciiTheme="majorBidi" w:hAnsiTheme="majorBidi" w:cstheme="majorBidi"/>
          <w:sz w:val="28"/>
          <w:szCs w:val="28"/>
        </w:rPr>
        <w:t>4</w:t>
      </w:r>
      <w:r w:rsidR="005F72CD" w:rsidRPr="006358BC">
        <w:rPr>
          <w:rFonts w:asciiTheme="majorBidi" w:hAnsiTheme="majorBidi" w:cstheme="majorBidi"/>
          <w:sz w:val="28"/>
          <w:szCs w:val="28"/>
        </w:rPr>
        <w:t>. The suspension</w:t>
      </w:r>
      <w:r w:rsidRPr="00D0133D">
        <w:rPr>
          <w:rFonts w:asciiTheme="majorBidi" w:hAnsiTheme="majorBidi" w:cstheme="majorBidi"/>
          <w:sz w:val="28"/>
          <w:szCs w:val="28"/>
        </w:rPr>
        <w:t xml:space="preserve"> viscosity must not be </w:t>
      </w:r>
      <w:r>
        <w:rPr>
          <w:rFonts w:asciiTheme="majorBidi" w:hAnsiTheme="majorBidi" w:cstheme="majorBidi"/>
          <w:sz w:val="28"/>
          <w:szCs w:val="28"/>
        </w:rPr>
        <w:t>very</w:t>
      </w:r>
      <w:r w:rsidRPr="00D0133D">
        <w:rPr>
          <w:rFonts w:asciiTheme="majorBidi" w:hAnsiTheme="majorBidi" w:cstheme="majorBidi"/>
          <w:sz w:val="28"/>
          <w:szCs w:val="28"/>
        </w:rPr>
        <w:t xml:space="preserve"> high</w:t>
      </w:r>
      <w:r w:rsidR="005F72CD" w:rsidRPr="006358BC">
        <w:rPr>
          <w:rFonts w:asciiTheme="majorBidi" w:hAnsiTheme="majorBidi" w:cstheme="majorBidi"/>
          <w:sz w:val="28"/>
          <w:szCs w:val="28"/>
        </w:rPr>
        <w:t xml:space="preserve"> </w:t>
      </w:r>
      <w:r>
        <w:rPr>
          <w:rFonts w:asciiTheme="majorBidi" w:hAnsiTheme="majorBidi" w:cstheme="majorBidi"/>
          <w:sz w:val="28"/>
          <w:szCs w:val="28"/>
        </w:rPr>
        <w:t xml:space="preserve">and it </w:t>
      </w:r>
      <w:r w:rsidR="005F72CD" w:rsidRPr="006358BC">
        <w:rPr>
          <w:rFonts w:asciiTheme="majorBidi" w:hAnsiTheme="majorBidi" w:cstheme="majorBidi"/>
          <w:sz w:val="28"/>
          <w:szCs w:val="28"/>
        </w:rPr>
        <w:t>should</w:t>
      </w:r>
      <w:r>
        <w:rPr>
          <w:rFonts w:asciiTheme="majorBidi" w:hAnsiTheme="majorBidi" w:cstheme="majorBidi"/>
          <w:sz w:val="28"/>
          <w:szCs w:val="28"/>
        </w:rPr>
        <w:t xml:space="preserve"> be</w:t>
      </w:r>
      <w:r w:rsidR="005F72CD" w:rsidRPr="006358BC">
        <w:rPr>
          <w:rFonts w:asciiTheme="majorBidi" w:hAnsiTheme="majorBidi" w:cstheme="majorBidi"/>
          <w:sz w:val="28"/>
          <w:szCs w:val="28"/>
        </w:rPr>
        <w:t xml:space="preserve"> pour</w:t>
      </w:r>
      <w:r>
        <w:rPr>
          <w:rFonts w:asciiTheme="majorBidi" w:hAnsiTheme="majorBidi" w:cstheme="majorBidi"/>
          <w:sz w:val="28"/>
          <w:szCs w:val="28"/>
        </w:rPr>
        <w:t>ed</w:t>
      </w:r>
      <w:r w:rsidR="005F72CD" w:rsidRPr="006358BC">
        <w:rPr>
          <w:rFonts w:asciiTheme="majorBidi" w:hAnsiTheme="majorBidi" w:cstheme="majorBidi"/>
          <w:sz w:val="28"/>
          <w:szCs w:val="28"/>
        </w:rPr>
        <w:t xml:space="preserve"> </w:t>
      </w:r>
      <w:r>
        <w:rPr>
          <w:rFonts w:asciiTheme="majorBidi" w:hAnsiTheme="majorBidi" w:cstheme="majorBidi"/>
          <w:sz w:val="28"/>
          <w:szCs w:val="28"/>
        </w:rPr>
        <w:t>easily</w:t>
      </w:r>
      <w:r w:rsidR="005F72CD" w:rsidRPr="006358BC">
        <w:rPr>
          <w:rFonts w:asciiTheme="majorBidi" w:hAnsiTheme="majorBidi" w:cstheme="majorBidi"/>
          <w:sz w:val="28"/>
          <w:szCs w:val="28"/>
        </w:rPr>
        <w:t xml:space="preserve"> from its container.</w:t>
      </w:r>
    </w:p>
    <w:p w:rsidR="006358BC" w:rsidRPr="006358BC" w:rsidRDefault="006358BC" w:rsidP="006358BC">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The Sedimentation Rate</w:t>
      </w:r>
    </w:p>
    <w:p w:rsidR="00DD0053" w:rsidRPr="006358BC" w:rsidRDefault="00C84364" w:rsidP="00414F5A">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The factors involved in the rate of settling of the particles of a suspension are present in the Stokes law</w:t>
      </w:r>
      <w:r w:rsidR="00414F5A">
        <w:rPr>
          <w:rFonts w:asciiTheme="majorBidi" w:hAnsiTheme="majorBidi" w:cstheme="majorBidi"/>
          <w:sz w:val="28"/>
          <w:szCs w:val="28"/>
        </w:rPr>
        <w:t xml:space="preserve"> </w:t>
      </w:r>
      <w:r w:rsidR="00414F5A" w:rsidRPr="006358BC">
        <w:rPr>
          <w:rFonts w:asciiTheme="majorBidi" w:hAnsiTheme="majorBidi" w:cstheme="majorBidi"/>
          <w:sz w:val="28"/>
          <w:szCs w:val="28"/>
        </w:rPr>
        <w:t>equation</w:t>
      </w:r>
      <w:r w:rsidRPr="006358BC">
        <w:rPr>
          <w:rFonts w:asciiTheme="majorBidi" w:hAnsiTheme="majorBidi" w:cstheme="majorBidi"/>
          <w:sz w:val="28"/>
          <w:szCs w:val="28"/>
        </w:rPr>
        <w:t>:</w:t>
      </w:r>
    </w:p>
    <w:p w:rsidR="00C84364" w:rsidRPr="006358BC" w:rsidRDefault="00131613" w:rsidP="006358BC">
      <w:pPr>
        <w:autoSpaceDE w:val="0"/>
        <w:autoSpaceDN w:val="0"/>
        <w:adjustRightInd w:val="0"/>
        <w:spacing w:after="0" w:line="360" w:lineRule="auto"/>
        <w:ind w:firstLine="432"/>
        <w:jc w:val="both"/>
        <w:rPr>
          <w:rFonts w:asciiTheme="majorBidi" w:eastAsiaTheme="minorEastAsia" w:hAnsiTheme="majorBidi" w:cstheme="majorBidi"/>
          <w:sz w:val="28"/>
          <w:szCs w:val="28"/>
        </w:rPr>
      </w:pPr>
      <m:oMathPara>
        <m:oMathParaPr>
          <m:jc m:val="left"/>
        </m:oMathParaPr>
        <m:oMath>
          <m:f>
            <m:fPr>
              <m:ctrlPr>
                <w:rPr>
                  <w:rFonts w:ascii="Cambria Math" w:hAnsiTheme="majorBidi" w:cstheme="majorBidi"/>
                  <w:i/>
                  <w:sz w:val="28"/>
                  <w:szCs w:val="28"/>
                </w:rPr>
              </m:ctrlPr>
            </m:fPr>
            <m:num>
              <m:r>
                <w:rPr>
                  <w:rFonts w:ascii="Cambria Math" w:hAnsi="Cambria Math" w:cstheme="majorBidi"/>
                  <w:sz w:val="28"/>
                  <w:szCs w:val="28"/>
                </w:rPr>
                <m:t>dx</m:t>
              </m:r>
            </m:num>
            <m:den>
              <m:r>
                <w:rPr>
                  <w:rFonts w:ascii="Cambria Math" w:hAnsi="Cambria Math" w:cstheme="majorBidi"/>
                  <w:sz w:val="28"/>
                  <w:szCs w:val="28"/>
                </w:rPr>
                <m:t>dt</m:t>
              </m:r>
            </m:den>
          </m:f>
          <m:r>
            <w:rPr>
              <w:rFonts w:ascii="Cambria Math" w:hAnsiTheme="majorBidi" w:cstheme="majorBidi"/>
              <w:sz w:val="28"/>
              <w:szCs w:val="28"/>
            </w:rPr>
            <m:t>=</m:t>
          </m:r>
          <m:f>
            <m:fPr>
              <m:ctrlPr>
                <w:rPr>
                  <w:rFonts w:ascii="Cambria Math" w:hAnsiTheme="majorBidi" w:cstheme="majorBidi"/>
                  <w:i/>
                  <w:sz w:val="28"/>
                  <w:szCs w:val="28"/>
                </w:rPr>
              </m:ctrlPr>
            </m:fPr>
            <m:num>
              <m:sSup>
                <m:sSupPr>
                  <m:ctrlPr>
                    <w:rPr>
                      <w:rFonts w:ascii="Cambria Math" w:hAnsiTheme="majorBidi" w:cstheme="majorBidi"/>
                      <w:i/>
                      <w:sz w:val="28"/>
                      <w:szCs w:val="28"/>
                    </w:rPr>
                  </m:ctrlPr>
                </m:sSupPr>
                <m:e>
                  <m:r>
                    <w:rPr>
                      <w:rFonts w:ascii="Cambria Math" w:hAnsi="Cambria Math" w:cstheme="majorBidi"/>
                      <w:sz w:val="28"/>
                      <w:szCs w:val="28"/>
                    </w:rPr>
                    <m:t>d</m:t>
                  </m:r>
                </m:e>
                <m:sup>
                  <m:r>
                    <w:rPr>
                      <w:rFonts w:ascii="Cambria Math" w:hAnsiTheme="majorBidi" w:cstheme="majorBidi"/>
                      <w:sz w:val="28"/>
                      <w:szCs w:val="28"/>
                    </w:rPr>
                    <m:t>2</m:t>
                  </m:r>
                </m:sup>
              </m:sSup>
              <m:d>
                <m:dPr>
                  <m:ctrlPr>
                    <w:rPr>
                      <w:rFonts w:ascii="Cambria Math" w:hAnsiTheme="majorBidi" w:cstheme="majorBidi"/>
                      <w:i/>
                      <w:sz w:val="28"/>
                      <w:szCs w:val="28"/>
                    </w:rPr>
                  </m:ctrlPr>
                </m:dPr>
                <m:e>
                  <m:sSub>
                    <m:sSubPr>
                      <m:ctrlPr>
                        <w:rPr>
                          <w:rFonts w:ascii="Cambria Math" w:hAnsiTheme="majorBidi" w:cstheme="majorBidi"/>
                          <w:i/>
                          <w:sz w:val="28"/>
                          <w:szCs w:val="28"/>
                        </w:rPr>
                      </m:ctrlPr>
                    </m:sSubPr>
                    <m:e>
                      <m:r>
                        <w:rPr>
                          <w:rFonts w:ascii="Cambria Math" w:hAnsi="Cambria Math" w:cstheme="majorBidi"/>
                          <w:sz w:val="28"/>
                          <w:szCs w:val="28"/>
                        </w:rPr>
                        <m:t>p</m:t>
                      </m:r>
                    </m:e>
                    <m:sub>
                      <m:r>
                        <w:rPr>
                          <w:rFonts w:ascii="Cambria Math" w:hAnsiTheme="majorBidi" w:cstheme="majorBidi"/>
                          <w:sz w:val="28"/>
                          <w:szCs w:val="28"/>
                        </w:rPr>
                        <m:t>1</m:t>
                      </m:r>
                    </m:sub>
                  </m:sSub>
                  <m:r>
                    <w:rPr>
                      <w:rFonts w:asciiTheme="majorBidi"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p</m:t>
                      </m:r>
                    </m:e>
                    <m:sub>
                      <m:r>
                        <w:rPr>
                          <w:rFonts w:ascii="Cambria Math" w:hAnsiTheme="majorBidi" w:cstheme="majorBidi"/>
                          <w:sz w:val="28"/>
                          <w:szCs w:val="28"/>
                        </w:rPr>
                        <m:t>2</m:t>
                      </m:r>
                    </m:sub>
                  </m:sSub>
                </m:e>
              </m:d>
              <m:r>
                <w:rPr>
                  <w:rFonts w:ascii="Cambria Math" w:hAnsi="Cambria Math" w:cstheme="majorBidi"/>
                  <w:sz w:val="28"/>
                  <w:szCs w:val="28"/>
                </w:rPr>
                <m:t>g</m:t>
              </m:r>
            </m:num>
            <m:den>
              <m:r>
                <w:rPr>
                  <w:rFonts w:ascii="Cambria Math" w:hAnsiTheme="majorBidi" w:cstheme="majorBidi"/>
                  <w:sz w:val="28"/>
                  <w:szCs w:val="28"/>
                </w:rPr>
                <m:t>18</m:t>
              </m:r>
              <m:r>
                <w:rPr>
                  <w:rFonts w:ascii="Cambria Math" w:hAnsi="Cambria Math" w:cstheme="majorBidi"/>
                  <w:sz w:val="28"/>
                  <w:szCs w:val="28"/>
                </w:rPr>
                <m:t>η</m:t>
              </m:r>
            </m:den>
          </m:f>
        </m:oMath>
      </m:oMathPara>
    </w:p>
    <w:p w:rsidR="0098626C" w:rsidRPr="006358BC" w:rsidRDefault="0098626C" w:rsidP="006358BC">
      <w:pPr>
        <w:autoSpaceDE w:val="0"/>
        <w:autoSpaceDN w:val="0"/>
        <w:adjustRightInd w:val="0"/>
        <w:spacing w:after="0" w:line="360" w:lineRule="auto"/>
        <w:ind w:firstLine="432"/>
        <w:jc w:val="both"/>
        <w:rPr>
          <w:rFonts w:asciiTheme="majorBidi" w:eastAsiaTheme="minorEastAsia" w:hAnsiTheme="majorBidi" w:cstheme="majorBidi"/>
          <w:sz w:val="12"/>
          <w:szCs w:val="12"/>
        </w:rPr>
      </w:pPr>
    </w:p>
    <w:p w:rsidR="00625527" w:rsidRPr="006358BC" w:rsidRDefault="00625527" w:rsidP="006358BC">
      <w:pPr>
        <w:autoSpaceDE w:val="0"/>
        <w:autoSpaceDN w:val="0"/>
        <w:adjustRightInd w:val="0"/>
        <w:spacing w:after="0" w:line="360" w:lineRule="auto"/>
        <w:ind w:firstLine="432"/>
        <w:jc w:val="both"/>
        <w:rPr>
          <w:rFonts w:asciiTheme="majorBidi" w:eastAsiaTheme="minorEastAsia" w:hAnsiTheme="majorBidi" w:cstheme="majorBidi"/>
          <w:sz w:val="28"/>
          <w:szCs w:val="28"/>
        </w:rPr>
      </w:pPr>
      <w:r w:rsidRPr="006358BC">
        <w:rPr>
          <w:rFonts w:asciiTheme="majorBidi" w:eastAsiaTheme="minorEastAsia" w:hAnsiTheme="majorBidi" w:cstheme="majorBidi"/>
          <w:sz w:val="28"/>
          <w:szCs w:val="28"/>
        </w:rPr>
        <w:t>Where:</w:t>
      </w:r>
    </w:p>
    <w:p w:rsidR="00625527" w:rsidRPr="006358BC" w:rsidRDefault="00131613" w:rsidP="006358BC">
      <w:pPr>
        <w:autoSpaceDE w:val="0"/>
        <w:autoSpaceDN w:val="0"/>
        <w:adjustRightInd w:val="0"/>
        <w:spacing w:after="0" w:line="360" w:lineRule="auto"/>
        <w:ind w:firstLine="432"/>
        <w:jc w:val="both"/>
        <w:rPr>
          <w:rFonts w:asciiTheme="majorBidi" w:eastAsiaTheme="minorEastAsia" w:hAnsiTheme="majorBidi" w:cstheme="majorBidi"/>
          <w:sz w:val="28"/>
          <w:szCs w:val="28"/>
        </w:rPr>
      </w:pPr>
      <m:oMath>
        <m:f>
          <m:fPr>
            <m:ctrlPr>
              <w:rPr>
                <w:rFonts w:ascii="Cambria Math" w:hAnsiTheme="majorBidi" w:cstheme="majorBidi"/>
                <w:i/>
                <w:sz w:val="28"/>
                <w:szCs w:val="28"/>
              </w:rPr>
            </m:ctrlPr>
          </m:fPr>
          <m:num>
            <m:r>
              <w:rPr>
                <w:rFonts w:ascii="Cambria Math" w:hAnsi="Cambria Math" w:cstheme="majorBidi"/>
                <w:sz w:val="28"/>
                <w:szCs w:val="28"/>
              </w:rPr>
              <m:t>dx</m:t>
            </m:r>
          </m:num>
          <m:den>
            <m:r>
              <w:rPr>
                <w:rFonts w:ascii="Cambria Math" w:hAnsi="Cambria Math" w:cstheme="majorBidi"/>
                <w:sz w:val="28"/>
                <w:szCs w:val="28"/>
              </w:rPr>
              <m:t>dt</m:t>
            </m:r>
          </m:den>
        </m:f>
      </m:oMath>
      <w:r w:rsidR="00625527" w:rsidRPr="006358BC">
        <w:rPr>
          <w:rFonts w:asciiTheme="majorBidi" w:eastAsiaTheme="minorEastAsia" w:hAnsiTheme="majorBidi" w:cstheme="majorBidi"/>
          <w:sz w:val="28"/>
          <w:szCs w:val="28"/>
        </w:rPr>
        <w:t>: sedimentation rate.</w:t>
      </w:r>
    </w:p>
    <w:p w:rsidR="00625527" w:rsidRPr="006358BC" w:rsidRDefault="00625527" w:rsidP="006358BC">
      <w:pPr>
        <w:autoSpaceDE w:val="0"/>
        <w:autoSpaceDN w:val="0"/>
        <w:adjustRightInd w:val="0"/>
        <w:spacing w:after="0" w:line="360" w:lineRule="auto"/>
        <w:ind w:firstLine="432"/>
        <w:jc w:val="both"/>
        <w:rPr>
          <w:rFonts w:asciiTheme="majorBidi" w:hAnsiTheme="majorBidi" w:cstheme="majorBidi"/>
          <w:sz w:val="28"/>
          <w:szCs w:val="28"/>
        </w:rPr>
      </w:pPr>
      <m:oMath>
        <m:r>
          <w:rPr>
            <w:rFonts w:ascii="Cambria Math" w:hAnsi="Cambria Math" w:cstheme="majorBidi"/>
            <w:sz w:val="28"/>
            <w:szCs w:val="28"/>
          </w:rPr>
          <m:t>d</m:t>
        </m:r>
      </m:oMath>
      <w:r w:rsidRPr="006358BC">
        <w:rPr>
          <w:rFonts w:asciiTheme="majorBidi" w:hAnsiTheme="majorBidi" w:cstheme="majorBidi"/>
          <w:sz w:val="28"/>
          <w:szCs w:val="28"/>
        </w:rPr>
        <w:t xml:space="preserve"> : diameter of the particles.</w:t>
      </w:r>
    </w:p>
    <w:p w:rsidR="00625527" w:rsidRPr="006358BC" w:rsidRDefault="00131613" w:rsidP="006358BC">
      <w:pPr>
        <w:autoSpaceDE w:val="0"/>
        <w:autoSpaceDN w:val="0"/>
        <w:adjustRightInd w:val="0"/>
        <w:spacing w:after="0" w:line="360" w:lineRule="auto"/>
        <w:ind w:firstLine="432"/>
        <w:jc w:val="both"/>
        <w:rPr>
          <w:rFonts w:asciiTheme="majorBidi" w:hAnsiTheme="majorBidi" w:cstheme="majorBidi"/>
          <w:sz w:val="28"/>
          <w:szCs w:val="28"/>
        </w:rPr>
      </w:pPr>
      <m:oMath>
        <m:sSub>
          <m:sSubPr>
            <m:ctrlPr>
              <w:rPr>
                <w:rFonts w:ascii="Cambria Math" w:hAnsiTheme="majorBidi" w:cstheme="majorBidi"/>
                <w:i/>
                <w:sz w:val="28"/>
                <w:szCs w:val="28"/>
              </w:rPr>
            </m:ctrlPr>
          </m:sSubPr>
          <m:e>
            <m:r>
              <w:rPr>
                <w:rFonts w:ascii="Cambria Math" w:hAnsi="Cambria Math" w:cstheme="majorBidi"/>
                <w:sz w:val="28"/>
                <w:szCs w:val="28"/>
              </w:rPr>
              <m:t>p</m:t>
            </m:r>
          </m:e>
          <m:sub>
            <m:r>
              <w:rPr>
                <w:rFonts w:ascii="Cambria Math" w:hAnsiTheme="majorBidi" w:cstheme="majorBidi"/>
                <w:sz w:val="28"/>
                <w:szCs w:val="28"/>
              </w:rPr>
              <m:t>1</m:t>
            </m:r>
          </m:sub>
        </m:sSub>
      </m:oMath>
      <w:r w:rsidR="00625527" w:rsidRPr="006358BC">
        <w:rPr>
          <w:rFonts w:asciiTheme="majorBidi" w:eastAsiaTheme="minorEastAsia" w:hAnsiTheme="majorBidi" w:cstheme="majorBidi"/>
          <w:sz w:val="28"/>
          <w:szCs w:val="28"/>
        </w:rPr>
        <w:t>:</w:t>
      </w:r>
      <w:r w:rsidR="00625527" w:rsidRPr="006358BC">
        <w:rPr>
          <w:rFonts w:asciiTheme="majorBidi" w:hAnsiTheme="majorBidi" w:cstheme="majorBidi"/>
          <w:sz w:val="28"/>
          <w:szCs w:val="28"/>
        </w:rPr>
        <w:t xml:space="preserve"> density of the particle</w:t>
      </w:r>
      <w:r w:rsidR="00414F5A">
        <w:rPr>
          <w:rFonts w:asciiTheme="majorBidi" w:hAnsiTheme="majorBidi" w:cstheme="majorBidi"/>
          <w:sz w:val="28"/>
          <w:szCs w:val="28"/>
        </w:rPr>
        <w:t>s</w:t>
      </w:r>
      <w:r w:rsidR="00625527" w:rsidRPr="006358BC">
        <w:rPr>
          <w:rFonts w:asciiTheme="majorBidi" w:hAnsiTheme="majorBidi" w:cstheme="majorBidi"/>
          <w:sz w:val="28"/>
          <w:szCs w:val="28"/>
        </w:rPr>
        <w:t>.</w:t>
      </w:r>
    </w:p>
    <w:p w:rsidR="00625527" w:rsidRPr="006358BC" w:rsidRDefault="00131613" w:rsidP="006358BC">
      <w:pPr>
        <w:autoSpaceDE w:val="0"/>
        <w:autoSpaceDN w:val="0"/>
        <w:adjustRightInd w:val="0"/>
        <w:spacing w:after="0" w:line="360" w:lineRule="auto"/>
        <w:ind w:firstLine="432"/>
        <w:jc w:val="both"/>
        <w:rPr>
          <w:rFonts w:asciiTheme="majorBidi" w:hAnsiTheme="majorBidi" w:cstheme="majorBidi"/>
          <w:sz w:val="28"/>
          <w:szCs w:val="28"/>
        </w:rPr>
      </w:pPr>
      <m:oMath>
        <m:sSub>
          <m:sSubPr>
            <m:ctrlPr>
              <w:rPr>
                <w:rFonts w:ascii="Cambria Math" w:hAnsiTheme="majorBidi" w:cstheme="majorBidi"/>
                <w:i/>
                <w:sz w:val="28"/>
                <w:szCs w:val="28"/>
              </w:rPr>
            </m:ctrlPr>
          </m:sSubPr>
          <m:e>
            <m:r>
              <w:rPr>
                <w:rFonts w:ascii="Cambria Math" w:hAnsi="Cambria Math" w:cstheme="majorBidi"/>
                <w:sz w:val="28"/>
                <w:szCs w:val="28"/>
              </w:rPr>
              <m:t>p</m:t>
            </m:r>
          </m:e>
          <m:sub>
            <m:r>
              <w:rPr>
                <w:rFonts w:ascii="Cambria Math" w:hAnsiTheme="majorBidi" w:cstheme="majorBidi"/>
                <w:sz w:val="28"/>
                <w:szCs w:val="28"/>
              </w:rPr>
              <m:t>2</m:t>
            </m:r>
          </m:sub>
        </m:sSub>
      </m:oMath>
      <w:r w:rsidR="00625527" w:rsidRPr="006358BC">
        <w:rPr>
          <w:rFonts w:asciiTheme="majorBidi" w:hAnsiTheme="majorBidi" w:cstheme="majorBidi"/>
          <w:sz w:val="28"/>
          <w:szCs w:val="28"/>
        </w:rPr>
        <w:t xml:space="preserve">: </w:t>
      </w:r>
      <w:r w:rsidR="006358BC">
        <w:rPr>
          <w:rFonts w:asciiTheme="majorBidi" w:hAnsiTheme="majorBidi" w:cstheme="majorBidi"/>
          <w:sz w:val="28"/>
          <w:szCs w:val="28"/>
        </w:rPr>
        <w:t>d</w:t>
      </w:r>
      <w:r w:rsidR="00625527" w:rsidRPr="006358BC">
        <w:rPr>
          <w:rFonts w:asciiTheme="majorBidi" w:hAnsiTheme="majorBidi" w:cstheme="majorBidi"/>
          <w:sz w:val="28"/>
          <w:szCs w:val="28"/>
        </w:rPr>
        <w:t>ensity of the medium.</w:t>
      </w:r>
    </w:p>
    <w:p w:rsidR="00625527" w:rsidRPr="006358BC" w:rsidRDefault="00625527" w:rsidP="00414F5A">
      <w:pPr>
        <w:autoSpaceDE w:val="0"/>
        <w:autoSpaceDN w:val="0"/>
        <w:adjustRightInd w:val="0"/>
        <w:spacing w:after="0" w:line="360" w:lineRule="auto"/>
        <w:ind w:firstLine="432"/>
        <w:jc w:val="both"/>
        <w:rPr>
          <w:rFonts w:asciiTheme="majorBidi" w:hAnsiTheme="majorBidi" w:cstheme="majorBidi"/>
          <w:sz w:val="28"/>
          <w:szCs w:val="28"/>
        </w:rPr>
      </w:pPr>
      <m:oMath>
        <m:r>
          <w:rPr>
            <w:rFonts w:ascii="Cambria Math" w:hAnsi="Cambria Math" w:cstheme="majorBidi"/>
            <w:sz w:val="28"/>
            <w:szCs w:val="28"/>
          </w:rPr>
          <m:t>g</m:t>
        </m:r>
      </m:oMath>
      <w:r w:rsidRPr="006358BC">
        <w:rPr>
          <w:rFonts w:asciiTheme="majorBidi" w:hAnsiTheme="majorBidi" w:cstheme="majorBidi"/>
          <w:sz w:val="28"/>
          <w:szCs w:val="28"/>
        </w:rPr>
        <w:t>: gravity constant.</w:t>
      </w:r>
    </w:p>
    <w:p w:rsidR="00625527" w:rsidRPr="006358BC" w:rsidRDefault="00625527" w:rsidP="006358BC">
      <w:pPr>
        <w:autoSpaceDE w:val="0"/>
        <w:autoSpaceDN w:val="0"/>
        <w:adjustRightInd w:val="0"/>
        <w:spacing w:after="0" w:line="360" w:lineRule="auto"/>
        <w:ind w:firstLine="432"/>
        <w:jc w:val="both"/>
        <w:rPr>
          <w:rFonts w:asciiTheme="majorBidi" w:hAnsiTheme="majorBidi" w:cstheme="majorBidi"/>
          <w:sz w:val="28"/>
          <w:szCs w:val="28"/>
        </w:rPr>
      </w:pPr>
      <m:oMath>
        <m:r>
          <w:rPr>
            <w:rFonts w:ascii="Cambria Math" w:hAnsi="Cambria Math" w:cstheme="majorBidi"/>
            <w:sz w:val="28"/>
            <w:szCs w:val="28"/>
          </w:rPr>
          <m:t>η</m:t>
        </m:r>
      </m:oMath>
      <w:r w:rsidR="006358BC">
        <w:rPr>
          <w:rFonts w:asciiTheme="majorBidi" w:hAnsiTheme="majorBidi" w:cstheme="majorBidi"/>
          <w:sz w:val="28"/>
          <w:szCs w:val="28"/>
        </w:rPr>
        <w:t>:</w:t>
      </w:r>
      <w:r w:rsidRPr="006358BC">
        <w:rPr>
          <w:rFonts w:asciiTheme="majorBidi" w:hAnsiTheme="majorBidi" w:cstheme="majorBidi"/>
          <w:sz w:val="28"/>
          <w:szCs w:val="28"/>
        </w:rPr>
        <w:t xml:space="preserve"> viscosity of the medium.</w:t>
      </w:r>
    </w:p>
    <w:p w:rsidR="0098626C" w:rsidRDefault="00166F52" w:rsidP="003509CB">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From the equation it is apparent that the velocity of fall of a suspended particle is greater for larger particles than it is for smaller particles. Reducing</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the particle size of the dispersed phase produces</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a slower </w:t>
      </w:r>
      <w:r w:rsidRPr="00F35688">
        <w:rPr>
          <w:rFonts w:asciiTheme="majorBidi" w:hAnsiTheme="majorBidi" w:cstheme="majorBidi"/>
          <w:sz w:val="28"/>
          <w:szCs w:val="28"/>
        </w:rPr>
        <w:t>rate</w:t>
      </w:r>
      <w:r w:rsidRPr="006358BC">
        <w:rPr>
          <w:rFonts w:asciiTheme="majorBidi" w:hAnsiTheme="majorBidi" w:cstheme="majorBidi"/>
          <w:i/>
          <w:iCs/>
          <w:sz w:val="28"/>
          <w:szCs w:val="28"/>
        </w:rPr>
        <w:t xml:space="preserve"> </w:t>
      </w:r>
      <w:r w:rsidR="00E85088" w:rsidRPr="006358BC">
        <w:rPr>
          <w:rFonts w:asciiTheme="majorBidi" w:hAnsiTheme="majorBidi" w:cstheme="majorBidi"/>
          <w:sz w:val="28"/>
          <w:szCs w:val="28"/>
        </w:rPr>
        <w:t xml:space="preserve">of descent of the </w:t>
      </w:r>
      <w:r w:rsidRPr="006358BC">
        <w:rPr>
          <w:rFonts w:asciiTheme="majorBidi" w:hAnsiTheme="majorBidi" w:cstheme="majorBidi"/>
          <w:sz w:val="28"/>
          <w:szCs w:val="28"/>
        </w:rPr>
        <w:t>particles. Also,</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the greater the </w:t>
      </w:r>
      <w:r w:rsidRPr="006358BC">
        <w:rPr>
          <w:rFonts w:asciiTheme="majorBidi" w:hAnsiTheme="majorBidi" w:cstheme="majorBidi"/>
          <w:sz w:val="28"/>
          <w:szCs w:val="28"/>
        </w:rPr>
        <w:lastRenderedPageBreak/>
        <w:t>density of the particles,</w:t>
      </w:r>
      <w:r w:rsidR="006358BC">
        <w:rPr>
          <w:rFonts w:asciiTheme="majorBidi" w:hAnsiTheme="majorBidi" w:cstheme="majorBidi"/>
          <w:sz w:val="28"/>
          <w:szCs w:val="28"/>
        </w:rPr>
        <w:t xml:space="preserve"> </w:t>
      </w:r>
      <w:r w:rsidRPr="006358BC">
        <w:rPr>
          <w:rFonts w:asciiTheme="majorBidi" w:hAnsiTheme="majorBidi" w:cstheme="majorBidi"/>
          <w:sz w:val="28"/>
          <w:szCs w:val="28"/>
        </w:rPr>
        <w:t>the</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greater the rate of descent. If the particles were less dense than the</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vehicle, they would tend to float and floating</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particles would be quite difficult to distribute</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uniformly in </w:t>
      </w:r>
      <w:r w:rsidR="003509CB">
        <w:rPr>
          <w:rFonts w:asciiTheme="majorBidi" w:hAnsiTheme="majorBidi" w:cstheme="majorBidi"/>
          <w:sz w:val="28"/>
          <w:szCs w:val="28"/>
        </w:rPr>
        <w:t>water</w:t>
      </w:r>
      <w:r w:rsidRPr="006358BC">
        <w:rPr>
          <w:rFonts w:asciiTheme="majorBidi" w:hAnsiTheme="majorBidi" w:cstheme="majorBidi"/>
          <w:sz w:val="28"/>
          <w:szCs w:val="28"/>
        </w:rPr>
        <w:t>. The rate of sedimentation</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may be reduced by increasing</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the viscosity of the dispersion medium.</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However, a product having too high viscosity is</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not desirable, because it pours with</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difficulty and it is</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difficult to redisperse</w:t>
      </w:r>
      <w:r w:rsidR="00E85088" w:rsidRPr="006358BC">
        <w:rPr>
          <w:rFonts w:asciiTheme="majorBidi" w:hAnsiTheme="majorBidi" w:cstheme="majorBidi"/>
          <w:sz w:val="28"/>
          <w:szCs w:val="28"/>
        </w:rPr>
        <w:t xml:space="preserve"> </w:t>
      </w:r>
      <w:r w:rsidRPr="006358BC">
        <w:rPr>
          <w:rFonts w:asciiTheme="majorBidi" w:hAnsiTheme="majorBidi" w:cstheme="majorBidi"/>
          <w:sz w:val="28"/>
          <w:szCs w:val="28"/>
        </w:rPr>
        <w:t>the suspend</w:t>
      </w:r>
      <w:r w:rsidR="00E85088" w:rsidRPr="006358BC">
        <w:rPr>
          <w:rFonts w:asciiTheme="majorBidi" w:hAnsiTheme="majorBidi" w:cstheme="majorBidi"/>
          <w:sz w:val="28"/>
          <w:szCs w:val="28"/>
        </w:rPr>
        <w:t>ed particles</w:t>
      </w:r>
      <w:r w:rsidR="003F5FF3">
        <w:rPr>
          <w:rFonts w:asciiTheme="majorBidi" w:hAnsiTheme="majorBidi" w:cstheme="majorBidi"/>
          <w:sz w:val="28"/>
          <w:szCs w:val="28"/>
        </w:rPr>
        <w:t xml:space="preserve">. </w:t>
      </w:r>
      <w:r w:rsidR="003F5FF3" w:rsidRPr="003F5FF3">
        <w:rPr>
          <w:rFonts w:asciiTheme="majorBidi" w:hAnsiTheme="majorBidi" w:cstheme="majorBidi"/>
          <w:sz w:val="28"/>
          <w:szCs w:val="28"/>
        </w:rPr>
        <w:t>Therefore, if the viscosity of a</w:t>
      </w:r>
      <w:r w:rsidR="003F5FF3">
        <w:rPr>
          <w:rFonts w:asciiTheme="majorBidi" w:hAnsiTheme="majorBidi" w:cstheme="majorBidi"/>
          <w:sz w:val="28"/>
          <w:szCs w:val="28"/>
        </w:rPr>
        <w:t xml:space="preserve"> </w:t>
      </w:r>
      <w:r w:rsidR="003F5FF3" w:rsidRPr="003F5FF3">
        <w:rPr>
          <w:rFonts w:asciiTheme="majorBidi" w:hAnsiTheme="majorBidi" w:cstheme="majorBidi"/>
          <w:sz w:val="28"/>
          <w:szCs w:val="28"/>
        </w:rPr>
        <w:t>suspension is</w:t>
      </w:r>
      <w:r w:rsidR="003F5FF3">
        <w:rPr>
          <w:rFonts w:asciiTheme="majorBidi" w:hAnsiTheme="majorBidi" w:cstheme="majorBidi"/>
          <w:sz w:val="28"/>
          <w:szCs w:val="28"/>
        </w:rPr>
        <w:t xml:space="preserve"> to be</w:t>
      </w:r>
      <w:r w:rsidR="003F5FF3" w:rsidRPr="003F5FF3">
        <w:rPr>
          <w:rFonts w:asciiTheme="majorBidi" w:hAnsiTheme="majorBidi" w:cstheme="majorBidi"/>
          <w:sz w:val="28"/>
          <w:szCs w:val="28"/>
        </w:rPr>
        <w:t xml:space="preserve"> increased, it is done only to a m</w:t>
      </w:r>
      <w:r w:rsidR="003F5FF3">
        <w:rPr>
          <w:rFonts w:asciiTheme="majorBidi" w:hAnsiTheme="majorBidi" w:cstheme="majorBidi"/>
          <w:sz w:val="28"/>
          <w:szCs w:val="28"/>
        </w:rPr>
        <w:t>ode</w:t>
      </w:r>
      <w:r w:rsidR="000C7835">
        <w:rPr>
          <w:rFonts w:asciiTheme="majorBidi" w:hAnsiTheme="majorBidi" w:cstheme="majorBidi"/>
          <w:sz w:val="28"/>
          <w:szCs w:val="28"/>
        </w:rPr>
        <w:t>rate</w:t>
      </w:r>
      <w:r w:rsidR="003F5FF3">
        <w:rPr>
          <w:rFonts w:asciiTheme="majorBidi" w:hAnsiTheme="majorBidi" w:cstheme="majorBidi"/>
          <w:sz w:val="28"/>
          <w:szCs w:val="28"/>
        </w:rPr>
        <w:t xml:space="preserve"> extent to avoid these diffi</w:t>
      </w:r>
      <w:r w:rsidR="003F5FF3" w:rsidRPr="003F5FF3">
        <w:rPr>
          <w:rFonts w:asciiTheme="majorBidi" w:hAnsiTheme="majorBidi" w:cstheme="majorBidi"/>
          <w:sz w:val="28"/>
          <w:szCs w:val="28"/>
        </w:rPr>
        <w:t>culties</w:t>
      </w:r>
      <w:r w:rsidR="003F5FF3">
        <w:rPr>
          <w:rFonts w:asciiTheme="majorBidi" w:hAnsiTheme="majorBidi" w:cstheme="majorBidi"/>
          <w:sz w:val="28"/>
          <w:szCs w:val="28"/>
        </w:rPr>
        <w:t>.</w:t>
      </w:r>
    </w:p>
    <w:p w:rsidR="003F5FF3" w:rsidRDefault="003F5FF3" w:rsidP="00414F5A">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 xml:space="preserve">The following table shows examples on the </w:t>
      </w:r>
      <w:r w:rsidRPr="006358BC">
        <w:rPr>
          <w:rFonts w:asciiTheme="majorBidi" w:eastAsiaTheme="minorEastAsia" w:hAnsiTheme="majorBidi" w:cstheme="majorBidi"/>
          <w:sz w:val="28"/>
          <w:szCs w:val="28"/>
        </w:rPr>
        <w:t>sedimentation rate</w:t>
      </w:r>
      <w:r>
        <w:rPr>
          <w:rFonts w:asciiTheme="majorBidi" w:eastAsiaTheme="minorEastAsia" w:hAnsiTheme="majorBidi" w:cstheme="majorBidi"/>
          <w:sz w:val="28"/>
          <w:szCs w:val="28"/>
        </w:rPr>
        <w:t xml:space="preserve"> of different particle sizes and vehicles (</w:t>
      </w:r>
      <w:r w:rsidRPr="003F5FF3">
        <w:rPr>
          <w:rFonts w:ascii="Segoe Script" w:eastAsiaTheme="minorEastAsia" w:hAnsi="Segoe Script" w:cstheme="majorBidi"/>
          <w:sz w:val="28"/>
          <w:szCs w:val="28"/>
        </w:rPr>
        <w:t>not for save</w:t>
      </w:r>
      <w:r>
        <w:rPr>
          <w:rFonts w:asciiTheme="majorBidi" w:eastAsiaTheme="minorEastAsia" w:hAnsiTheme="majorBidi" w:cstheme="majorBidi"/>
          <w:sz w:val="28"/>
          <w:szCs w:val="28"/>
        </w:rPr>
        <w:t>):</w:t>
      </w:r>
    </w:p>
    <w:p w:rsidR="002E53C6" w:rsidRPr="006358BC" w:rsidRDefault="003F5FF3" w:rsidP="00414F5A">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noProof/>
          <w:sz w:val="28"/>
          <w:szCs w:val="28"/>
        </w:rPr>
        <w:drawing>
          <wp:inline distT="0" distB="0" distL="0" distR="0">
            <wp:extent cx="5724906" cy="1365504"/>
            <wp:effectExtent l="19050" t="0" r="9144"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l="9770" t="35580" r="6748" b="28998"/>
                    <a:stretch>
                      <a:fillRect/>
                    </a:stretch>
                  </pic:blipFill>
                  <pic:spPr bwMode="auto">
                    <a:xfrm>
                      <a:off x="0" y="0"/>
                      <a:ext cx="5724906" cy="1365504"/>
                    </a:xfrm>
                    <a:prstGeom prst="rect">
                      <a:avLst/>
                    </a:prstGeom>
                    <a:noFill/>
                    <a:ln w="9525">
                      <a:noFill/>
                      <a:miter lim="800000"/>
                      <a:headEnd/>
                      <a:tailEnd/>
                    </a:ln>
                  </pic:spPr>
                </pic:pic>
              </a:graphicData>
            </a:graphic>
          </wp:inline>
        </w:drawing>
      </w:r>
    </w:p>
    <w:p w:rsidR="00057395" w:rsidRPr="006358BC" w:rsidRDefault="00145E5B" w:rsidP="006358BC">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T</w:t>
      </w:r>
      <w:r w:rsidR="003B7307" w:rsidRPr="006358BC">
        <w:rPr>
          <w:rFonts w:asciiTheme="majorBidi" w:hAnsiTheme="majorBidi" w:cstheme="majorBidi"/>
          <w:sz w:val="28"/>
          <w:szCs w:val="28"/>
        </w:rPr>
        <w:t>he most important consideration</w:t>
      </w:r>
      <w:r w:rsidRPr="006358BC">
        <w:rPr>
          <w:rFonts w:asciiTheme="majorBidi" w:hAnsiTheme="majorBidi" w:cstheme="majorBidi"/>
          <w:sz w:val="28"/>
          <w:szCs w:val="28"/>
        </w:rPr>
        <w:t xml:space="preserve"> </w:t>
      </w:r>
      <w:r w:rsidR="003B7307" w:rsidRPr="006358BC">
        <w:rPr>
          <w:rFonts w:asciiTheme="majorBidi" w:hAnsiTheme="majorBidi" w:cstheme="majorBidi"/>
          <w:sz w:val="28"/>
          <w:szCs w:val="28"/>
        </w:rPr>
        <w:t>in suspensions is the size of</w:t>
      </w:r>
      <w:r w:rsidRPr="006358BC">
        <w:rPr>
          <w:rFonts w:asciiTheme="majorBidi" w:hAnsiTheme="majorBidi" w:cstheme="majorBidi"/>
          <w:sz w:val="28"/>
          <w:szCs w:val="28"/>
        </w:rPr>
        <w:t xml:space="preserve"> </w:t>
      </w:r>
      <w:r w:rsidR="003B7307" w:rsidRPr="006358BC">
        <w:rPr>
          <w:rFonts w:asciiTheme="majorBidi" w:hAnsiTheme="majorBidi" w:cstheme="majorBidi"/>
          <w:sz w:val="28"/>
          <w:szCs w:val="28"/>
        </w:rPr>
        <w:t>the particles. In most good suspensions,</w:t>
      </w:r>
      <w:r w:rsidRPr="006358BC">
        <w:rPr>
          <w:rFonts w:asciiTheme="majorBidi" w:hAnsiTheme="majorBidi" w:cstheme="majorBidi"/>
          <w:sz w:val="28"/>
          <w:szCs w:val="28"/>
        </w:rPr>
        <w:t xml:space="preserve"> </w:t>
      </w:r>
      <w:r w:rsidR="003B7307" w:rsidRPr="006358BC">
        <w:rPr>
          <w:rFonts w:asciiTheme="majorBidi" w:hAnsiTheme="majorBidi" w:cstheme="majorBidi"/>
          <w:sz w:val="28"/>
          <w:szCs w:val="28"/>
        </w:rPr>
        <w:t>the particle di</w:t>
      </w:r>
      <w:r w:rsidR="006358BC">
        <w:rPr>
          <w:rFonts w:asciiTheme="majorBidi" w:hAnsiTheme="majorBidi" w:cstheme="majorBidi"/>
          <w:sz w:val="28"/>
          <w:szCs w:val="28"/>
        </w:rPr>
        <w:t>ameter is 1-</w:t>
      </w:r>
      <w:r w:rsidR="003B7307" w:rsidRPr="006358BC">
        <w:rPr>
          <w:rFonts w:asciiTheme="majorBidi" w:hAnsiTheme="majorBidi" w:cstheme="majorBidi"/>
          <w:sz w:val="28"/>
          <w:szCs w:val="28"/>
        </w:rPr>
        <w:t xml:space="preserve">50 </w:t>
      </w:r>
      <w:r w:rsidRPr="006358BC">
        <w:rPr>
          <w:rFonts w:asciiTheme="majorBidi" w:hAnsiTheme="majorBidi" w:cstheme="majorBidi"/>
          <w:sz w:val="28"/>
          <w:szCs w:val="28"/>
        </w:rPr>
        <w:t>µ</w:t>
      </w:r>
      <w:r w:rsidR="003B7307" w:rsidRPr="006358BC">
        <w:rPr>
          <w:rFonts w:asciiTheme="majorBidi" w:hAnsiTheme="majorBidi" w:cstheme="majorBidi"/>
          <w:sz w:val="28"/>
          <w:szCs w:val="28"/>
        </w:rPr>
        <w:t>m.</w:t>
      </w:r>
      <w:r w:rsidRPr="006358BC">
        <w:rPr>
          <w:rFonts w:asciiTheme="majorBidi" w:hAnsiTheme="majorBidi" w:cstheme="majorBidi"/>
          <w:sz w:val="28"/>
          <w:szCs w:val="28"/>
        </w:rPr>
        <w:t xml:space="preserve"> </w:t>
      </w:r>
      <w:r w:rsidR="00057395" w:rsidRPr="006358BC">
        <w:rPr>
          <w:rFonts w:asciiTheme="majorBidi" w:hAnsiTheme="majorBidi" w:cstheme="majorBidi"/>
          <w:sz w:val="28"/>
          <w:szCs w:val="28"/>
        </w:rPr>
        <w:t xml:space="preserve">Generally, particle size reduction is accomplished by dry milling prior to incorporation of the dispersed phase into the dispersion medium. </w:t>
      </w:r>
    </w:p>
    <w:p w:rsidR="003B7307" w:rsidRDefault="00057395" w:rsidP="006358BC">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One of the most rapid, convenient, and inexpensive methods of producing fine drug powders of about 10</w:t>
      </w:r>
      <w:r w:rsidR="006358BC">
        <w:rPr>
          <w:rFonts w:asciiTheme="majorBidi" w:hAnsiTheme="majorBidi" w:cstheme="majorBidi"/>
          <w:sz w:val="28"/>
          <w:szCs w:val="28"/>
        </w:rPr>
        <w:t>-</w:t>
      </w:r>
      <w:r w:rsidRPr="006358BC">
        <w:rPr>
          <w:rFonts w:asciiTheme="majorBidi" w:hAnsiTheme="majorBidi" w:cstheme="majorBidi"/>
          <w:sz w:val="28"/>
          <w:szCs w:val="28"/>
        </w:rPr>
        <w:t xml:space="preserve">50 µm is </w:t>
      </w:r>
      <w:r w:rsidRPr="006358BC">
        <w:rPr>
          <w:rFonts w:asciiTheme="majorBidi" w:hAnsiTheme="majorBidi" w:cstheme="majorBidi"/>
          <w:i/>
          <w:iCs/>
          <w:sz w:val="28"/>
          <w:szCs w:val="28"/>
        </w:rPr>
        <w:t>micropulverization</w:t>
      </w:r>
      <w:r w:rsidRPr="006358BC">
        <w:rPr>
          <w:rFonts w:asciiTheme="majorBidi" w:hAnsiTheme="majorBidi" w:cstheme="majorBidi"/>
          <w:sz w:val="28"/>
          <w:szCs w:val="28"/>
        </w:rPr>
        <w:t>.</w:t>
      </w:r>
      <w:r w:rsidR="00DD31D1"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Micropulverizers are high-speed mills that are efficient in reducing powders to the size acceptable for most suspensions. For still finer particles, under 10 µm, </w:t>
      </w:r>
      <w:r w:rsidRPr="006358BC">
        <w:rPr>
          <w:rFonts w:asciiTheme="majorBidi" w:hAnsiTheme="majorBidi" w:cstheme="majorBidi"/>
          <w:i/>
          <w:iCs/>
          <w:sz w:val="28"/>
          <w:szCs w:val="28"/>
        </w:rPr>
        <w:t xml:space="preserve">jet milling </w:t>
      </w:r>
      <w:r w:rsidRPr="006358BC">
        <w:rPr>
          <w:rFonts w:asciiTheme="majorBidi" w:hAnsiTheme="majorBidi" w:cstheme="majorBidi"/>
          <w:sz w:val="28"/>
          <w:szCs w:val="28"/>
        </w:rPr>
        <w:t xml:space="preserve">(also called </w:t>
      </w:r>
      <w:r w:rsidRPr="006358BC">
        <w:rPr>
          <w:rFonts w:asciiTheme="majorBidi" w:hAnsiTheme="majorBidi" w:cstheme="majorBidi"/>
          <w:i/>
          <w:iCs/>
          <w:sz w:val="28"/>
          <w:szCs w:val="28"/>
        </w:rPr>
        <w:t>micronization)</w:t>
      </w:r>
      <w:r w:rsidRPr="006358BC">
        <w:rPr>
          <w:rFonts w:asciiTheme="majorBidi" w:hAnsiTheme="majorBidi" w:cstheme="majorBidi"/>
          <w:sz w:val="28"/>
          <w:szCs w:val="28"/>
        </w:rPr>
        <w:t xml:space="preserve">, is quite effective. </w:t>
      </w:r>
      <w:r w:rsidR="00DD31D1" w:rsidRPr="006358BC">
        <w:rPr>
          <w:rFonts w:asciiTheme="majorBidi" w:hAnsiTheme="majorBidi" w:cstheme="majorBidi"/>
          <w:sz w:val="28"/>
          <w:szCs w:val="28"/>
        </w:rPr>
        <w:t>Particles of extremely small dimensions may also be</w:t>
      </w:r>
      <w:r w:rsidR="00D27271" w:rsidRPr="006358BC">
        <w:rPr>
          <w:rFonts w:asciiTheme="majorBidi" w:hAnsiTheme="majorBidi" w:cstheme="majorBidi"/>
          <w:sz w:val="28"/>
          <w:szCs w:val="28"/>
        </w:rPr>
        <w:t xml:space="preserve"> </w:t>
      </w:r>
      <w:r w:rsidR="00DD31D1" w:rsidRPr="006358BC">
        <w:rPr>
          <w:rFonts w:asciiTheme="majorBidi" w:hAnsiTheme="majorBidi" w:cstheme="majorBidi"/>
          <w:sz w:val="28"/>
          <w:szCs w:val="28"/>
        </w:rPr>
        <w:t xml:space="preserve">produced by </w:t>
      </w:r>
      <w:r w:rsidR="00DD31D1" w:rsidRPr="006358BC">
        <w:rPr>
          <w:rFonts w:asciiTheme="majorBidi" w:hAnsiTheme="majorBidi" w:cstheme="majorBidi"/>
          <w:i/>
          <w:iCs/>
          <w:sz w:val="28"/>
          <w:szCs w:val="28"/>
        </w:rPr>
        <w:t>spray drying</w:t>
      </w:r>
      <w:r w:rsidR="00DD31D1" w:rsidRPr="006358BC">
        <w:rPr>
          <w:rFonts w:asciiTheme="majorBidi" w:hAnsiTheme="majorBidi" w:cstheme="majorBidi"/>
          <w:sz w:val="28"/>
          <w:szCs w:val="28"/>
        </w:rPr>
        <w:t xml:space="preserve">. </w:t>
      </w:r>
      <w:r w:rsidR="00D27271" w:rsidRPr="006358BC">
        <w:rPr>
          <w:rFonts w:asciiTheme="majorBidi" w:hAnsiTheme="majorBidi" w:cstheme="majorBidi"/>
          <w:sz w:val="28"/>
          <w:szCs w:val="28"/>
        </w:rPr>
        <w:t>In</w:t>
      </w:r>
      <w:r w:rsidR="00DD31D1" w:rsidRPr="006358BC">
        <w:rPr>
          <w:rFonts w:asciiTheme="majorBidi" w:hAnsiTheme="majorBidi" w:cstheme="majorBidi"/>
          <w:sz w:val="28"/>
          <w:szCs w:val="28"/>
        </w:rPr>
        <w:t xml:space="preserve"> spray dryer</w:t>
      </w:r>
      <w:r w:rsidR="00D27271" w:rsidRPr="006358BC">
        <w:rPr>
          <w:rFonts w:asciiTheme="majorBidi" w:hAnsiTheme="majorBidi" w:cstheme="majorBidi"/>
          <w:sz w:val="28"/>
          <w:szCs w:val="28"/>
        </w:rPr>
        <w:t>,</w:t>
      </w:r>
      <w:r w:rsidR="00DD31D1" w:rsidRPr="006358BC">
        <w:rPr>
          <w:rFonts w:asciiTheme="majorBidi" w:hAnsiTheme="majorBidi" w:cstheme="majorBidi"/>
          <w:sz w:val="28"/>
          <w:szCs w:val="28"/>
        </w:rPr>
        <w:t xml:space="preserve"> a solution of</w:t>
      </w:r>
      <w:r w:rsidR="00D27271" w:rsidRPr="006358BC">
        <w:rPr>
          <w:rFonts w:asciiTheme="majorBidi" w:hAnsiTheme="majorBidi" w:cstheme="majorBidi"/>
          <w:sz w:val="28"/>
          <w:szCs w:val="28"/>
        </w:rPr>
        <w:t xml:space="preserve"> </w:t>
      </w:r>
      <w:r w:rsidR="00DD31D1" w:rsidRPr="006358BC">
        <w:rPr>
          <w:rFonts w:asciiTheme="majorBidi" w:hAnsiTheme="majorBidi" w:cstheme="majorBidi"/>
          <w:sz w:val="28"/>
          <w:szCs w:val="28"/>
        </w:rPr>
        <w:t>a drug is sprayed and rapidly dried by a current</w:t>
      </w:r>
      <w:r w:rsidR="00D27271" w:rsidRPr="006358BC">
        <w:rPr>
          <w:rFonts w:asciiTheme="majorBidi" w:hAnsiTheme="majorBidi" w:cstheme="majorBidi"/>
          <w:sz w:val="28"/>
          <w:szCs w:val="28"/>
        </w:rPr>
        <w:t xml:space="preserve"> </w:t>
      </w:r>
      <w:r w:rsidR="00DD31D1" w:rsidRPr="006358BC">
        <w:rPr>
          <w:rFonts w:asciiTheme="majorBidi" w:hAnsiTheme="majorBidi" w:cstheme="majorBidi"/>
          <w:sz w:val="28"/>
          <w:szCs w:val="28"/>
        </w:rPr>
        <w:t xml:space="preserve">of </w:t>
      </w:r>
      <w:r w:rsidR="00D27271" w:rsidRPr="006358BC">
        <w:rPr>
          <w:rFonts w:asciiTheme="majorBidi" w:hAnsiTheme="majorBidi" w:cstheme="majorBidi"/>
          <w:sz w:val="28"/>
          <w:szCs w:val="28"/>
        </w:rPr>
        <w:t>hot</w:t>
      </w:r>
      <w:r w:rsidR="00DD31D1" w:rsidRPr="006358BC">
        <w:rPr>
          <w:rFonts w:asciiTheme="majorBidi" w:hAnsiTheme="majorBidi" w:cstheme="majorBidi"/>
          <w:sz w:val="28"/>
          <w:szCs w:val="28"/>
        </w:rPr>
        <w:t xml:space="preserve"> air. The</w:t>
      </w:r>
      <w:r w:rsidR="00D27271" w:rsidRPr="006358BC">
        <w:rPr>
          <w:rFonts w:asciiTheme="majorBidi" w:hAnsiTheme="majorBidi" w:cstheme="majorBidi"/>
          <w:sz w:val="28"/>
          <w:szCs w:val="28"/>
        </w:rPr>
        <w:t xml:space="preserve"> </w:t>
      </w:r>
      <w:r w:rsidR="00DD31D1" w:rsidRPr="006358BC">
        <w:rPr>
          <w:rFonts w:asciiTheme="majorBidi" w:hAnsiTheme="majorBidi" w:cstheme="majorBidi"/>
          <w:sz w:val="28"/>
          <w:szCs w:val="28"/>
        </w:rPr>
        <w:t xml:space="preserve">resulting dry powder is </w:t>
      </w:r>
      <w:r w:rsidR="00D27271" w:rsidRPr="006358BC">
        <w:rPr>
          <w:rFonts w:asciiTheme="majorBidi" w:hAnsiTheme="majorBidi" w:cstheme="majorBidi"/>
          <w:sz w:val="28"/>
          <w:szCs w:val="28"/>
        </w:rPr>
        <w:t>very small in size.</w:t>
      </w:r>
    </w:p>
    <w:p w:rsidR="00947877" w:rsidRPr="006358BC" w:rsidRDefault="00947877" w:rsidP="000C41C7">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Al</w:t>
      </w:r>
      <w:r w:rsidRPr="00947877">
        <w:rPr>
          <w:rFonts w:asciiTheme="majorBidi" w:hAnsiTheme="majorBidi" w:cstheme="majorBidi"/>
          <w:sz w:val="28"/>
          <w:szCs w:val="28"/>
        </w:rPr>
        <w:t>though the particle size of a drug may be</w:t>
      </w:r>
      <w:r>
        <w:rPr>
          <w:rFonts w:asciiTheme="majorBidi" w:hAnsiTheme="majorBidi" w:cstheme="majorBidi"/>
          <w:sz w:val="28"/>
          <w:szCs w:val="28"/>
        </w:rPr>
        <w:t xml:space="preserve"> </w:t>
      </w:r>
      <w:r w:rsidRPr="00947877">
        <w:rPr>
          <w:rFonts w:asciiTheme="majorBidi" w:hAnsiTheme="majorBidi" w:cstheme="majorBidi"/>
          <w:sz w:val="28"/>
          <w:szCs w:val="28"/>
        </w:rPr>
        <w:t>small when the suspension is first manufactured,</w:t>
      </w:r>
      <w:r>
        <w:rPr>
          <w:rFonts w:asciiTheme="majorBidi" w:hAnsiTheme="majorBidi" w:cstheme="majorBidi"/>
          <w:sz w:val="28"/>
          <w:szCs w:val="28"/>
        </w:rPr>
        <w:t xml:space="preserve"> </w:t>
      </w:r>
      <w:r w:rsidRPr="00947877">
        <w:rPr>
          <w:rFonts w:asciiTheme="majorBidi" w:hAnsiTheme="majorBidi" w:cstheme="majorBidi"/>
          <w:sz w:val="28"/>
          <w:szCs w:val="28"/>
        </w:rPr>
        <w:t>there is always a degree of crystal growth that occurs</w:t>
      </w:r>
      <w:r>
        <w:rPr>
          <w:rFonts w:asciiTheme="majorBidi" w:hAnsiTheme="majorBidi" w:cstheme="majorBidi"/>
          <w:sz w:val="28"/>
          <w:szCs w:val="28"/>
        </w:rPr>
        <w:t xml:space="preserve"> </w:t>
      </w:r>
      <w:r w:rsidRPr="00947877">
        <w:rPr>
          <w:rFonts w:asciiTheme="majorBidi" w:hAnsiTheme="majorBidi" w:cstheme="majorBidi"/>
          <w:sz w:val="28"/>
          <w:szCs w:val="28"/>
        </w:rPr>
        <w:t xml:space="preserve">on storage, </w:t>
      </w:r>
      <w:r w:rsidRPr="00947877">
        <w:rPr>
          <w:rFonts w:asciiTheme="majorBidi" w:hAnsiTheme="majorBidi" w:cstheme="majorBidi"/>
          <w:sz w:val="28"/>
          <w:szCs w:val="28"/>
        </w:rPr>
        <w:lastRenderedPageBreak/>
        <w:t>particularly if temperature fluctuations</w:t>
      </w:r>
      <w:r>
        <w:rPr>
          <w:rFonts w:asciiTheme="majorBidi" w:hAnsiTheme="majorBidi" w:cstheme="majorBidi"/>
          <w:sz w:val="28"/>
          <w:szCs w:val="28"/>
        </w:rPr>
        <w:t xml:space="preserve"> </w:t>
      </w:r>
      <w:r w:rsidRPr="00947877">
        <w:rPr>
          <w:rFonts w:asciiTheme="majorBidi" w:hAnsiTheme="majorBidi" w:cstheme="majorBidi"/>
          <w:sz w:val="28"/>
          <w:szCs w:val="28"/>
        </w:rPr>
        <w:t>occur. This is because the solubility of the drug may</w:t>
      </w:r>
      <w:r>
        <w:rPr>
          <w:rFonts w:asciiTheme="majorBidi" w:hAnsiTheme="majorBidi" w:cstheme="majorBidi"/>
          <w:sz w:val="28"/>
          <w:szCs w:val="28"/>
        </w:rPr>
        <w:t xml:space="preserve"> </w:t>
      </w:r>
      <w:r w:rsidRPr="00947877">
        <w:rPr>
          <w:rFonts w:asciiTheme="majorBidi" w:hAnsiTheme="majorBidi" w:cstheme="majorBidi"/>
          <w:sz w:val="28"/>
          <w:szCs w:val="28"/>
        </w:rPr>
        <w:t>increase as the temp</w:t>
      </w:r>
      <w:r w:rsidR="000C41C7">
        <w:rPr>
          <w:rFonts w:asciiTheme="majorBidi" w:hAnsiTheme="majorBidi" w:cstheme="majorBidi"/>
          <w:sz w:val="28"/>
          <w:szCs w:val="28"/>
        </w:rPr>
        <w:t>erature</w:t>
      </w:r>
      <w:r w:rsidRPr="00947877">
        <w:rPr>
          <w:rFonts w:asciiTheme="majorBidi" w:hAnsiTheme="majorBidi" w:cstheme="majorBidi"/>
          <w:sz w:val="28"/>
          <w:szCs w:val="28"/>
        </w:rPr>
        <w:t xml:space="preserve"> rises, but on cooling, the</w:t>
      </w:r>
      <w:r>
        <w:rPr>
          <w:rFonts w:asciiTheme="majorBidi" w:hAnsiTheme="majorBidi" w:cstheme="majorBidi"/>
          <w:sz w:val="28"/>
          <w:szCs w:val="28"/>
        </w:rPr>
        <w:t xml:space="preserve"> </w:t>
      </w:r>
      <w:r w:rsidRPr="00947877">
        <w:rPr>
          <w:rFonts w:asciiTheme="majorBidi" w:hAnsiTheme="majorBidi" w:cstheme="majorBidi"/>
          <w:sz w:val="28"/>
          <w:szCs w:val="28"/>
        </w:rPr>
        <w:t>drug will crystallize out.</w:t>
      </w:r>
    </w:p>
    <w:p w:rsidR="00D27271" w:rsidRPr="006358BC" w:rsidRDefault="00D27271" w:rsidP="006358BC">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As shown by Stokes’ equation, the reduction</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in the particle size of </w:t>
      </w:r>
      <w:r w:rsidR="006C289D" w:rsidRPr="006358BC">
        <w:rPr>
          <w:rFonts w:asciiTheme="majorBidi" w:hAnsiTheme="majorBidi" w:cstheme="majorBidi"/>
          <w:sz w:val="28"/>
          <w:szCs w:val="28"/>
        </w:rPr>
        <w:t>the</w:t>
      </w:r>
      <w:r w:rsidRPr="006358BC">
        <w:rPr>
          <w:rFonts w:asciiTheme="majorBidi" w:hAnsiTheme="majorBidi" w:cstheme="majorBidi"/>
          <w:sz w:val="28"/>
          <w:szCs w:val="28"/>
        </w:rPr>
        <w:t xml:space="preserve"> suspen</w:t>
      </w:r>
      <w:r w:rsidR="006C289D" w:rsidRPr="006358BC">
        <w:rPr>
          <w:rFonts w:asciiTheme="majorBidi" w:hAnsiTheme="majorBidi" w:cstheme="majorBidi"/>
          <w:sz w:val="28"/>
          <w:szCs w:val="28"/>
        </w:rPr>
        <w:t>ded material</w:t>
      </w:r>
      <w:r w:rsidRPr="006358BC">
        <w:rPr>
          <w:rFonts w:asciiTheme="majorBidi" w:hAnsiTheme="majorBidi" w:cstheme="majorBidi"/>
          <w:sz w:val="28"/>
          <w:szCs w:val="28"/>
        </w:rPr>
        <w:t xml:space="preserve"> is beneficial to</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the </w:t>
      </w:r>
      <w:r w:rsidR="00414F5A">
        <w:rPr>
          <w:rFonts w:asciiTheme="majorBidi" w:hAnsiTheme="majorBidi" w:cstheme="majorBidi"/>
          <w:sz w:val="28"/>
          <w:szCs w:val="28"/>
        </w:rPr>
        <w:t xml:space="preserve">physical </w:t>
      </w:r>
      <w:r w:rsidR="006C289D" w:rsidRPr="006358BC">
        <w:rPr>
          <w:rFonts w:asciiTheme="majorBidi" w:hAnsiTheme="majorBidi" w:cstheme="majorBidi"/>
          <w:sz w:val="28"/>
          <w:szCs w:val="28"/>
        </w:rPr>
        <w:t>s</w:t>
      </w:r>
      <w:r w:rsidRPr="006358BC">
        <w:rPr>
          <w:rFonts w:asciiTheme="majorBidi" w:hAnsiTheme="majorBidi" w:cstheme="majorBidi"/>
          <w:sz w:val="28"/>
          <w:szCs w:val="28"/>
        </w:rPr>
        <w:t>tability of the suspension because the rate</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of sedimentation of the solid particles is reduced. However, one should avoid</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reducing the particle size too much, because fine</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particles have a tendency to form a compact cake</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upon settling to the bottom of the container. The</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result may be that the cake resists breakup with</w:t>
      </w:r>
      <w:r w:rsidR="006C289D" w:rsidRPr="006358BC">
        <w:rPr>
          <w:rFonts w:asciiTheme="majorBidi" w:hAnsiTheme="majorBidi" w:cstheme="majorBidi"/>
          <w:sz w:val="28"/>
          <w:szCs w:val="28"/>
        </w:rPr>
        <w:t xml:space="preserve"> </w:t>
      </w:r>
      <w:r w:rsidRPr="006358BC">
        <w:rPr>
          <w:rFonts w:asciiTheme="majorBidi" w:hAnsiTheme="majorBidi" w:cstheme="majorBidi"/>
          <w:sz w:val="28"/>
          <w:szCs w:val="28"/>
        </w:rPr>
        <w:t>shaking and forms rigid aggregates that are larger and less suspendable than the</w:t>
      </w:r>
      <w:r w:rsidR="006C289D" w:rsidRPr="006358BC">
        <w:rPr>
          <w:rFonts w:asciiTheme="majorBidi" w:hAnsiTheme="majorBidi" w:cstheme="majorBidi"/>
          <w:sz w:val="28"/>
          <w:szCs w:val="28"/>
        </w:rPr>
        <w:t xml:space="preserve"> original suspended particles.</w:t>
      </w:r>
    </w:p>
    <w:p w:rsidR="00F212AD" w:rsidRPr="00F212AD" w:rsidRDefault="00F212AD" w:rsidP="00292843">
      <w:pPr>
        <w:autoSpaceDE w:val="0"/>
        <w:autoSpaceDN w:val="0"/>
        <w:adjustRightInd w:val="0"/>
        <w:spacing w:after="0" w:line="360" w:lineRule="auto"/>
        <w:jc w:val="both"/>
        <w:rPr>
          <w:rFonts w:asciiTheme="majorBidi" w:hAnsiTheme="majorBidi" w:cstheme="majorBidi"/>
          <w:b/>
          <w:bCs/>
          <w:sz w:val="28"/>
          <w:szCs w:val="28"/>
        </w:rPr>
      </w:pPr>
      <w:r w:rsidRPr="00F212AD">
        <w:rPr>
          <w:rFonts w:asciiTheme="majorBidi" w:hAnsiTheme="majorBidi" w:cstheme="majorBidi"/>
          <w:b/>
          <w:bCs/>
          <w:sz w:val="28"/>
          <w:szCs w:val="28"/>
        </w:rPr>
        <w:t xml:space="preserve">Flocculated and deflocculated </w:t>
      </w:r>
      <w:r w:rsidR="00292843">
        <w:rPr>
          <w:rFonts w:asciiTheme="majorBidi" w:hAnsiTheme="majorBidi" w:cstheme="majorBidi"/>
          <w:b/>
          <w:bCs/>
          <w:sz w:val="28"/>
          <w:szCs w:val="28"/>
        </w:rPr>
        <w:t>suspensions</w:t>
      </w:r>
    </w:p>
    <w:p w:rsidR="00F212AD" w:rsidRDefault="00F212AD" w:rsidP="00FE0774">
      <w:pPr>
        <w:autoSpaceDE w:val="0"/>
        <w:autoSpaceDN w:val="0"/>
        <w:adjustRightInd w:val="0"/>
        <w:spacing w:after="0" w:line="360" w:lineRule="auto"/>
        <w:ind w:firstLine="432"/>
        <w:jc w:val="both"/>
        <w:rPr>
          <w:rFonts w:asciiTheme="majorBidi" w:hAnsiTheme="majorBidi" w:cstheme="majorBidi"/>
          <w:sz w:val="28"/>
          <w:szCs w:val="28"/>
        </w:rPr>
      </w:pPr>
      <w:r w:rsidRPr="00F212AD">
        <w:rPr>
          <w:rFonts w:asciiTheme="majorBidi" w:hAnsiTheme="majorBidi" w:cstheme="majorBidi"/>
          <w:sz w:val="28"/>
          <w:szCs w:val="28"/>
        </w:rPr>
        <w:t xml:space="preserve">In a deflocculated </w:t>
      </w:r>
      <w:r w:rsidR="00F8168D">
        <w:rPr>
          <w:rFonts w:asciiTheme="majorBidi" w:hAnsiTheme="majorBidi" w:cstheme="majorBidi"/>
          <w:sz w:val="28"/>
          <w:szCs w:val="28"/>
        </w:rPr>
        <w:t>suspension</w:t>
      </w:r>
      <w:r w:rsidR="001D7403">
        <w:rPr>
          <w:rFonts w:asciiTheme="majorBidi" w:hAnsiTheme="majorBidi" w:cstheme="majorBidi"/>
          <w:sz w:val="28"/>
          <w:szCs w:val="28"/>
        </w:rPr>
        <w:t>,</w:t>
      </w:r>
      <w:r w:rsidRPr="00F212AD">
        <w:rPr>
          <w:rFonts w:asciiTheme="majorBidi" w:hAnsiTheme="majorBidi" w:cstheme="majorBidi"/>
          <w:sz w:val="28"/>
          <w:szCs w:val="28"/>
        </w:rPr>
        <w:t xml:space="preserve"> the dispersed particles</w:t>
      </w:r>
      <w:r w:rsidR="001D7403">
        <w:rPr>
          <w:rFonts w:asciiTheme="majorBidi" w:hAnsiTheme="majorBidi" w:cstheme="majorBidi"/>
          <w:sz w:val="28"/>
          <w:szCs w:val="28"/>
        </w:rPr>
        <w:t xml:space="preserve"> </w:t>
      </w:r>
      <w:r w:rsidRPr="00F212AD">
        <w:rPr>
          <w:rFonts w:asciiTheme="majorBidi" w:hAnsiTheme="majorBidi" w:cstheme="majorBidi"/>
          <w:sz w:val="28"/>
          <w:szCs w:val="28"/>
        </w:rPr>
        <w:t xml:space="preserve">remain as discrete </w:t>
      </w:r>
      <w:r w:rsidR="001D7403">
        <w:rPr>
          <w:rFonts w:asciiTheme="majorBidi" w:hAnsiTheme="majorBidi" w:cstheme="majorBidi"/>
          <w:sz w:val="28"/>
          <w:szCs w:val="28"/>
        </w:rPr>
        <w:t xml:space="preserve">separated </w:t>
      </w:r>
      <w:r w:rsidRPr="00F212AD">
        <w:rPr>
          <w:rFonts w:asciiTheme="majorBidi" w:hAnsiTheme="majorBidi" w:cstheme="majorBidi"/>
          <w:sz w:val="28"/>
          <w:szCs w:val="28"/>
        </w:rPr>
        <w:t>units and settling</w:t>
      </w:r>
      <w:r w:rsidR="001D7403">
        <w:rPr>
          <w:rFonts w:asciiTheme="majorBidi" w:hAnsiTheme="majorBidi" w:cstheme="majorBidi"/>
          <w:sz w:val="28"/>
          <w:szCs w:val="28"/>
        </w:rPr>
        <w:t xml:space="preserve"> </w:t>
      </w:r>
      <w:r w:rsidRPr="00F212AD">
        <w:rPr>
          <w:rFonts w:asciiTheme="majorBidi" w:hAnsiTheme="majorBidi" w:cstheme="majorBidi"/>
          <w:sz w:val="28"/>
          <w:szCs w:val="28"/>
        </w:rPr>
        <w:t xml:space="preserve">will be slow. The supernatant of </w:t>
      </w:r>
      <w:r w:rsidR="00FE0774">
        <w:rPr>
          <w:rFonts w:asciiTheme="majorBidi" w:hAnsiTheme="majorBidi" w:cstheme="majorBidi"/>
          <w:sz w:val="28"/>
          <w:szCs w:val="28"/>
        </w:rPr>
        <w:t xml:space="preserve">this </w:t>
      </w:r>
      <w:r w:rsidR="00F8168D">
        <w:rPr>
          <w:rFonts w:asciiTheme="majorBidi" w:hAnsiTheme="majorBidi" w:cstheme="majorBidi"/>
          <w:sz w:val="28"/>
          <w:szCs w:val="28"/>
        </w:rPr>
        <w:t>suspension</w:t>
      </w:r>
      <w:r w:rsidR="00F8168D" w:rsidRPr="00F212AD">
        <w:rPr>
          <w:rFonts w:asciiTheme="majorBidi" w:hAnsiTheme="majorBidi" w:cstheme="majorBidi"/>
          <w:sz w:val="28"/>
          <w:szCs w:val="28"/>
        </w:rPr>
        <w:t xml:space="preserve"> </w:t>
      </w:r>
      <w:r w:rsidRPr="00F212AD">
        <w:rPr>
          <w:rFonts w:asciiTheme="majorBidi" w:hAnsiTheme="majorBidi" w:cstheme="majorBidi"/>
          <w:sz w:val="28"/>
          <w:szCs w:val="28"/>
        </w:rPr>
        <w:t>will continue to remain cloudy for an appreciable time after shaking, due to the very slow settling rate of the smallest particles in the product. The</w:t>
      </w:r>
      <w:r w:rsidR="001D7403">
        <w:rPr>
          <w:rFonts w:asciiTheme="majorBidi" w:hAnsiTheme="majorBidi" w:cstheme="majorBidi"/>
          <w:sz w:val="28"/>
          <w:szCs w:val="28"/>
        </w:rPr>
        <w:t xml:space="preserve"> </w:t>
      </w:r>
      <w:r w:rsidR="001D7403" w:rsidRPr="001D7403">
        <w:rPr>
          <w:rFonts w:asciiTheme="majorBidi" w:hAnsiTheme="majorBidi" w:cstheme="majorBidi"/>
          <w:sz w:val="28"/>
          <w:szCs w:val="28"/>
        </w:rPr>
        <w:t>slow rate of settling prevents the entrapment of</w:t>
      </w:r>
      <w:r w:rsidR="001D7403">
        <w:rPr>
          <w:rFonts w:asciiTheme="majorBidi" w:hAnsiTheme="majorBidi" w:cstheme="majorBidi"/>
          <w:sz w:val="28"/>
          <w:szCs w:val="28"/>
        </w:rPr>
        <w:t xml:space="preserve"> </w:t>
      </w:r>
      <w:r w:rsidR="001D7403" w:rsidRPr="001D7403">
        <w:rPr>
          <w:rFonts w:asciiTheme="majorBidi" w:hAnsiTheme="majorBidi" w:cstheme="majorBidi"/>
          <w:sz w:val="28"/>
          <w:szCs w:val="28"/>
        </w:rPr>
        <w:t>liquid within the sediment, which thus becomes</w:t>
      </w:r>
      <w:r w:rsidR="001D7403">
        <w:rPr>
          <w:rFonts w:asciiTheme="majorBidi" w:hAnsiTheme="majorBidi" w:cstheme="majorBidi"/>
          <w:sz w:val="28"/>
          <w:szCs w:val="28"/>
        </w:rPr>
        <w:t xml:space="preserve"> </w:t>
      </w:r>
      <w:r w:rsidR="001D7403" w:rsidRPr="001D7403">
        <w:rPr>
          <w:rFonts w:asciiTheme="majorBidi" w:hAnsiTheme="majorBidi" w:cstheme="majorBidi"/>
          <w:sz w:val="28"/>
          <w:szCs w:val="28"/>
        </w:rPr>
        <w:t>compacted and can be very difficult to redisperse.</w:t>
      </w:r>
      <w:r w:rsidR="001D7403">
        <w:rPr>
          <w:rFonts w:asciiTheme="majorBidi" w:hAnsiTheme="majorBidi" w:cstheme="majorBidi"/>
          <w:sz w:val="28"/>
          <w:szCs w:val="28"/>
        </w:rPr>
        <w:t xml:space="preserve"> </w:t>
      </w:r>
      <w:r w:rsidR="001D7403" w:rsidRPr="001D7403">
        <w:rPr>
          <w:rFonts w:asciiTheme="majorBidi" w:hAnsiTheme="majorBidi" w:cstheme="majorBidi"/>
          <w:sz w:val="28"/>
          <w:szCs w:val="28"/>
        </w:rPr>
        <w:t>This p</w:t>
      </w:r>
      <w:r w:rsidR="001D7403">
        <w:rPr>
          <w:rFonts w:asciiTheme="majorBidi" w:hAnsiTheme="majorBidi" w:cstheme="majorBidi"/>
          <w:sz w:val="28"/>
          <w:szCs w:val="28"/>
        </w:rPr>
        <w:t>henomenon is also called caking</w:t>
      </w:r>
      <w:r w:rsidR="00D24590">
        <w:rPr>
          <w:rFonts w:asciiTheme="majorBidi" w:hAnsiTheme="majorBidi" w:cstheme="majorBidi"/>
          <w:sz w:val="28"/>
          <w:szCs w:val="28"/>
        </w:rPr>
        <w:t xml:space="preserve"> </w:t>
      </w:r>
      <w:r w:rsidR="00D24590" w:rsidRPr="00D24590">
        <w:rPr>
          <w:rFonts w:asciiTheme="majorBidi" w:hAnsiTheme="majorBidi" w:cstheme="majorBidi"/>
          <w:sz w:val="28"/>
          <w:szCs w:val="28"/>
        </w:rPr>
        <w:t>and is the most serious of all the physical stability</w:t>
      </w:r>
      <w:r w:rsidR="00D24590">
        <w:rPr>
          <w:rFonts w:asciiTheme="majorBidi" w:hAnsiTheme="majorBidi" w:cstheme="majorBidi"/>
          <w:sz w:val="28"/>
          <w:szCs w:val="28"/>
        </w:rPr>
        <w:t xml:space="preserve"> </w:t>
      </w:r>
      <w:r w:rsidR="00D24590" w:rsidRPr="00D24590">
        <w:rPr>
          <w:rFonts w:asciiTheme="majorBidi" w:hAnsiTheme="majorBidi" w:cstheme="majorBidi"/>
          <w:sz w:val="28"/>
          <w:szCs w:val="28"/>
        </w:rPr>
        <w:t>problems encountered in suspension</w:t>
      </w:r>
      <w:r w:rsidR="001D7403">
        <w:rPr>
          <w:rFonts w:asciiTheme="majorBidi" w:hAnsiTheme="majorBidi" w:cstheme="majorBidi"/>
          <w:sz w:val="28"/>
          <w:szCs w:val="28"/>
        </w:rPr>
        <w:t>.</w:t>
      </w:r>
    </w:p>
    <w:p w:rsidR="00292843" w:rsidRPr="00F212AD" w:rsidRDefault="000C41C7" w:rsidP="00FE0774">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sz w:val="28"/>
          <w:szCs w:val="28"/>
        </w:rPr>
        <w:t xml:space="preserve">    In contrast, t</w:t>
      </w:r>
      <w:r w:rsidR="00F8168D" w:rsidRPr="00F8168D">
        <w:rPr>
          <w:rFonts w:asciiTheme="majorBidi" w:hAnsiTheme="majorBidi" w:cstheme="majorBidi"/>
          <w:sz w:val="28"/>
          <w:szCs w:val="28"/>
        </w:rPr>
        <w:t>he aggregation of particles in a flocculated</w:t>
      </w:r>
      <w:r w:rsidR="00F8168D">
        <w:rPr>
          <w:rFonts w:asciiTheme="majorBidi" w:hAnsiTheme="majorBidi" w:cstheme="majorBidi"/>
          <w:sz w:val="28"/>
          <w:szCs w:val="28"/>
        </w:rPr>
        <w:t xml:space="preserve"> suspension</w:t>
      </w:r>
      <w:r w:rsidR="00F8168D" w:rsidRPr="00F8168D">
        <w:rPr>
          <w:rFonts w:asciiTheme="majorBidi" w:hAnsiTheme="majorBidi" w:cstheme="majorBidi"/>
          <w:sz w:val="28"/>
          <w:szCs w:val="28"/>
        </w:rPr>
        <w:t xml:space="preserve"> will lead to</w:t>
      </w:r>
      <w:r w:rsidR="00F8168D">
        <w:rPr>
          <w:rFonts w:asciiTheme="majorBidi" w:hAnsiTheme="majorBidi" w:cstheme="majorBidi"/>
          <w:sz w:val="28"/>
          <w:szCs w:val="28"/>
        </w:rPr>
        <w:t xml:space="preserve"> a much more rapid rate of sedi</w:t>
      </w:r>
      <w:r w:rsidR="00F8168D" w:rsidRPr="00F8168D">
        <w:rPr>
          <w:rFonts w:asciiTheme="majorBidi" w:hAnsiTheme="majorBidi" w:cstheme="majorBidi"/>
          <w:sz w:val="28"/>
          <w:szCs w:val="28"/>
        </w:rPr>
        <w:t xml:space="preserve">mentation </w:t>
      </w:r>
      <w:r w:rsidR="00F8168D">
        <w:rPr>
          <w:rFonts w:asciiTheme="majorBidi" w:hAnsiTheme="majorBidi" w:cstheme="majorBidi"/>
          <w:sz w:val="28"/>
          <w:szCs w:val="28"/>
        </w:rPr>
        <w:t>because each unit is com</w:t>
      </w:r>
      <w:r w:rsidR="00F8168D" w:rsidRPr="00F8168D">
        <w:rPr>
          <w:rFonts w:asciiTheme="majorBidi" w:hAnsiTheme="majorBidi" w:cstheme="majorBidi"/>
          <w:sz w:val="28"/>
          <w:szCs w:val="28"/>
        </w:rPr>
        <w:t xml:space="preserve">posed of many individual particles </w:t>
      </w:r>
      <w:r w:rsidR="00F8168D">
        <w:rPr>
          <w:rFonts w:asciiTheme="majorBidi" w:hAnsiTheme="majorBidi" w:cstheme="majorBidi"/>
          <w:sz w:val="28"/>
          <w:szCs w:val="28"/>
        </w:rPr>
        <w:t xml:space="preserve">(i.e., aggregates) </w:t>
      </w:r>
      <w:r w:rsidR="00F8168D" w:rsidRPr="00F8168D">
        <w:rPr>
          <w:rFonts w:asciiTheme="majorBidi" w:hAnsiTheme="majorBidi" w:cstheme="majorBidi"/>
          <w:sz w:val="28"/>
          <w:szCs w:val="28"/>
        </w:rPr>
        <w:t>and is therefore</w:t>
      </w:r>
      <w:r w:rsidR="00F8168D">
        <w:rPr>
          <w:rFonts w:asciiTheme="majorBidi" w:hAnsiTheme="majorBidi" w:cstheme="majorBidi"/>
          <w:sz w:val="28"/>
          <w:szCs w:val="28"/>
        </w:rPr>
        <w:t xml:space="preserve"> </w:t>
      </w:r>
      <w:r w:rsidR="00F8168D" w:rsidRPr="00F8168D">
        <w:rPr>
          <w:rFonts w:asciiTheme="majorBidi" w:hAnsiTheme="majorBidi" w:cstheme="majorBidi"/>
          <w:sz w:val="28"/>
          <w:szCs w:val="28"/>
        </w:rPr>
        <w:t xml:space="preserve">larger. </w:t>
      </w:r>
      <w:r w:rsidR="00CF51F1" w:rsidRPr="006358BC">
        <w:rPr>
          <w:rFonts w:asciiTheme="majorBidi" w:hAnsiTheme="majorBidi" w:cstheme="majorBidi"/>
          <w:sz w:val="28"/>
          <w:szCs w:val="28"/>
        </w:rPr>
        <w:t xml:space="preserve">One common method of preventing rigid cohesion of </w:t>
      </w:r>
      <w:r w:rsidR="00CF51F1">
        <w:rPr>
          <w:rFonts w:asciiTheme="majorBidi" w:hAnsiTheme="majorBidi" w:cstheme="majorBidi"/>
          <w:sz w:val="28"/>
          <w:szCs w:val="28"/>
        </w:rPr>
        <w:t xml:space="preserve">the </w:t>
      </w:r>
      <w:r w:rsidR="00CF51F1" w:rsidRPr="006358BC">
        <w:rPr>
          <w:rFonts w:asciiTheme="majorBidi" w:hAnsiTheme="majorBidi" w:cstheme="majorBidi"/>
          <w:sz w:val="28"/>
          <w:szCs w:val="28"/>
        </w:rPr>
        <w:t>small particles of a suspension</w:t>
      </w:r>
      <w:r w:rsidR="00CF51F1">
        <w:rPr>
          <w:rFonts w:asciiTheme="majorBidi" w:hAnsiTheme="majorBidi" w:cstheme="majorBidi"/>
          <w:sz w:val="28"/>
          <w:szCs w:val="28"/>
        </w:rPr>
        <w:t xml:space="preserve"> (which </w:t>
      </w:r>
      <w:r w:rsidR="00FE0774">
        <w:rPr>
          <w:rFonts w:asciiTheme="majorBidi" w:hAnsiTheme="majorBidi" w:cstheme="majorBidi"/>
          <w:sz w:val="28"/>
          <w:szCs w:val="28"/>
        </w:rPr>
        <w:t>are responsible</w:t>
      </w:r>
      <w:r w:rsidR="00CF51F1">
        <w:rPr>
          <w:rFonts w:asciiTheme="majorBidi" w:hAnsiTheme="majorBidi" w:cstheme="majorBidi"/>
          <w:sz w:val="28"/>
          <w:szCs w:val="28"/>
        </w:rPr>
        <w:t xml:space="preserve"> </w:t>
      </w:r>
      <w:r w:rsidR="00FE0774">
        <w:rPr>
          <w:rFonts w:asciiTheme="majorBidi" w:hAnsiTheme="majorBidi" w:cstheme="majorBidi"/>
          <w:sz w:val="28"/>
          <w:szCs w:val="28"/>
        </w:rPr>
        <w:t xml:space="preserve">for the </w:t>
      </w:r>
      <w:r w:rsidR="00CF51F1">
        <w:rPr>
          <w:rFonts w:asciiTheme="majorBidi" w:hAnsiTheme="majorBidi" w:cstheme="majorBidi"/>
          <w:sz w:val="28"/>
          <w:szCs w:val="28"/>
        </w:rPr>
        <w:t>form</w:t>
      </w:r>
      <w:r w:rsidR="00FE0774">
        <w:rPr>
          <w:rFonts w:asciiTheme="majorBidi" w:hAnsiTheme="majorBidi" w:cstheme="majorBidi"/>
          <w:sz w:val="28"/>
          <w:szCs w:val="28"/>
        </w:rPr>
        <w:t>ation of</w:t>
      </w:r>
      <w:r w:rsidR="00CF51F1">
        <w:rPr>
          <w:rFonts w:asciiTheme="majorBidi" w:hAnsiTheme="majorBidi" w:cstheme="majorBidi"/>
          <w:sz w:val="28"/>
          <w:szCs w:val="28"/>
        </w:rPr>
        <w:t xml:space="preserve"> the cake)</w:t>
      </w:r>
      <w:r w:rsidR="00CF51F1" w:rsidRPr="006358BC">
        <w:rPr>
          <w:rFonts w:asciiTheme="majorBidi" w:hAnsiTheme="majorBidi" w:cstheme="majorBidi"/>
          <w:sz w:val="28"/>
          <w:szCs w:val="28"/>
        </w:rPr>
        <w:t xml:space="preserve"> is </w:t>
      </w:r>
      <w:r w:rsidR="00C01E23">
        <w:rPr>
          <w:rFonts w:asciiTheme="majorBidi" w:hAnsiTheme="majorBidi" w:cstheme="majorBidi"/>
          <w:sz w:val="28"/>
          <w:szCs w:val="28"/>
        </w:rPr>
        <w:t xml:space="preserve">the </w:t>
      </w:r>
      <w:r w:rsidR="00CF51F1" w:rsidRPr="006358BC">
        <w:rPr>
          <w:rFonts w:asciiTheme="majorBidi" w:hAnsiTheme="majorBidi" w:cstheme="majorBidi"/>
          <w:sz w:val="28"/>
          <w:szCs w:val="28"/>
        </w:rPr>
        <w:t>intentional formation of a less rigid or loose aggregation of the particles held together by weak bonds</w:t>
      </w:r>
      <w:r w:rsidR="00C01E23">
        <w:rPr>
          <w:rFonts w:asciiTheme="majorBidi" w:hAnsiTheme="majorBidi" w:cstheme="majorBidi"/>
          <w:sz w:val="28"/>
          <w:szCs w:val="28"/>
        </w:rPr>
        <w:t xml:space="preserve">. </w:t>
      </w:r>
      <w:r w:rsidR="00F8168D" w:rsidRPr="006358BC">
        <w:rPr>
          <w:rFonts w:asciiTheme="majorBidi" w:hAnsiTheme="majorBidi" w:cstheme="majorBidi"/>
          <w:sz w:val="28"/>
          <w:szCs w:val="28"/>
        </w:rPr>
        <w:t xml:space="preserve">Such an aggregation of particles is termed a </w:t>
      </w:r>
      <w:r w:rsidR="00F8168D" w:rsidRPr="006358BC">
        <w:rPr>
          <w:rFonts w:asciiTheme="majorBidi" w:hAnsiTheme="majorBidi" w:cstheme="majorBidi"/>
          <w:i/>
          <w:iCs/>
          <w:sz w:val="28"/>
          <w:szCs w:val="28"/>
        </w:rPr>
        <w:t xml:space="preserve">floc </w:t>
      </w:r>
      <w:r w:rsidR="00F8168D" w:rsidRPr="006358BC">
        <w:rPr>
          <w:rFonts w:asciiTheme="majorBidi" w:hAnsiTheme="majorBidi" w:cstheme="majorBidi"/>
          <w:sz w:val="28"/>
          <w:szCs w:val="28"/>
        </w:rPr>
        <w:t xml:space="preserve">or a </w:t>
      </w:r>
      <w:r w:rsidR="00F8168D" w:rsidRPr="006358BC">
        <w:rPr>
          <w:rFonts w:asciiTheme="majorBidi" w:hAnsiTheme="majorBidi" w:cstheme="majorBidi"/>
          <w:i/>
          <w:iCs/>
          <w:sz w:val="28"/>
          <w:szCs w:val="28"/>
        </w:rPr>
        <w:t>floccule</w:t>
      </w:r>
      <w:r w:rsidR="00F8168D" w:rsidRPr="006358BC">
        <w:rPr>
          <w:rFonts w:asciiTheme="majorBidi" w:hAnsiTheme="majorBidi" w:cstheme="majorBidi"/>
          <w:sz w:val="28"/>
          <w:szCs w:val="28"/>
        </w:rPr>
        <w:t xml:space="preserve">. </w:t>
      </w:r>
      <w:r w:rsidR="00F8168D">
        <w:rPr>
          <w:rFonts w:asciiTheme="majorBidi" w:hAnsiTheme="majorBidi" w:cstheme="majorBidi"/>
          <w:sz w:val="28"/>
          <w:szCs w:val="28"/>
        </w:rPr>
        <w:t xml:space="preserve">The </w:t>
      </w:r>
      <w:r w:rsidR="00F8168D" w:rsidRPr="00F8168D">
        <w:rPr>
          <w:rFonts w:asciiTheme="majorBidi" w:hAnsiTheme="majorBidi" w:cstheme="majorBidi"/>
          <w:sz w:val="28"/>
          <w:szCs w:val="28"/>
        </w:rPr>
        <w:t>floccule</w:t>
      </w:r>
      <w:r w:rsidR="00F8168D">
        <w:rPr>
          <w:rFonts w:asciiTheme="majorBidi" w:hAnsiTheme="majorBidi" w:cstheme="majorBidi"/>
          <w:sz w:val="28"/>
          <w:szCs w:val="28"/>
        </w:rPr>
        <w:t>s</w:t>
      </w:r>
      <w:r w:rsidR="00F8168D" w:rsidRPr="00F8168D">
        <w:rPr>
          <w:rFonts w:asciiTheme="majorBidi" w:hAnsiTheme="majorBidi" w:cstheme="majorBidi"/>
          <w:sz w:val="28"/>
          <w:szCs w:val="28"/>
        </w:rPr>
        <w:t xml:space="preserve"> </w:t>
      </w:r>
      <w:r w:rsidR="00F8168D">
        <w:rPr>
          <w:rFonts w:asciiTheme="majorBidi" w:hAnsiTheme="majorBidi" w:cstheme="majorBidi"/>
          <w:sz w:val="28"/>
          <w:szCs w:val="28"/>
        </w:rPr>
        <w:t>have</w:t>
      </w:r>
      <w:r w:rsidR="00F8168D" w:rsidRPr="00F8168D">
        <w:rPr>
          <w:rFonts w:asciiTheme="majorBidi" w:hAnsiTheme="majorBidi" w:cstheme="majorBidi"/>
          <w:sz w:val="28"/>
          <w:szCs w:val="28"/>
        </w:rPr>
        <w:t xml:space="preserve"> porous loose </w:t>
      </w:r>
      <w:r w:rsidR="00F8168D">
        <w:rPr>
          <w:rFonts w:asciiTheme="majorBidi" w:hAnsiTheme="majorBidi" w:cstheme="majorBidi"/>
          <w:sz w:val="28"/>
          <w:szCs w:val="28"/>
        </w:rPr>
        <w:t xml:space="preserve">structure and </w:t>
      </w:r>
      <w:r w:rsidR="00F8168D" w:rsidRPr="00F8168D">
        <w:rPr>
          <w:rFonts w:asciiTheme="majorBidi" w:hAnsiTheme="majorBidi" w:cstheme="majorBidi"/>
          <w:sz w:val="28"/>
          <w:szCs w:val="28"/>
        </w:rPr>
        <w:t>the</w:t>
      </w:r>
      <w:r w:rsidR="00F8168D">
        <w:rPr>
          <w:rFonts w:asciiTheme="majorBidi" w:hAnsiTheme="majorBidi" w:cstheme="majorBidi"/>
          <w:sz w:val="28"/>
          <w:szCs w:val="28"/>
        </w:rPr>
        <w:t xml:space="preserve"> </w:t>
      </w:r>
      <w:r w:rsidR="00F8168D" w:rsidRPr="00F8168D">
        <w:rPr>
          <w:rFonts w:asciiTheme="majorBidi" w:hAnsiTheme="majorBidi" w:cstheme="majorBidi"/>
          <w:sz w:val="28"/>
          <w:szCs w:val="28"/>
        </w:rPr>
        <w:t>dispersion medium can flow through</w:t>
      </w:r>
      <w:r w:rsidR="00F8168D">
        <w:rPr>
          <w:rFonts w:asciiTheme="majorBidi" w:hAnsiTheme="majorBidi" w:cstheme="majorBidi"/>
          <w:sz w:val="28"/>
          <w:szCs w:val="28"/>
        </w:rPr>
        <w:t xml:space="preserve"> them</w:t>
      </w:r>
      <w:r w:rsidR="00F8168D" w:rsidRPr="00F8168D">
        <w:rPr>
          <w:rFonts w:asciiTheme="majorBidi" w:hAnsiTheme="majorBidi" w:cstheme="majorBidi"/>
          <w:sz w:val="28"/>
          <w:szCs w:val="28"/>
        </w:rPr>
        <w:t xml:space="preserve"> </w:t>
      </w:r>
      <w:r w:rsidR="00F8168D">
        <w:rPr>
          <w:rFonts w:asciiTheme="majorBidi" w:hAnsiTheme="majorBidi" w:cstheme="majorBidi"/>
          <w:sz w:val="28"/>
          <w:szCs w:val="28"/>
        </w:rPr>
        <w:t xml:space="preserve">during </w:t>
      </w:r>
      <w:r w:rsidR="00F8168D" w:rsidRPr="00F8168D">
        <w:rPr>
          <w:rFonts w:asciiTheme="majorBidi" w:hAnsiTheme="majorBidi" w:cstheme="majorBidi"/>
          <w:sz w:val="28"/>
          <w:szCs w:val="28"/>
        </w:rPr>
        <w:t>sediment</w:t>
      </w:r>
      <w:r w:rsidR="00F8168D">
        <w:rPr>
          <w:rFonts w:asciiTheme="majorBidi" w:hAnsiTheme="majorBidi" w:cstheme="majorBidi"/>
          <w:sz w:val="28"/>
          <w:szCs w:val="28"/>
        </w:rPr>
        <w:t>ation</w:t>
      </w:r>
      <w:r w:rsidR="00F8168D" w:rsidRPr="00F8168D">
        <w:rPr>
          <w:rFonts w:asciiTheme="majorBidi" w:hAnsiTheme="majorBidi" w:cstheme="majorBidi"/>
          <w:sz w:val="28"/>
          <w:szCs w:val="28"/>
        </w:rPr>
        <w:t>.</w:t>
      </w:r>
      <w:r w:rsidR="00B95813">
        <w:rPr>
          <w:rFonts w:asciiTheme="majorBidi" w:hAnsiTheme="majorBidi" w:cstheme="majorBidi"/>
          <w:sz w:val="28"/>
          <w:szCs w:val="28"/>
        </w:rPr>
        <w:t xml:space="preserve"> Also, they can</w:t>
      </w:r>
      <w:r w:rsidR="00B95813" w:rsidRPr="00B95813">
        <w:rPr>
          <w:rFonts w:asciiTheme="majorBidi" w:hAnsiTheme="majorBidi" w:cstheme="majorBidi"/>
          <w:sz w:val="28"/>
          <w:szCs w:val="28"/>
        </w:rPr>
        <w:t xml:space="preserve"> entrap a large amount of the</w:t>
      </w:r>
      <w:r w:rsidR="00B95813">
        <w:rPr>
          <w:rFonts w:asciiTheme="majorBidi" w:hAnsiTheme="majorBidi" w:cstheme="majorBidi"/>
          <w:sz w:val="28"/>
          <w:szCs w:val="28"/>
        </w:rPr>
        <w:t xml:space="preserve"> </w:t>
      </w:r>
      <w:r w:rsidR="00B95813" w:rsidRPr="00B95813">
        <w:rPr>
          <w:rFonts w:asciiTheme="majorBidi" w:hAnsiTheme="majorBidi" w:cstheme="majorBidi"/>
          <w:sz w:val="28"/>
          <w:szCs w:val="28"/>
        </w:rPr>
        <w:t>liquid phase.</w:t>
      </w:r>
      <w:r w:rsidR="00B95813">
        <w:rPr>
          <w:rFonts w:asciiTheme="majorBidi" w:hAnsiTheme="majorBidi" w:cstheme="majorBidi"/>
          <w:sz w:val="28"/>
          <w:szCs w:val="28"/>
        </w:rPr>
        <w:t xml:space="preserve"> Therefore, </w:t>
      </w:r>
      <w:r w:rsidR="00B95813" w:rsidRPr="00B95813">
        <w:rPr>
          <w:rFonts w:asciiTheme="majorBidi" w:hAnsiTheme="majorBidi" w:cstheme="majorBidi"/>
          <w:sz w:val="28"/>
          <w:szCs w:val="28"/>
        </w:rPr>
        <w:t>the volume of the final sediment will still be large and</w:t>
      </w:r>
      <w:r w:rsidR="00B95813">
        <w:rPr>
          <w:rFonts w:asciiTheme="majorBidi" w:hAnsiTheme="majorBidi" w:cstheme="majorBidi"/>
          <w:sz w:val="28"/>
          <w:szCs w:val="28"/>
        </w:rPr>
        <w:t xml:space="preserve"> </w:t>
      </w:r>
      <w:r w:rsidR="00B95813" w:rsidRPr="00B95813">
        <w:rPr>
          <w:rFonts w:asciiTheme="majorBidi" w:hAnsiTheme="majorBidi" w:cstheme="majorBidi"/>
          <w:sz w:val="28"/>
          <w:szCs w:val="28"/>
        </w:rPr>
        <w:t>will easily be redispersed by moderate agitation.</w:t>
      </w:r>
      <w:r w:rsidR="00C01E23">
        <w:rPr>
          <w:rFonts w:asciiTheme="majorBidi" w:hAnsiTheme="majorBidi" w:cstheme="majorBidi"/>
          <w:sz w:val="28"/>
          <w:szCs w:val="28"/>
        </w:rPr>
        <w:t xml:space="preserve"> </w:t>
      </w:r>
      <w:r w:rsidR="00C01E23" w:rsidRPr="006358BC">
        <w:rPr>
          <w:rFonts w:asciiTheme="majorBidi" w:hAnsiTheme="majorBidi" w:cstheme="majorBidi"/>
          <w:sz w:val="28"/>
          <w:szCs w:val="28"/>
        </w:rPr>
        <w:t xml:space="preserve">Although flocs settle more rapidly than individual </w:t>
      </w:r>
      <w:r w:rsidR="00C01E23">
        <w:rPr>
          <w:rFonts w:asciiTheme="majorBidi" w:hAnsiTheme="majorBidi" w:cstheme="majorBidi"/>
          <w:sz w:val="28"/>
          <w:szCs w:val="28"/>
        </w:rPr>
        <w:lastRenderedPageBreak/>
        <w:t xml:space="preserve">discrete </w:t>
      </w:r>
      <w:r w:rsidR="00C01E23" w:rsidRPr="006358BC">
        <w:rPr>
          <w:rFonts w:asciiTheme="majorBidi" w:hAnsiTheme="majorBidi" w:cstheme="majorBidi"/>
          <w:sz w:val="28"/>
          <w:szCs w:val="28"/>
        </w:rPr>
        <w:t xml:space="preserve">particles, flocculated particles forming a type of lattice that resists complete settling and thus are less prone to compaction </w:t>
      </w:r>
      <w:r w:rsidR="00C01E23">
        <w:rPr>
          <w:rFonts w:asciiTheme="majorBidi" w:hAnsiTheme="majorBidi" w:cstheme="majorBidi"/>
          <w:sz w:val="28"/>
          <w:szCs w:val="28"/>
        </w:rPr>
        <w:t xml:space="preserve">and cake formation </w:t>
      </w:r>
      <w:r w:rsidR="00C01E23" w:rsidRPr="006358BC">
        <w:rPr>
          <w:rFonts w:asciiTheme="majorBidi" w:hAnsiTheme="majorBidi" w:cstheme="majorBidi"/>
          <w:sz w:val="28"/>
          <w:szCs w:val="28"/>
        </w:rPr>
        <w:t>than unflocculated particles.</w:t>
      </w:r>
      <w:r w:rsidR="00292843">
        <w:rPr>
          <w:rFonts w:asciiTheme="majorBidi" w:hAnsiTheme="majorBidi" w:cstheme="majorBidi"/>
          <w:sz w:val="28"/>
          <w:szCs w:val="28"/>
        </w:rPr>
        <w:t xml:space="preserve"> The f</w:t>
      </w:r>
      <w:r w:rsidR="00292843" w:rsidRPr="00292843">
        <w:rPr>
          <w:rFonts w:asciiTheme="majorBidi" w:hAnsiTheme="majorBidi" w:cstheme="majorBidi"/>
          <w:sz w:val="28"/>
          <w:szCs w:val="28"/>
        </w:rPr>
        <w:t>locculated and deflocculated suspensions</w:t>
      </w:r>
      <w:r w:rsidR="00292843">
        <w:rPr>
          <w:rFonts w:asciiTheme="majorBidi" w:hAnsiTheme="majorBidi" w:cstheme="majorBidi"/>
          <w:sz w:val="28"/>
          <w:szCs w:val="28"/>
        </w:rPr>
        <w:t xml:space="preserve"> are shown in the following figure:</w:t>
      </w:r>
    </w:p>
    <w:p w:rsidR="00292843" w:rsidRDefault="00131613" w:rsidP="00CC65EB">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noProof/>
          <w:sz w:val="28"/>
          <w:szCs w:val="28"/>
          <w:lang w:eastAsia="zh-TW"/>
        </w:rPr>
        <w:pict>
          <v:shapetype id="_x0000_t202" coordsize="21600,21600" o:spt="202" path="m,l,21600r21600,l21600,xe">
            <v:stroke joinstyle="miter"/>
            <v:path gradientshapeok="t" o:connecttype="rect"/>
          </v:shapetype>
          <v:shape id="_x0000_s1027" type="#_x0000_t202" style="position:absolute;left:0;text-align:left;margin-left:313.4pt;margin-top:84pt;width:151pt;height:97pt;z-index:251662336;mso-height-percent:200;mso-height-percent:200;mso-width-relative:margin;mso-height-relative:margin" stroked="f">
            <v:textbox style="mso-fit-shape-to-text:t">
              <w:txbxContent>
                <w:p w:rsidR="0020455A" w:rsidRPr="00932F93" w:rsidRDefault="0020455A" w:rsidP="00CC65EB">
                  <w:pPr>
                    <w:spacing w:line="240" w:lineRule="auto"/>
                    <w:rPr>
                      <w:rFonts w:asciiTheme="majorBidi" w:hAnsiTheme="majorBidi" w:cstheme="majorBidi"/>
                      <w:sz w:val="26"/>
                      <w:szCs w:val="26"/>
                    </w:rPr>
                  </w:pPr>
                  <w:r w:rsidRPr="00932F93">
                    <w:rPr>
                      <w:rFonts w:asciiTheme="majorBidi" w:hAnsiTheme="majorBidi" w:cstheme="majorBidi"/>
                      <w:sz w:val="26"/>
                      <w:szCs w:val="26"/>
                    </w:rPr>
                    <w:t>Figure: flocculated and deflocculated susp</w:t>
                  </w:r>
                  <w:r>
                    <w:rPr>
                      <w:rFonts w:asciiTheme="majorBidi" w:hAnsiTheme="majorBidi" w:cstheme="majorBidi"/>
                      <w:sz w:val="26"/>
                      <w:szCs w:val="26"/>
                    </w:rPr>
                    <w:t>ension.</w:t>
                  </w:r>
                </w:p>
                <w:p w:rsidR="0020455A" w:rsidRPr="00932F93" w:rsidRDefault="0020455A" w:rsidP="00CC65EB">
                  <w:pPr>
                    <w:spacing w:line="240" w:lineRule="auto"/>
                    <w:rPr>
                      <w:rFonts w:asciiTheme="majorBidi" w:hAnsiTheme="majorBidi" w:cstheme="majorBidi"/>
                      <w:sz w:val="26"/>
                      <w:szCs w:val="26"/>
                    </w:rPr>
                  </w:pPr>
                  <w:r w:rsidRPr="00932F93">
                    <w:rPr>
                      <w:rFonts w:asciiTheme="majorBidi" w:hAnsiTheme="majorBidi" w:cstheme="majorBidi"/>
                      <w:sz w:val="26"/>
                      <w:szCs w:val="26"/>
                    </w:rPr>
                    <w:t>a) deflocculated.</w:t>
                  </w:r>
                </w:p>
                <w:p w:rsidR="0020455A" w:rsidRPr="00932F93" w:rsidRDefault="0020455A" w:rsidP="00CC65EB">
                  <w:pPr>
                    <w:spacing w:line="240" w:lineRule="auto"/>
                    <w:rPr>
                      <w:sz w:val="20"/>
                      <w:szCs w:val="20"/>
                    </w:rPr>
                  </w:pPr>
                  <w:r w:rsidRPr="00932F93">
                    <w:rPr>
                      <w:rFonts w:asciiTheme="majorBidi" w:hAnsiTheme="majorBidi" w:cstheme="majorBidi"/>
                      <w:sz w:val="26"/>
                      <w:szCs w:val="26"/>
                    </w:rPr>
                    <w:t>b) flocculated.</w:t>
                  </w:r>
                </w:p>
              </w:txbxContent>
            </v:textbox>
          </v:shape>
        </w:pict>
      </w:r>
      <w:r w:rsidR="00CC65EB">
        <w:rPr>
          <w:rFonts w:asciiTheme="majorBidi" w:hAnsiTheme="majorBidi" w:cstheme="majorBidi"/>
          <w:sz w:val="28"/>
          <w:szCs w:val="28"/>
        </w:rPr>
        <w:t xml:space="preserve">          </w:t>
      </w:r>
      <w:r w:rsidR="00292843" w:rsidRPr="00292843">
        <w:rPr>
          <w:rFonts w:asciiTheme="majorBidi" w:hAnsiTheme="majorBidi" w:cstheme="majorBidi"/>
          <w:noProof/>
          <w:sz w:val="28"/>
          <w:szCs w:val="28"/>
        </w:rPr>
        <w:drawing>
          <wp:inline distT="0" distB="0" distL="0" distR="0">
            <wp:extent cx="2697174" cy="2804901"/>
            <wp:effectExtent l="19050" t="0" r="7926" b="0"/>
            <wp:docPr id="2" name="Picture 1" descr="http://ars.els-cdn.com/content/image/1-s2.0-S0169409X11000172-g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s.els-cdn.com/content/image/1-s2.0-S0169409X11000172-gr1.jpg"/>
                    <pic:cNvPicPr>
                      <a:picLocks noChangeAspect="1" noChangeArrowheads="1"/>
                    </pic:cNvPicPr>
                  </pic:nvPicPr>
                  <pic:blipFill>
                    <a:blip r:embed="rId7" cstate="print"/>
                    <a:srcRect r="14724" b="35784"/>
                    <a:stretch>
                      <a:fillRect/>
                    </a:stretch>
                  </pic:blipFill>
                  <pic:spPr bwMode="auto">
                    <a:xfrm>
                      <a:off x="0" y="0"/>
                      <a:ext cx="2699313" cy="2807125"/>
                    </a:xfrm>
                    <a:prstGeom prst="rect">
                      <a:avLst/>
                    </a:prstGeom>
                    <a:noFill/>
                    <a:ln w="9525">
                      <a:noFill/>
                      <a:miter lim="800000"/>
                      <a:headEnd/>
                      <a:tailEnd/>
                    </a:ln>
                  </pic:spPr>
                </pic:pic>
              </a:graphicData>
            </a:graphic>
          </wp:inline>
        </w:drawing>
      </w:r>
    </w:p>
    <w:p w:rsidR="001D7403" w:rsidRDefault="00131613" w:rsidP="00932F93">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noProof/>
          <w:sz w:val="28"/>
          <w:szCs w:val="28"/>
          <w:lang w:eastAsia="zh-TW"/>
        </w:rPr>
        <w:pict>
          <v:shape id="_x0000_s1026" type="#_x0000_t202" style="position:absolute;left:0;text-align:left;margin-left:225.95pt;margin-top:69.9pt;width:283.45pt;height:257.3pt;z-index:251660288;mso-width-relative:margin;mso-height-relative:margin" stroked="f">
            <v:textbox>
              <w:txbxContent>
                <w:p w:rsidR="0020455A" w:rsidRPr="006D2D28" w:rsidRDefault="0020455A" w:rsidP="006D2D28">
                  <w:pPr>
                    <w:spacing w:after="0"/>
                    <w:jc w:val="both"/>
                    <w:rPr>
                      <w:sz w:val="24"/>
                      <w:szCs w:val="24"/>
                    </w:rPr>
                  </w:pPr>
                  <w:r w:rsidRPr="006D2D28">
                    <w:rPr>
                      <w:sz w:val="24"/>
                      <w:szCs w:val="24"/>
                    </w:rPr>
                    <w:t>Figure: The flocculated and deflocculated susp</w:t>
                  </w:r>
                  <w:r>
                    <w:rPr>
                      <w:sz w:val="24"/>
                      <w:szCs w:val="24"/>
                    </w:rPr>
                    <w:t>ensions</w:t>
                  </w:r>
                  <w:r w:rsidRPr="006D2D28">
                    <w:rPr>
                      <w:sz w:val="24"/>
                      <w:szCs w:val="24"/>
                    </w:rPr>
                    <w:t xml:space="preserve">. Within a few minutes of manufacture (a) there is no change within the deflocculated susp. compared to its initial appearance. Even after several hours (b) there is still little obvious change, except that the concentration of solids in the lower layers has increased owing to slow particle sedimentation. There is a small amount of sediment. After prolonged storage (c), the supernatant has cleared, leaving a compact sediment. </w:t>
                  </w:r>
                </w:p>
                <w:p w:rsidR="0020455A" w:rsidRPr="006D2D28" w:rsidRDefault="0020455A" w:rsidP="006D2D28">
                  <w:pPr>
                    <w:spacing w:after="0"/>
                    <w:jc w:val="both"/>
                    <w:rPr>
                      <w:sz w:val="24"/>
                      <w:szCs w:val="24"/>
                    </w:rPr>
                  </w:pPr>
                  <w:r w:rsidRPr="006D2D28">
                    <w:rPr>
                      <w:sz w:val="24"/>
                      <w:szCs w:val="24"/>
                    </w:rPr>
                    <w:t>In a flocculated one at (a) there is some clear supernatant with a distinct boundary between it and the sediment. At (b) there is a larger volume of clear supernatant, which does not change further even after prolonged storage (c).</w:t>
                  </w:r>
                </w:p>
              </w:txbxContent>
            </v:textbox>
          </v:shape>
        </w:pict>
      </w:r>
      <w:r w:rsidR="00C606D3" w:rsidRPr="00C606D3">
        <w:rPr>
          <w:rFonts w:asciiTheme="majorBidi" w:hAnsiTheme="majorBidi" w:cstheme="majorBidi"/>
          <w:sz w:val="28"/>
          <w:szCs w:val="28"/>
        </w:rPr>
        <w:t xml:space="preserve">In a flocculated </w:t>
      </w:r>
      <w:r w:rsidR="00C606D3">
        <w:rPr>
          <w:rFonts w:asciiTheme="majorBidi" w:hAnsiTheme="majorBidi" w:cstheme="majorBidi"/>
          <w:sz w:val="28"/>
          <w:szCs w:val="28"/>
        </w:rPr>
        <w:t>suspension,</w:t>
      </w:r>
      <w:r w:rsidR="00C606D3" w:rsidRPr="00F8168D">
        <w:rPr>
          <w:rFonts w:asciiTheme="majorBidi" w:hAnsiTheme="majorBidi" w:cstheme="majorBidi"/>
          <w:sz w:val="28"/>
          <w:szCs w:val="28"/>
        </w:rPr>
        <w:t xml:space="preserve"> </w:t>
      </w:r>
      <w:r w:rsidR="00C606D3" w:rsidRPr="00C606D3">
        <w:rPr>
          <w:rFonts w:asciiTheme="majorBidi" w:hAnsiTheme="majorBidi" w:cstheme="majorBidi"/>
          <w:sz w:val="28"/>
          <w:szCs w:val="28"/>
        </w:rPr>
        <w:t>the supernatant quickly</w:t>
      </w:r>
      <w:r w:rsidR="00C606D3">
        <w:rPr>
          <w:rFonts w:asciiTheme="majorBidi" w:hAnsiTheme="majorBidi" w:cstheme="majorBidi"/>
          <w:sz w:val="28"/>
          <w:szCs w:val="28"/>
        </w:rPr>
        <w:t xml:space="preserve"> </w:t>
      </w:r>
      <w:r w:rsidR="00C606D3" w:rsidRPr="00C606D3">
        <w:rPr>
          <w:rFonts w:asciiTheme="majorBidi" w:hAnsiTheme="majorBidi" w:cstheme="majorBidi"/>
          <w:sz w:val="28"/>
          <w:szCs w:val="28"/>
        </w:rPr>
        <w:t xml:space="preserve">becomes clear, </w:t>
      </w:r>
      <w:r w:rsidR="00C606D3">
        <w:rPr>
          <w:rFonts w:asciiTheme="majorBidi" w:hAnsiTheme="majorBidi" w:cstheme="majorBidi"/>
          <w:sz w:val="28"/>
          <w:szCs w:val="28"/>
        </w:rPr>
        <w:t xml:space="preserve">because of the large </w:t>
      </w:r>
      <w:r w:rsidR="00C606D3" w:rsidRPr="00C606D3">
        <w:rPr>
          <w:rFonts w:asciiTheme="majorBidi" w:hAnsiTheme="majorBidi" w:cstheme="majorBidi"/>
          <w:sz w:val="28"/>
          <w:szCs w:val="28"/>
        </w:rPr>
        <w:t>flo</w:t>
      </w:r>
      <w:r w:rsidR="00C606D3">
        <w:rPr>
          <w:rFonts w:asciiTheme="majorBidi" w:hAnsiTheme="majorBidi" w:cstheme="majorBidi"/>
          <w:sz w:val="28"/>
          <w:szCs w:val="28"/>
        </w:rPr>
        <w:t>c</w:t>
      </w:r>
      <w:r w:rsidR="00C606D3" w:rsidRPr="00C606D3">
        <w:rPr>
          <w:rFonts w:asciiTheme="majorBidi" w:hAnsiTheme="majorBidi" w:cstheme="majorBidi"/>
          <w:sz w:val="28"/>
          <w:szCs w:val="28"/>
        </w:rPr>
        <w:t xml:space="preserve">s that settle rapidly. </w:t>
      </w:r>
      <w:r w:rsidR="00994EE1">
        <w:rPr>
          <w:rFonts w:asciiTheme="majorBidi" w:hAnsiTheme="majorBidi" w:cstheme="majorBidi"/>
          <w:sz w:val="28"/>
          <w:szCs w:val="28"/>
        </w:rPr>
        <w:t>The following f</w:t>
      </w:r>
      <w:r w:rsidR="00C606D3" w:rsidRPr="00C606D3">
        <w:rPr>
          <w:rFonts w:asciiTheme="majorBidi" w:hAnsiTheme="majorBidi" w:cstheme="majorBidi"/>
          <w:sz w:val="28"/>
          <w:szCs w:val="28"/>
        </w:rPr>
        <w:t>igure</w:t>
      </w:r>
      <w:r w:rsidR="00994EE1">
        <w:rPr>
          <w:rFonts w:asciiTheme="majorBidi" w:hAnsiTheme="majorBidi" w:cstheme="majorBidi"/>
          <w:sz w:val="28"/>
          <w:szCs w:val="28"/>
        </w:rPr>
        <w:t xml:space="preserve"> shows </w:t>
      </w:r>
      <w:r w:rsidR="00994EE1" w:rsidRPr="00994EE1">
        <w:rPr>
          <w:rFonts w:asciiTheme="majorBidi" w:hAnsiTheme="majorBidi" w:cstheme="majorBidi"/>
          <w:sz w:val="28"/>
          <w:szCs w:val="28"/>
        </w:rPr>
        <w:t>the appearance of both flocculated and</w:t>
      </w:r>
      <w:r w:rsidR="00994EE1">
        <w:rPr>
          <w:rFonts w:asciiTheme="majorBidi" w:hAnsiTheme="majorBidi" w:cstheme="majorBidi"/>
          <w:sz w:val="28"/>
          <w:szCs w:val="28"/>
        </w:rPr>
        <w:t xml:space="preserve"> </w:t>
      </w:r>
      <w:r w:rsidR="00994EE1" w:rsidRPr="00994EE1">
        <w:rPr>
          <w:rFonts w:asciiTheme="majorBidi" w:hAnsiTheme="majorBidi" w:cstheme="majorBidi"/>
          <w:sz w:val="28"/>
          <w:szCs w:val="28"/>
        </w:rPr>
        <w:t>deflocculated suspensions at given time after shaking.</w:t>
      </w:r>
    </w:p>
    <w:p w:rsidR="00582BB2" w:rsidRDefault="00582BB2" w:rsidP="00582BB2">
      <w:pPr>
        <w:autoSpaceDE w:val="0"/>
        <w:autoSpaceDN w:val="0"/>
        <w:adjustRightInd w:val="0"/>
        <w:spacing w:after="0" w:line="360" w:lineRule="auto"/>
        <w:ind w:firstLine="432"/>
        <w:rPr>
          <w:rFonts w:asciiTheme="majorBidi" w:hAnsiTheme="majorBidi" w:cstheme="majorBidi"/>
          <w:sz w:val="28"/>
          <w:szCs w:val="28"/>
        </w:rPr>
      </w:pPr>
      <w:r>
        <w:rPr>
          <w:rFonts w:asciiTheme="majorBidi" w:hAnsiTheme="majorBidi" w:cstheme="majorBidi"/>
          <w:noProof/>
          <w:sz w:val="28"/>
          <w:szCs w:val="28"/>
        </w:rPr>
        <w:drawing>
          <wp:inline distT="0" distB="0" distL="0" distR="0">
            <wp:extent cx="2581527" cy="2191110"/>
            <wp:effectExtent l="19050" t="0" r="9273"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0512" t="46573" r="6456" b="26744"/>
                    <a:stretch>
                      <a:fillRect/>
                    </a:stretch>
                  </pic:blipFill>
                  <pic:spPr bwMode="auto">
                    <a:xfrm>
                      <a:off x="0" y="0"/>
                      <a:ext cx="2583905" cy="2193129"/>
                    </a:xfrm>
                    <a:prstGeom prst="rect">
                      <a:avLst/>
                    </a:prstGeom>
                    <a:noFill/>
                    <a:ln w="9525">
                      <a:noFill/>
                      <a:miter lim="800000"/>
                      <a:headEnd/>
                      <a:tailEnd/>
                    </a:ln>
                  </pic:spPr>
                </pic:pic>
              </a:graphicData>
            </a:graphic>
          </wp:inline>
        </w:drawing>
      </w:r>
    </w:p>
    <w:p w:rsidR="00582BB2" w:rsidRDefault="00582BB2" w:rsidP="00994EE1">
      <w:pPr>
        <w:autoSpaceDE w:val="0"/>
        <w:autoSpaceDN w:val="0"/>
        <w:adjustRightInd w:val="0"/>
        <w:spacing w:after="0" w:line="360" w:lineRule="auto"/>
        <w:ind w:firstLine="432"/>
        <w:jc w:val="both"/>
        <w:rPr>
          <w:rFonts w:asciiTheme="majorBidi" w:hAnsiTheme="majorBidi" w:cstheme="majorBidi"/>
          <w:sz w:val="28"/>
          <w:szCs w:val="28"/>
        </w:rPr>
      </w:pPr>
    </w:p>
    <w:p w:rsidR="001D7403" w:rsidRDefault="001D7403" w:rsidP="001D7403">
      <w:pPr>
        <w:autoSpaceDE w:val="0"/>
        <w:autoSpaceDN w:val="0"/>
        <w:adjustRightInd w:val="0"/>
        <w:spacing w:after="0" w:line="360" w:lineRule="auto"/>
        <w:ind w:firstLine="432"/>
        <w:jc w:val="both"/>
        <w:rPr>
          <w:rFonts w:asciiTheme="majorBidi" w:hAnsiTheme="majorBidi" w:cstheme="majorBidi"/>
          <w:sz w:val="28"/>
          <w:szCs w:val="28"/>
        </w:rPr>
      </w:pPr>
    </w:p>
    <w:p w:rsidR="006D2D28" w:rsidRDefault="006D2D28" w:rsidP="00CF5EFF">
      <w:pPr>
        <w:autoSpaceDE w:val="0"/>
        <w:autoSpaceDN w:val="0"/>
        <w:adjustRightInd w:val="0"/>
        <w:spacing w:after="0" w:line="360" w:lineRule="auto"/>
        <w:ind w:firstLine="432"/>
        <w:jc w:val="both"/>
        <w:rPr>
          <w:rFonts w:asciiTheme="majorBidi" w:hAnsiTheme="majorBidi" w:cstheme="majorBidi"/>
          <w:sz w:val="28"/>
          <w:szCs w:val="28"/>
        </w:rPr>
      </w:pPr>
    </w:p>
    <w:p w:rsidR="001D7403" w:rsidRDefault="00D50CD8" w:rsidP="00CF5EFF">
      <w:pPr>
        <w:autoSpaceDE w:val="0"/>
        <w:autoSpaceDN w:val="0"/>
        <w:adjustRightInd w:val="0"/>
        <w:spacing w:after="0" w:line="360" w:lineRule="auto"/>
        <w:ind w:firstLine="432"/>
        <w:jc w:val="both"/>
        <w:rPr>
          <w:rFonts w:asciiTheme="majorBidi" w:hAnsiTheme="majorBidi" w:cstheme="majorBidi"/>
          <w:sz w:val="28"/>
          <w:szCs w:val="28"/>
        </w:rPr>
      </w:pPr>
      <w:r w:rsidRPr="00D50CD8">
        <w:rPr>
          <w:rFonts w:asciiTheme="majorBidi" w:hAnsiTheme="majorBidi" w:cstheme="majorBidi"/>
          <w:sz w:val="28"/>
          <w:szCs w:val="28"/>
        </w:rPr>
        <w:lastRenderedPageBreak/>
        <w:t xml:space="preserve">In summary, deflocculated </w:t>
      </w:r>
      <w:r>
        <w:rPr>
          <w:rFonts w:asciiTheme="majorBidi" w:hAnsiTheme="majorBidi" w:cstheme="majorBidi"/>
          <w:sz w:val="28"/>
          <w:szCs w:val="28"/>
        </w:rPr>
        <w:t>suspensions</w:t>
      </w:r>
      <w:r w:rsidRPr="00D50CD8">
        <w:rPr>
          <w:rFonts w:asciiTheme="majorBidi" w:hAnsiTheme="majorBidi" w:cstheme="majorBidi"/>
          <w:sz w:val="28"/>
          <w:szCs w:val="28"/>
        </w:rPr>
        <w:t xml:space="preserve"> have the</w:t>
      </w:r>
      <w:r>
        <w:rPr>
          <w:rFonts w:asciiTheme="majorBidi" w:hAnsiTheme="majorBidi" w:cstheme="majorBidi"/>
          <w:sz w:val="28"/>
          <w:szCs w:val="28"/>
        </w:rPr>
        <w:t xml:space="preserve"> </w:t>
      </w:r>
      <w:r w:rsidRPr="00D50CD8">
        <w:rPr>
          <w:rFonts w:asciiTheme="majorBidi" w:hAnsiTheme="majorBidi" w:cstheme="majorBidi"/>
          <w:sz w:val="28"/>
          <w:szCs w:val="28"/>
        </w:rPr>
        <w:t>advantage of a slow sedimentation rate, thereby</w:t>
      </w:r>
      <w:r>
        <w:rPr>
          <w:rFonts w:asciiTheme="majorBidi" w:hAnsiTheme="majorBidi" w:cstheme="majorBidi"/>
          <w:sz w:val="28"/>
          <w:szCs w:val="28"/>
        </w:rPr>
        <w:t xml:space="preserve"> </w:t>
      </w:r>
      <w:r w:rsidRPr="00D50CD8">
        <w:rPr>
          <w:rFonts w:asciiTheme="majorBidi" w:hAnsiTheme="majorBidi" w:cstheme="majorBidi"/>
          <w:sz w:val="28"/>
          <w:szCs w:val="28"/>
        </w:rPr>
        <w:t>enabling a uniform d</w:t>
      </w:r>
      <w:r>
        <w:rPr>
          <w:rFonts w:asciiTheme="majorBidi" w:hAnsiTheme="majorBidi" w:cstheme="majorBidi"/>
          <w:sz w:val="28"/>
          <w:szCs w:val="28"/>
        </w:rPr>
        <w:t>ose to be taken from the con</w:t>
      </w:r>
      <w:r w:rsidRPr="00D50CD8">
        <w:rPr>
          <w:rFonts w:asciiTheme="majorBidi" w:hAnsiTheme="majorBidi" w:cstheme="majorBidi"/>
          <w:sz w:val="28"/>
          <w:szCs w:val="28"/>
        </w:rPr>
        <w:t>tainer, but when settling does occur the sediment is</w:t>
      </w:r>
      <w:r>
        <w:rPr>
          <w:rFonts w:asciiTheme="majorBidi" w:hAnsiTheme="majorBidi" w:cstheme="majorBidi"/>
          <w:sz w:val="28"/>
          <w:szCs w:val="28"/>
        </w:rPr>
        <w:t xml:space="preserve"> </w:t>
      </w:r>
      <w:r w:rsidRPr="00D50CD8">
        <w:rPr>
          <w:rFonts w:asciiTheme="majorBidi" w:hAnsiTheme="majorBidi" w:cstheme="majorBidi"/>
          <w:sz w:val="28"/>
          <w:szCs w:val="28"/>
        </w:rPr>
        <w:t>compacted and difficult to redisperse. Flocculated</w:t>
      </w:r>
      <w:r>
        <w:rPr>
          <w:rFonts w:asciiTheme="majorBidi" w:hAnsiTheme="majorBidi" w:cstheme="majorBidi"/>
          <w:sz w:val="28"/>
          <w:szCs w:val="28"/>
        </w:rPr>
        <w:t xml:space="preserve"> suspensions</w:t>
      </w:r>
      <w:r w:rsidRPr="00D50CD8">
        <w:rPr>
          <w:rFonts w:asciiTheme="majorBidi" w:hAnsiTheme="majorBidi" w:cstheme="majorBidi"/>
          <w:sz w:val="28"/>
          <w:szCs w:val="28"/>
        </w:rPr>
        <w:t xml:space="preserve"> form loose sediments which are easily redispersible, but the sedimentation rate is fast and there</w:t>
      </w:r>
      <w:r w:rsidR="00CF5EFF">
        <w:rPr>
          <w:rFonts w:asciiTheme="majorBidi" w:hAnsiTheme="majorBidi" w:cstheme="majorBidi"/>
          <w:sz w:val="28"/>
          <w:szCs w:val="28"/>
        </w:rPr>
        <w:t xml:space="preserve"> </w:t>
      </w:r>
      <w:r w:rsidRPr="00D50CD8">
        <w:rPr>
          <w:rFonts w:asciiTheme="majorBidi" w:hAnsiTheme="majorBidi" w:cstheme="majorBidi"/>
          <w:sz w:val="28"/>
          <w:szCs w:val="28"/>
        </w:rPr>
        <w:t>is a danger of inaccurate dose being administered;</w:t>
      </w:r>
      <w:r w:rsidR="00CF5EFF">
        <w:rPr>
          <w:rFonts w:asciiTheme="majorBidi" w:hAnsiTheme="majorBidi" w:cstheme="majorBidi"/>
          <w:sz w:val="28"/>
          <w:szCs w:val="28"/>
        </w:rPr>
        <w:t xml:space="preserve"> </w:t>
      </w:r>
      <w:r w:rsidRPr="00D50CD8">
        <w:rPr>
          <w:rFonts w:asciiTheme="majorBidi" w:hAnsiTheme="majorBidi" w:cstheme="majorBidi"/>
          <w:sz w:val="28"/>
          <w:szCs w:val="28"/>
        </w:rPr>
        <w:t>also, the product will look inelegant.</w:t>
      </w:r>
    </w:p>
    <w:p w:rsidR="00682438" w:rsidRDefault="00682438" w:rsidP="0089219D">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Accordingly, to prepare an ideal suspension</w:t>
      </w:r>
      <w:r w:rsidR="00F941A7">
        <w:rPr>
          <w:rFonts w:asciiTheme="majorBidi" w:hAnsiTheme="majorBidi" w:cstheme="majorBidi"/>
          <w:sz w:val="28"/>
          <w:szCs w:val="28"/>
        </w:rPr>
        <w:t xml:space="preserve">, one should prepare a suspension with </w:t>
      </w:r>
      <w:r w:rsidR="00F941A7" w:rsidRPr="0089219D">
        <w:rPr>
          <w:rFonts w:asciiTheme="majorBidi" w:hAnsiTheme="majorBidi" w:cstheme="majorBidi"/>
          <w:b/>
          <w:bCs/>
          <w:i/>
          <w:iCs/>
          <w:sz w:val="28"/>
          <w:szCs w:val="28"/>
        </w:rPr>
        <w:t>partial flocculation</w:t>
      </w:r>
      <w:r w:rsidR="00F941A7">
        <w:rPr>
          <w:rFonts w:asciiTheme="majorBidi" w:hAnsiTheme="majorBidi" w:cstheme="majorBidi"/>
          <w:sz w:val="28"/>
          <w:szCs w:val="28"/>
        </w:rPr>
        <w:t xml:space="preserve">. That is, </w:t>
      </w:r>
      <w:r w:rsidR="00F941A7" w:rsidRPr="00F941A7">
        <w:rPr>
          <w:rFonts w:asciiTheme="majorBidi" w:hAnsiTheme="majorBidi" w:cstheme="majorBidi"/>
          <w:sz w:val="28"/>
          <w:szCs w:val="28"/>
        </w:rPr>
        <w:t>a compromise is</w:t>
      </w:r>
      <w:r w:rsidR="00F941A7">
        <w:rPr>
          <w:rFonts w:asciiTheme="majorBidi" w:hAnsiTheme="majorBidi" w:cstheme="majorBidi"/>
          <w:sz w:val="28"/>
          <w:szCs w:val="28"/>
        </w:rPr>
        <w:t xml:space="preserve"> </w:t>
      </w:r>
      <w:r w:rsidR="00F941A7" w:rsidRPr="00F941A7">
        <w:rPr>
          <w:rFonts w:asciiTheme="majorBidi" w:hAnsiTheme="majorBidi" w:cstheme="majorBidi"/>
          <w:sz w:val="28"/>
          <w:szCs w:val="28"/>
        </w:rPr>
        <w:t>reached in which the suspension is partially flocculated to enable adequate redispersion</w:t>
      </w:r>
      <w:r w:rsidR="0089219D">
        <w:rPr>
          <w:rFonts w:asciiTheme="majorBidi" w:hAnsiTheme="majorBidi" w:cstheme="majorBidi"/>
          <w:sz w:val="28"/>
          <w:szCs w:val="28"/>
        </w:rPr>
        <w:t xml:space="preserve"> upon moderate shaking</w:t>
      </w:r>
      <w:r w:rsidR="00F941A7" w:rsidRPr="00F941A7">
        <w:rPr>
          <w:rFonts w:asciiTheme="majorBidi" w:hAnsiTheme="majorBidi" w:cstheme="majorBidi"/>
          <w:sz w:val="28"/>
          <w:szCs w:val="28"/>
        </w:rPr>
        <w:t>,</w:t>
      </w:r>
      <w:r w:rsidR="00F941A7">
        <w:rPr>
          <w:rFonts w:asciiTheme="majorBidi" w:hAnsiTheme="majorBidi" w:cstheme="majorBidi"/>
          <w:sz w:val="28"/>
          <w:szCs w:val="28"/>
        </w:rPr>
        <w:t xml:space="preserve"> </w:t>
      </w:r>
      <w:r w:rsidR="00F941A7" w:rsidRPr="00F941A7">
        <w:rPr>
          <w:rFonts w:asciiTheme="majorBidi" w:hAnsiTheme="majorBidi" w:cstheme="majorBidi"/>
          <w:sz w:val="28"/>
          <w:szCs w:val="28"/>
        </w:rPr>
        <w:t>and viscosity is controlled so that the sedimentation</w:t>
      </w:r>
      <w:r w:rsidR="00F941A7">
        <w:rPr>
          <w:rFonts w:asciiTheme="majorBidi" w:hAnsiTheme="majorBidi" w:cstheme="majorBidi"/>
          <w:sz w:val="28"/>
          <w:szCs w:val="28"/>
        </w:rPr>
        <w:t xml:space="preserve"> </w:t>
      </w:r>
      <w:r w:rsidR="00F941A7" w:rsidRPr="00F941A7">
        <w:rPr>
          <w:rFonts w:asciiTheme="majorBidi" w:hAnsiTheme="majorBidi" w:cstheme="majorBidi"/>
          <w:sz w:val="28"/>
          <w:szCs w:val="28"/>
        </w:rPr>
        <w:t>rate is at a minimum.</w:t>
      </w:r>
    </w:p>
    <w:p w:rsidR="00C01E23" w:rsidRPr="00C01E23" w:rsidRDefault="00C01E23" w:rsidP="00C01E23">
      <w:pPr>
        <w:autoSpaceDE w:val="0"/>
        <w:autoSpaceDN w:val="0"/>
        <w:adjustRightInd w:val="0"/>
        <w:spacing w:after="0" w:line="360" w:lineRule="auto"/>
        <w:jc w:val="both"/>
        <w:rPr>
          <w:rFonts w:asciiTheme="majorBidi" w:hAnsiTheme="majorBidi" w:cstheme="majorBidi"/>
          <w:b/>
          <w:bCs/>
          <w:sz w:val="28"/>
          <w:szCs w:val="28"/>
        </w:rPr>
      </w:pPr>
      <w:r w:rsidRPr="00C01E23">
        <w:rPr>
          <w:rFonts w:asciiTheme="majorBidi" w:hAnsiTheme="majorBidi" w:cstheme="majorBidi"/>
          <w:b/>
          <w:bCs/>
          <w:sz w:val="28"/>
          <w:szCs w:val="28"/>
        </w:rPr>
        <w:t>Flocculating agents</w:t>
      </w:r>
    </w:p>
    <w:p w:rsidR="008A5941" w:rsidRDefault="008A5941" w:rsidP="00FA6758">
      <w:pPr>
        <w:autoSpaceDE w:val="0"/>
        <w:autoSpaceDN w:val="0"/>
        <w:adjustRightInd w:val="0"/>
        <w:spacing w:after="0" w:line="360" w:lineRule="auto"/>
        <w:ind w:firstLine="432"/>
        <w:jc w:val="both"/>
        <w:rPr>
          <w:rFonts w:asciiTheme="majorBidi" w:hAnsiTheme="majorBidi" w:cstheme="majorBidi"/>
          <w:sz w:val="28"/>
          <w:szCs w:val="28"/>
        </w:rPr>
      </w:pPr>
      <w:r w:rsidRPr="008A5941">
        <w:rPr>
          <w:rFonts w:asciiTheme="majorBidi" w:hAnsiTheme="majorBidi" w:cstheme="majorBidi"/>
          <w:sz w:val="28"/>
          <w:szCs w:val="28"/>
        </w:rPr>
        <w:t>Whether or not a suspension is</w:t>
      </w:r>
      <w:r>
        <w:rPr>
          <w:rFonts w:asciiTheme="majorBidi" w:hAnsiTheme="majorBidi" w:cstheme="majorBidi"/>
          <w:sz w:val="28"/>
          <w:szCs w:val="28"/>
        </w:rPr>
        <w:t xml:space="preserve"> </w:t>
      </w:r>
      <w:r w:rsidRPr="008A5941">
        <w:rPr>
          <w:rFonts w:asciiTheme="majorBidi" w:hAnsiTheme="majorBidi" w:cstheme="majorBidi"/>
          <w:sz w:val="28"/>
          <w:szCs w:val="28"/>
        </w:rPr>
        <w:t xml:space="preserve">flocculated or deflocculated depends on </w:t>
      </w:r>
      <w:r w:rsidR="00511ACE">
        <w:rPr>
          <w:rFonts w:asciiTheme="majorBidi" w:hAnsiTheme="majorBidi" w:cstheme="majorBidi"/>
          <w:sz w:val="28"/>
          <w:szCs w:val="28"/>
        </w:rPr>
        <w:t xml:space="preserve">size of particles and </w:t>
      </w:r>
      <w:r w:rsidRPr="008A5941">
        <w:rPr>
          <w:rFonts w:asciiTheme="majorBidi" w:hAnsiTheme="majorBidi" w:cstheme="majorBidi"/>
          <w:sz w:val="28"/>
          <w:szCs w:val="28"/>
        </w:rPr>
        <w:t>the</w:t>
      </w:r>
      <w:r>
        <w:rPr>
          <w:rFonts w:asciiTheme="majorBidi" w:hAnsiTheme="majorBidi" w:cstheme="majorBidi"/>
          <w:sz w:val="28"/>
          <w:szCs w:val="28"/>
        </w:rPr>
        <w:t xml:space="preserve"> </w:t>
      </w:r>
      <w:r w:rsidRPr="008A5941">
        <w:rPr>
          <w:rFonts w:asciiTheme="majorBidi" w:hAnsiTheme="majorBidi" w:cstheme="majorBidi"/>
          <w:sz w:val="28"/>
          <w:szCs w:val="28"/>
        </w:rPr>
        <w:t>forces of repulsion and</w:t>
      </w:r>
      <w:r>
        <w:rPr>
          <w:rFonts w:asciiTheme="majorBidi" w:hAnsiTheme="majorBidi" w:cstheme="majorBidi"/>
          <w:sz w:val="28"/>
          <w:szCs w:val="28"/>
        </w:rPr>
        <w:t xml:space="preserve"> </w:t>
      </w:r>
      <w:r w:rsidRPr="008A5941">
        <w:rPr>
          <w:rFonts w:asciiTheme="majorBidi" w:hAnsiTheme="majorBidi" w:cstheme="majorBidi"/>
          <w:sz w:val="28"/>
          <w:szCs w:val="28"/>
        </w:rPr>
        <w:t>attraction between the particles.</w:t>
      </w:r>
      <w:r w:rsidR="00FA6758">
        <w:rPr>
          <w:rFonts w:asciiTheme="majorBidi" w:hAnsiTheme="majorBidi" w:cstheme="majorBidi"/>
          <w:sz w:val="28"/>
          <w:szCs w:val="28"/>
        </w:rPr>
        <w:t xml:space="preserve"> In </w:t>
      </w:r>
      <w:r w:rsidR="00FA6758" w:rsidRPr="008A5941">
        <w:rPr>
          <w:rFonts w:asciiTheme="majorBidi" w:hAnsiTheme="majorBidi" w:cstheme="majorBidi"/>
          <w:sz w:val="28"/>
          <w:szCs w:val="28"/>
        </w:rPr>
        <w:t>deflocculated</w:t>
      </w:r>
      <w:r w:rsidR="00FA6758" w:rsidRPr="00FA6758">
        <w:rPr>
          <w:rFonts w:asciiTheme="majorBidi" w:hAnsiTheme="majorBidi" w:cstheme="majorBidi"/>
          <w:sz w:val="28"/>
          <w:szCs w:val="28"/>
        </w:rPr>
        <w:t xml:space="preserve"> </w:t>
      </w:r>
      <w:r w:rsidR="00FA6758">
        <w:rPr>
          <w:rFonts w:asciiTheme="majorBidi" w:hAnsiTheme="majorBidi" w:cstheme="majorBidi"/>
          <w:sz w:val="28"/>
          <w:szCs w:val="28"/>
        </w:rPr>
        <w:t>suspension, t</w:t>
      </w:r>
      <w:r w:rsidR="00FA6758" w:rsidRPr="00FA6758">
        <w:rPr>
          <w:rFonts w:asciiTheme="majorBidi" w:hAnsiTheme="majorBidi" w:cstheme="majorBidi"/>
          <w:sz w:val="28"/>
          <w:szCs w:val="28"/>
        </w:rPr>
        <w:t>he</w:t>
      </w:r>
      <w:r w:rsidR="00FA6758">
        <w:rPr>
          <w:rFonts w:asciiTheme="majorBidi" w:hAnsiTheme="majorBidi" w:cstheme="majorBidi"/>
          <w:sz w:val="28"/>
          <w:szCs w:val="28"/>
        </w:rPr>
        <w:t xml:space="preserve"> </w:t>
      </w:r>
      <w:r w:rsidR="00FA6758" w:rsidRPr="00FA6758">
        <w:rPr>
          <w:rFonts w:asciiTheme="majorBidi" w:hAnsiTheme="majorBidi" w:cstheme="majorBidi"/>
          <w:sz w:val="28"/>
          <w:szCs w:val="28"/>
        </w:rPr>
        <w:t>repulsive forces</w:t>
      </w:r>
      <w:r w:rsidR="00FA6758">
        <w:rPr>
          <w:rFonts w:asciiTheme="majorBidi" w:hAnsiTheme="majorBidi" w:cstheme="majorBidi"/>
          <w:sz w:val="28"/>
          <w:szCs w:val="28"/>
        </w:rPr>
        <w:t xml:space="preserve"> are dominant.</w:t>
      </w:r>
    </w:p>
    <w:p w:rsidR="00C01E23" w:rsidRDefault="00C01E23" w:rsidP="0020455A">
      <w:pPr>
        <w:autoSpaceDE w:val="0"/>
        <w:autoSpaceDN w:val="0"/>
        <w:adjustRightInd w:val="0"/>
        <w:spacing w:after="0" w:line="360" w:lineRule="auto"/>
        <w:ind w:firstLine="432"/>
        <w:jc w:val="both"/>
        <w:rPr>
          <w:rFonts w:asciiTheme="majorBidi" w:hAnsiTheme="majorBidi" w:cstheme="majorBidi"/>
          <w:sz w:val="28"/>
          <w:szCs w:val="28"/>
        </w:rPr>
      </w:pPr>
      <w:r w:rsidRPr="00C01E23">
        <w:rPr>
          <w:rFonts w:asciiTheme="majorBidi" w:hAnsiTheme="majorBidi" w:cstheme="majorBidi"/>
          <w:sz w:val="28"/>
          <w:szCs w:val="28"/>
        </w:rPr>
        <w:t>In many case</w:t>
      </w:r>
      <w:r>
        <w:rPr>
          <w:rFonts w:asciiTheme="majorBidi" w:hAnsiTheme="majorBidi" w:cstheme="majorBidi"/>
          <w:sz w:val="28"/>
          <w:szCs w:val="28"/>
        </w:rPr>
        <w:t xml:space="preserve">s, after the incorporation of the </w:t>
      </w:r>
      <w:r w:rsidRPr="00C01E23">
        <w:rPr>
          <w:rFonts w:asciiTheme="majorBidi" w:hAnsiTheme="majorBidi" w:cstheme="majorBidi"/>
          <w:sz w:val="28"/>
          <w:szCs w:val="28"/>
        </w:rPr>
        <w:t>wetting agent</w:t>
      </w:r>
      <w:r>
        <w:rPr>
          <w:rFonts w:asciiTheme="majorBidi" w:hAnsiTheme="majorBidi" w:cstheme="majorBidi"/>
          <w:sz w:val="28"/>
          <w:szCs w:val="28"/>
        </w:rPr>
        <w:t>,</w:t>
      </w:r>
      <w:r w:rsidRPr="00C01E23">
        <w:rPr>
          <w:rFonts w:asciiTheme="majorBidi" w:hAnsiTheme="majorBidi" w:cstheme="majorBidi"/>
          <w:sz w:val="28"/>
          <w:szCs w:val="28"/>
        </w:rPr>
        <w:t xml:space="preserve"> a suspension will be </w:t>
      </w:r>
      <w:r>
        <w:rPr>
          <w:rFonts w:asciiTheme="majorBidi" w:hAnsiTheme="majorBidi" w:cstheme="majorBidi"/>
          <w:sz w:val="28"/>
          <w:szCs w:val="28"/>
        </w:rPr>
        <w:t>d</w:t>
      </w:r>
      <w:r w:rsidRPr="00C01E23">
        <w:rPr>
          <w:rFonts w:asciiTheme="majorBidi" w:hAnsiTheme="majorBidi" w:cstheme="majorBidi"/>
          <w:sz w:val="28"/>
          <w:szCs w:val="28"/>
        </w:rPr>
        <w:t>eflocculated</w:t>
      </w:r>
      <w:r>
        <w:rPr>
          <w:rFonts w:asciiTheme="majorBidi" w:hAnsiTheme="majorBidi" w:cstheme="majorBidi"/>
          <w:sz w:val="28"/>
          <w:szCs w:val="28"/>
        </w:rPr>
        <w:t xml:space="preserve"> </w:t>
      </w:r>
      <w:r w:rsidRPr="00C01E23">
        <w:rPr>
          <w:rFonts w:asciiTheme="majorBidi" w:hAnsiTheme="majorBidi" w:cstheme="majorBidi"/>
          <w:sz w:val="28"/>
          <w:szCs w:val="28"/>
        </w:rPr>
        <w:t>because of the</w:t>
      </w:r>
      <w:r>
        <w:rPr>
          <w:rFonts w:asciiTheme="majorBidi" w:hAnsiTheme="majorBidi" w:cstheme="majorBidi"/>
          <w:sz w:val="28"/>
          <w:szCs w:val="28"/>
        </w:rPr>
        <w:t xml:space="preserve"> </w:t>
      </w:r>
      <w:r w:rsidRPr="00C01E23">
        <w:rPr>
          <w:rFonts w:asciiTheme="majorBidi" w:hAnsiTheme="majorBidi" w:cstheme="majorBidi"/>
          <w:sz w:val="28"/>
          <w:szCs w:val="28"/>
        </w:rPr>
        <w:t>hydrated layer around each particle</w:t>
      </w:r>
      <w:r>
        <w:rPr>
          <w:rFonts w:asciiTheme="majorBidi" w:hAnsiTheme="majorBidi" w:cstheme="majorBidi"/>
          <w:sz w:val="28"/>
          <w:szCs w:val="28"/>
        </w:rPr>
        <w:t xml:space="preserve"> </w:t>
      </w:r>
      <w:r w:rsidRPr="00C01E23">
        <w:rPr>
          <w:rFonts w:asciiTheme="majorBidi" w:hAnsiTheme="majorBidi" w:cstheme="majorBidi"/>
          <w:sz w:val="28"/>
          <w:szCs w:val="28"/>
        </w:rPr>
        <w:t xml:space="preserve">forming a mechanical barrier </w:t>
      </w:r>
      <w:r>
        <w:rPr>
          <w:rFonts w:asciiTheme="majorBidi" w:hAnsiTheme="majorBidi" w:cstheme="majorBidi"/>
          <w:sz w:val="28"/>
          <w:szCs w:val="28"/>
        </w:rPr>
        <w:t xml:space="preserve">that prevents </w:t>
      </w:r>
      <w:r w:rsidRPr="00C01E23">
        <w:rPr>
          <w:rFonts w:asciiTheme="majorBidi" w:hAnsiTheme="majorBidi" w:cstheme="majorBidi"/>
          <w:sz w:val="28"/>
          <w:szCs w:val="28"/>
        </w:rPr>
        <w:t xml:space="preserve">aggregation. </w:t>
      </w:r>
    </w:p>
    <w:p w:rsidR="00C01E23" w:rsidRDefault="00C01E23" w:rsidP="008A5941">
      <w:pPr>
        <w:autoSpaceDE w:val="0"/>
        <w:autoSpaceDN w:val="0"/>
        <w:adjustRightInd w:val="0"/>
        <w:spacing w:after="0" w:line="360" w:lineRule="auto"/>
        <w:jc w:val="both"/>
        <w:rPr>
          <w:rFonts w:asciiTheme="majorBidi" w:hAnsiTheme="majorBidi" w:cstheme="majorBidi"/>
          <w:sz w:val="28"/>
          <w:szCs w:val="28"/>
        </w:rPr>
      </w:pPr>
      <w:r w:rsidRPr="00C01E23">
        <w:rPr>
          <w:rFonts w:asciiTheme="majorBidi" w:hAnsiTheme="majorBidi" w:cstheme="majorBidi"/>
          <w:sz w:val="28"/>
          <w:szCs w:val="28"/>
        </w:rPr>
        <w:t xml:space="preserve">The </w:t>
      </w:r>
      <w:r>
        <w:rPr>
          <w:rFonts w:asciiTheme="majorBidi" w:hAnsiTheme="majorBidi" w:cstheme="majorBidi"/>
          <w:sz w:val="28"/>
          <w:szCs w:val="28"/>
        </w:rPr>
        <w:t>f</w:t>
      </w:r>
      <w:r w:rsidRPr="00C01E23">
        <w:rPr>
          <w:rFonts w:asciiTheme="majorBidi" w:hAnsiTheme="majorBidi" w:cstheme="majorBidi"/>
          <w:sz w:val="28"/>
          <w:szCs w:val="28"/>
        </w:rPr>
        <w:t>locculating agents</w:t>
      </w:r>
      <w:r>
        <w:rPr>
          <w:rFonts w:asciiTheme="majorBidi" w:hAnsiTheme="majorBidi" w:cstheme="majorBidi"/>
          <w:sz w:val="28"/>
          <w:szCs w:val="28"/>
        </w:rPr>
        <w:t xml:space="preserve"> include </w:t>
      </w:r>
      <w:r w:rsidRPr="00C01E23">
        <w:rPr>
          <w:rFonts w:asciiTheme="majorBidi" w:hAnsiTheme="majorBidi" w:cstheme="majorBidi"/>
          <w:sz w:val="28"/>
          <w:szCs w:val="28"/>
        </w:rPr>
        <w:t>electrolytes, surfactants and hydrophilic polymers.</w:t>
      </w:r>
    </w:p>
    <w:p w:rsidR="00C01E23" w:rsidRDefault="008A5941" w:rsidP="008A5941">
      <w:pPr>
        <w:autoSpaceDE w:val="0"/>
        <w:autoSpaceDN w:val="0"/>
        <w:adjustRightInd w:val="0"/>
        <w:spacing w:after="0" w:line="360" w:lineRule="auto"/>
        <w:jc w:val="both"/>
        <w:rPr>
          <w:rFonts w:asciiTheme="majorBidi" w:hAnsiTheme="majorBidi" w:cstheme="majorBidi"/>
          <w:sz w:val="28"/>
          <w:szCs w:val="28"/>
        </w:rPr>
      </w:pPr>
      <w:r w:rsidRPr="008A5941">
        <w:rPr>
          <w:rFonts w:asciiTheme="majorBidi" w:hAnsiTheme="majorBidi" w:cstheme="majorBidi"/>
          <w:b/>
          <w:bCs/>
          <w:i/>
          <w:iCs/>
          <w:sz w:val="28"/>
          <w:szCs w:val="28"/>
        </w:rPr>
        <w:t>Electrolytes</w:t>
      </w:r>
      <w:r>
        <w:rPr>
          <w:rFonts w:asciiTheme="majorBidi" w:hAnsiTheme="majorBidi" w:cstheme="majorBidi"/>
          <w:b/>
          <w:bCs/>
          <w:i/>
          <w:iCs/>
          <w:sz w:val="28"/>
          <w:szCs w:val="28"/>
        </w:rPr>
        <w:t>:</w:t>
      </w:r>
      <w:r w:rsidRPr="008A5941">
        <w:rPr>
          <w:rFonts w:asciiTheme="majorBidi" w:hAnsiTheme="majorBidi" w:cstheme="majorBidi"/>
          <w:sz w:val="28"/>
          <w:szCs w:val="28"/>
        </w:rPr>
        <w:t xml:space="preserve"> The addition of </w:t>
      </w:r>
      <w:r>
        <w:rPr>
          <w:rFonts w:asciiTheme="majorBidi" w:hAnsiTheme="majorBidi" w:cstheme="majorBidi"/>
          <w:sz w:val="28"/>
          <w:szCs w:val="28"/>
        </w:rPr>
        <w:t xml:space="preserve">inorganic electrolyte to </w:t>
      </w:r>
      <w:r w:rsidRPr="008A5941">
        <w:rPr>
          <w:rFonts w:asciiTheme="majorBidi" w:hAnsiTheme="majorBidi" w:cstheme="majorBidi"/>
          <w:sz w:val="28"/>
          <w:szCs w:val="28"/>
        </w:rPr>
        <w:t>suspension will alter the zeta</w:t>
      </w:r>
      <w:r>
        <w:rPr>
          <w:rFonts w:asciiTheme="majorBidi" w:hAnsiTheme="majorBidi" w:cstheme="majorBidi"/>
          <w:sz w:val="28"/>
          <w:szCs w:val="28"/>
        </w:rPr>
        <w:t xml:space="preserve"> </w:t>
      </w:r>
      <w:r w:rsidRPr="008A5941">
        <w:rPr>
          <w:rFonts w:asciiTheme="majorBidi" w:hAnsiTheme="majorBidi" w:cstheme="majorBidi"/>
          <w:sz w:val="28"/>
          <w:szCs w:val="28"/>
        </w:rPr>
        <w:t>potential of the dispersed particles and, if this value</w:t>
      </w:r>
      <w:r>
        <w:rPr>
          <w:rFonts w:asciiTheme="majorBidi" w:hAnsiTheme="majorBidi" w:cstheme="majorBidi"/>
          <w:sz w:val="28"/>
          <w:szCs w:val="28"/>
        </w:rPr>
        <w:t xml:space="preserve"> </w:t>
      </w:r>
      <w:r w:rsidRPr="008A5941">
        <w:rPr>
          <w:rFonts w:asciiTheme="majorBidi" w:hAnsiTheme="majorBidi" w:cstheme="majorBidi"/>
          <w:sz w:val="28"/>
          <w:szCs w:val="28"/>
        </w:rPr>
        <w:t>is lowered sufficiently, flocculation may occur.</w:t>
      </w:r>
      <w:r>
        <w:rPr>
          <w:rFonts w:asciiTheme="majorBidi" w:hAnsiTheme="majorBidi" w:cstheme="majorBidi"/>
          <w:sz w:val="28"/>
          <w:szCs w:val="28"/>
        </w:rPr>
        <w:t xml:space="preserve"> T</w:t>
      </w:r>
      <w:r w:rsidRPr="008A5941">
        <w:rPr>
          <w:rFonts w:asciiTheme="majorBidi" w:hAnsiTheme="majorBidi" w:cstheme="majorBidi"/>
          <w:sz w:val="28"/>
          <w:szCs w:val="28"/>
        </w:rPr>
        <w:t>he ability of</w:t>
      </w:r>
      <w:r>
        <w:rPr>
          <w:rFonts w:asciiTheme="majorBidi" w:hAnsiTheme="majorBidi" w:cstheme="majorBidi"/>
          <w:sz w:val="28"/>
          <w:szCs w:val="28"/>
        </w:rPr>
        <w:t xml:space="preserve"> </w:t>
      </w:r>
      <w:r w:rsidRPr="008A5941">
        <w:rPr>
          <w:rFonts w:asciiTheme="majorBidi" w:hAnsiTheme="majorBidi" w:cstheme="majorBidi"/>
          <w:sz w:val="28"/>
          <w:szCs w:val="28"/>
        </w:rPr>
        <w:t xml:space="preserve">an electrolyte to flocculate </w:t>
      </w:r>
      <w:r>
        <w:rPr>
          <w:rFonts w:asciiTheme="majorBidi" w:hAnsiTheme="majorBidi" w:cstheme="majorBidi"/>
          <w:sz w:val="28"/>
          <w:szCs w:val="28"/>
        </w:rPr>
        <w:t xml:space="preserve">the </w:t>
      </w:r>
      <w:r w:rsidRPr="008A5941">
        <w:rPr>
          <w:rFonts w:asciiTheme="majorBidi" w:hAnsiTheme="majorBidi" w:cstheme="majorBidi"/>
          <w:sz w:val="28"/>
          <w:szCs w:val="28"/>
        </w:rPr>
        <w:t>particles</w:t>
      </w:r>
      <w:r>
        <w:rPr>
          <w:rFonts w:asciiTheme="majorBidi" w:hAnsiTheme="majorBidi" w:cstheme="majorBidi"/>
          <w:sz w:val="28"/>
          <w:szCs w:val="28"/>
        </w:rPr>
        <w:t xml:space="preserve"> </w:t>
      </w:r>
      <w:r w:rsidRPr="008A5941">
        <w:rPr>
          <w:rFonts w:asciiTheme="majorBidi" w:hAnsiTheme="majorBidi" w:cstheme="majorBidi"/>
          <w:sz w:val="28"/>
          <w:szCs w:val="28"/>
        </w:rPr>
        <w:t xml:space="preserve">depends on </w:t>
      </w:r>
      <w:r>
        <w:rPr>
          <w:rFonts w:asciiTheme="majorBidi" w:hAnsiTheme="majorBidi" w:cstheme="majorBidi"/>
          <w:sz w:val="28"/>
          <w:szCs w:val="28"/>
        </w:rPr>
        <w:t>its</w:t>
      </w:r>
      <w:r w:rsidRPr="008A5941">
        <w:rPr>
          <w:rFonts w:asciiTheme="majorBidi" w:hAnsiTheme="majorBidi" w:cstheme="majorBidi"/>
          <w:sz w:val="28"/>
          <w:szCs w:val="28"/>
        </w:rPr>
        <w:t xml:space="preserve"> valency</w:t>
      </w:r>
      <w:r>
        <w:rPr>
          <w:rFonts w:asciiTheme="majorBidi" w:hAnsiTheme="majorBidi" w:cstheme="majorBidi"/>
          <w:sz w:val="28"/>
          <w:szCs w:val="28"/>
        </w:rPr>
        <w:t xml:space="preserve">. </w:t>
      </w:r>
      <w:r w:rsidRPr="008A5941">
        <w:rPr>
          <w:rFonts w:asciiTheme="majorBidi" w:hAnsiTheme="majorBidi" w:cstheme="majorBidi"/>
          <w:sz w:val="28"/>
          <w:szCs w:val="28"/>
        </w:rPr>
        <w:t>Although</w:t>
      </w:r>
      <w:r>
        <w:rPr>
          <w:rFonts w:asciiTheme="majorBidi" w:hAnsiTheme="majorBidi" w:cstheme="majorBidi"/>
          <w:sz w:val="28"/>
          <w:szCs w:val="28"/>
        </w:rPr>
        <w:t xml:space="preserve"> </w:t>
      </w:r>
      <w:r w:rsidRPr="008A5941">
        <w:rPr>
          <w:rFonts w:asciiTheme="majorBidi" w:hAnsiTheme="majorBidi" w:cstheme="majorBidi"/>
          <w:sz w:val="28"/>
          <w:szCs w:val="28"/>
        </w:rPr>
        <w:t>they are more efficient, trivalent ions are less widely</w:t>
      </w:r>
      <w:r>
        <w:rPr>
          <w:rFonts w:asciiTheme="majorBidi" w:hAnsiTheme="majorBidi" w:cstheme="majorBidi"/>
          <w:sz w:val="28"/>
          <w:szCs w:val="28"/>
        </w:rPr>
        <w:t xml:space="preserve"> </w:t>
      </w:r>
      <w:r w:rsidRPr="008A5941">
        <w:rPr>
          <w:rFonts w:asciiTheme="majorBidi" w:hAnsiTheme="majorBidi" w:cstheme="majorBidi"/>
          <w:sz w:val="28"/>
          <w:szCs w:val="28"/>
        </w:rPr>
        <w:t>used than mono- or divalent electrolytes because</w:t>
      </w:r>
      <w:r>
        <w:rPr>
          <w:rFonts w:asciiTheme="majorBidi" w:hAnsiTheme="majorBidi" w:cstheme="majorBidi"/>
          <w:sz w:val="28"/>
          <w:szCs w:val="28"/>
        </w:rPr>
        <w:t xml:space="preserve"> </w:t>
      </w:r>
      <w:r w:rsidRPr="008A5941">
        <w:rPr>
          <w:rFonts w:asciiTheme="majorBidi" w:hAnsiTheme="majorBidi" w:cstheme="majorBidi"/>
          <w:sz w:val="28"/>
          <w:szCs w:val="28"/>
        </w:rPr>
        <w:t>they are more toxic.</w:t>
      </w:r>
    </w:p>
    <w:p w:rsidR="00F941A7" w:rsidRDefault="008A5941" w:rsidP="00D14176">
      <w:pPr>
        <w:autoSpaceDE w:val="0"/>
        <w:autoSpaceDN w:val="0"/>
        <w:adjustRightInd w:val="0"/>
        <w:spacing w:after="0" w:line="360" w:lineRule="auto"/>
        <w:ind w:firstLine="432"/>
        <w:jc w:val="both"/>
        <w:rPr>
          <w:rFonts w:asciiTheme="majorBidi" w:hAnsiTheme="majorBidi" w:cstheme="majorBidi"/>
          <w:sz w:val="28"/>
          <w:szCs w:val="28"/>
        </w:rPr>
      </w:pPr>
      <w:r w:rsidRPr="008A5941">
        <w:rPr>
          <w:rFonts w:asciiTheme="majorBidi" w:hAnsiTheme="majorBidi" w:cstheme="majorBidi"/>
          <w:sz w:val="28"/>
          <w:szCs w:val="28"/>
        </w:rPr>
        <w:t>The most widely used electrolytes include</w:t>
      </w:r>
      <w:r>
        <w:rPr>
          <w:rFonts w:asciiTheme="majorBidi" w:hAnsiTheme="majorBidi" w:cstheme="majorBidi"/>
          <w:sz w:val="28"/>
          <w:szCs w:val="28"/>
        </w:rPr>
        <w:t xml:space="preserve"> </w:t>
      </w:r>
      <w:r w:rsidRPr="008A5941">
        <w:rPr>
          <w:rFonts w:asciiTheme="majorBidi" w:hAnsiTheme="majorBidi" w:cstheme="majorBidi"/>
          <w:sz w:val="28"/>
          <w:szCs w:val="28"/>
        </w:rPr>
        <w:t>sodium salts of acetates, phosphates and citrates</w:t>
      </w:r>
      <w:r>
        <w:rPr>
          <w:rFonts w:asciiTheme="majorBidi" w:hAnsiTheme="majorBidi" w:cstheme="majorBidi"/>
          <w:sz w:val="28"/>
          <w:szCs w:val="28"/>
        </w:rPr>
        <w:t>.</w:t>
      </w:r>
      <w:r w:rsidR="00D14176">
        <w:rPr>
          <w:rFonts w:asciiTheme="majorBidi" w:hAnsiTheme="majorBidi" w:cstheme="majorBidi"/>
          <w:sz w:val="28"/>
          <w:szCs w:val="28"/>
        </w:rPr>
        <w:t xml:space="preserve"> Care </w:t>
      </w:r>
      <w:r w:rsidR="00D14176" w:rsidRPr="00D14176">
        <w:rPr>
          <w:rFonts w:asciiTheme="majorBidi" w:hAnsiTheme="majorBidi" w:cstheme="majorBidi"/>
          <w:sz w:val="28"/>
          <w:szCs w:val="28"/>
        </w:rPr>
        <w:t>must</w:t>
      </w:r>
      <w:r w:rsidR="00D14176">
        <w:rPr>
          <w:rFonts w:asciiTheme="majorBidi" w:hAnsiTheme="majorBidi" w:cstheme="majorBidi"/>
          <w:sz w:val="28"/>
          <w:szCs w:val="28"/>
        </w:rPr>
        <w:t xml:space="preserve"> </w:t>
      </w:r>
      <w:r w:rsidR="00D14176" w:rsidRPr="00D14176">
        <w:rPr>
          <w:rFonts w:asciiTheme="majorBidi" w:hAnsiTheme="majorBidi" w:cstheme="majorBidi"/>
          <w:sz w:val="28"/>
          <w:szCs w:val="28"/>
        </w:rPr>
        <w:t>be taken not to add excess electrolyte</w:t>
      </w:r>
      <w:r w:rsidR="00D14176">
        <w:rPr>
          <w:rFonts w:asciiTheme="majorBidi" w:hAnsiTheme="majorBidi" w:cstheme="majorBidi"/>
          <w:sz w:val="28"/>
          <w:szCs w:val="28"/>
        </w:rPr>
        <w:t xml:space="preserve">, </w:t>
      </w:r>
      <w:r w:rsidR="00D14176" w:rsidRPr="00D14176">
        <w:rPr>
          <w:rFonts w:asciiTheme="majorBidi" w:hAnsiTheme="majorBidi" w:cstheme="majorBidi"/>
          <w:sz w:val="28"/>
          <w:szCs w:val="28"/>
        </w:rPr>
        <w:t>o</w:t>
      </w:r>
      <w:r w:rsidR="00D14176">
        <w:rPr>
          <w:rFonts w:asciiTheme="majorBidi" w:hAnsiTheme="majorBidi" w:cstheme="majorBidi"/>
          <w:sz w:val="28"/>
          <w:szCs w:val="28"/>
        </w:rPr>
        <w:t>the</w:t>
      </w:r>
      <w:r w:rsidR="00D14176" w:rsidRPr="00D14176">
        <w:rPr>
          <w:rFonts w:asciiTheme="majorBidi" w:hAnsiTheme="majorBidi" w:cstheme="majorBidi"/>
          <w:sz w:val="28"/>
          <w:szCs w:val="28"/>
        </w:rPr>
        <w:t>r</w:t>
      </w:r>
      <w:r w:rsidR="00D14176">
        <w:rPr>
          <w:rFonts w:asciiTheme="majorBidi" w:hAnsiTheme="majorBidi" w:cstheme="majorBidi"/>
          <w:sz w:val="28"/>
          <w:szCs w:val="28"/>
        </w:rPr>
        <w:t>wise</w:t>
      </w:r>
      <w:r w:rsidR="00D14176" w:rsidRPr="00D14176">
        <w:rPr>
          <w:rFonts w:asciiTheme="majorBidi" w:hAnsiTheme="majorBidi" w:cstheme="majorBidi"/>
          <w:sz w:val="28"/>
          <w:szCs w:val="28"/>
        </w:rPr>
        <w:t xml:space="preserve"> charge</w:t>
      </w:r>
      <w:r w:rsidR="00D14176">
        <w:rPr>
          <w:rFonts w:asciiTheme="majorBidi" w:hAnsiTheme="majorBidi" w:cstheme="majorBidi"/>
          <w:sz w:val="28"/>
          <w:szCs w:val="28"/>
        </w:rPr>
        <w:t xml:space="preserve"> inversion</w:t>
      </w:r>
      <w:r w:rsidR="00D14176" w:rsidRPr="00D14176">
        <w:rPr>
          <w:rFonts w:asciiTheme="majorBidi" w:hAnsiTheme="majorBidi" w:cstheme="majorBidi"/>
          <w:sz w:val="28"/>
          <w:szCs w:val="28"/>
        </w:rPr>
        <w:t xml:space="preserve"> may occur on each particle, so forming a deflocculated </w:t>
      </w:r>
      <w:r w:rsidR="00D14176">
        <w:rPr>
          <w:rFonts w:asciiTheme="majorBidi" w:hAnsiTheme="majorBidi" w:cstheme="majorBidi"/>
          <w:sz w:val="28"/>
          <w:szCs w:val="28"/>
        </w:rPr>
        <w:t xml:space="preserve">suspension </w:t>
      </w:r>
      <w:r w:rsidR="00D14176" w:rsidRPr="00D14176">
        <w:rPr>
          <w:rFonts w:asciiTheme="majorBidi" w:hAnsiTheme="majorBidi" w:cstheme="majorBidi"/>
          <w:sz w:val="28"/>
          <w:szCs w:val="28"/>
        </w:rPr>
        <w:t>again.</w:t>
      </w:r>
    </w:p>
    <w:p w:rsidR="00C01E23" w:rsidRDefault="00B10DC1" w:rsidP="00635225">
      <w:pPr>
        <w:autoSpaceDE w:val="0"/>
        <w:autoSpaceDN w:val="0"/>
        <w:adjustRightInd w:val="0"/>
        <w:spacing w:after="0" w:line="360" w:lineRule="auto"/>
        <w:jc w:val="both"/>
        <w:rPr>
          <w:rFonts w:asciiTheme="majorBidi" w:hAnsiTheme="majorBidi" w:cstheme="majorBidi"/>
          <w:sz w:val="28"/>
          <w:szCs w:val="28"/>
        </w:rPr>
      </w:pPr>
      <w:r w:rsidRPr="00635225">
        <w:rPr>
          <w:rFonts w:asciiTheme="majorBidi" w:hAnsiTheme="majorBidi" w:cstheme="majorBidi"/>
          <w:b/>
          <w:bCs/>
          <w:i/>
          <w:iCs/>
          <w:sz w:val="28"/>
          <w:szCs w:val="28"/>
        </w:rPr>
        <w:lastRenderedPageBreak/>
        <w:t>Surfactants</w:t>
      </w:r>
      <w:r w:rsidR="00635225">
        <w:rPr>
          <w:rFonts w:asciiTheme="majorBidi" w:hAnsiTheme="majorBidi" w:cstheme="majorBidi"/>
          <w:b/>
          <w:bCs/>
          <w:i/>
          <w:iCs/>
          <w:sz w:val="28"/>
          <w:szCs w:val="28"/>
        </w:rPr>
        <w:t>:</w:t>
      </w:r>
      <w:r w:rsidRPr="00B10DC1">
        <w:rPr>
          <w:rFonts w:asciiTheme="majorBidi" w:hAnsiTheme="majorBidi" w:cstheme="majorBidi"/>
          <w:b/>
          <w:bCs/>
          <w:sz w:val="28"/>
          <w:szCs w:val="28"/>
        </w:rPr>
        <w:t xml:space="preserve"> </w:t>
      </w:r>
      <w:r w:rsidRPr="00635225">
        <w:rPr>
          <w:rFonts w:asciiTheme="majorBidi" w:hAnsiTheme="majorBidi" w:cstheme="majorBidi"/>
          <w:sz w:val="28"/>
          <w:szCs w:val="28"/>
        </w:rPr>
        <w:t>Ionic surfac</w:t>
      </w:r>
      <w:r w:rsidR="00635225">
        <w:rPr>
          <w:rFonts w:asciiTheme="majorBidi" w:hAnsiTheme="majorBidi" w:cstheme="majorBidi"/>
          <w:sz w:val="28"/>
          <w:szCs w:val="28"/>
        </w:rPr>
        <w:t>tants</w:t>
      </w:r>
      <w:r w:rsidRPr="00635225">
        <w:rPr>
          <w:rFonts w:asciiTheme="majorBidi" w:hAnsiTheme="majorBidi" w:cstheme="majorBidi"/>
          <w:sz w:val="28"/>
          <w:szCs w:val="28"/>
        </w:rPr>
        <w:t xml:space="preserve"> may also</w:t>
      </w:r>
      <w:r w:rsidR="00635225">
        <w:rPr>
          <w:rFonts w:asciiTheme="majorBidi" w:hAnsiTheme="majorBidi" w:cstheme="majorBidi"/>
          <w:sz w:val="28"/>
          <w:szCs w:val="28"/>
        </w:rPr>
        <w:t xml:space="preserve"> </w:t>
      </w:r>
      <w:r w:rsidRPr="00635225">
        <w:rPr>
          <w:rFonts w:asciiTheme="majorBidi" w:hAnsiTheme="majorBidi" w:cstheme="majorBidi"/>
          <w:sz w:val="28"/>
          <w:szCs w:val="28"/>
        </w:rPr>
        <w:t>cause flocculation by neutralizing the charge on each</w:t>
      </w:r>
      <w:r w:rsidR="00635225">
        <w:rPr>
          <w:rFonts w:asciiTheme="majorBidi" w:hAnsiTheme="majorBidi" w:cstheme="majorBidi"/>
          <w:sz w:val="28"/>
          <w:szCs w:val="28"/>
        </w:rPr>
        <w:t xml:space="preserve"> </w:t>
      </w:r>
      <w:r w:rsidRPr="00635225">
        <w:rPr>
          <w:rFonts w:asciiTheme="majorBidi" w:hAnsiTheme="majorBidi" w:cstheme="majorBidi"/>
          <w:sz w:val="28"/>
          <w:szCs w:val="28"/>
        </w:rPr>
        <w:t xml:space="preserve">particle, thus resulting in a flocculated </w:t>
      </w:r>
      <w:r w:rsidR="00635225">
        <w:rPr>
          <w:rFonts w:asciiTheme="majorBidi" w:hAnsiTheme="majorBidi" w:cstheme="majorBidi"/>
          <w:sz w:val="28"/>
          <w:szCs w:val="28"/>
        </w:rPr>
        <w:t>suspension</w:t>
      </w:r>
      <w:r w:rsidRPr="00635225">
        <w:rPr>
          <w:rFonts w:asciiTheme="majorBidi" w:hAnsiTheme="majorBidi" w:cstheme="majorBidi"/>
          <w:sz w:val="28"/>
          <w:szCs w:val="28"/>
        </w:rPr>
        <w:t>.</w:t>
      </w:r>
    </w:p>
    <w:p w:rsidR="00635225" w:rsidRDefault="008844C2" w:rsidP="008844C2">
      <w:pPr>
        <w:autoSpaceDE w:val="0"/>
        <w:autoSpaceDN w:val="0"/>
        <w:adjustRightInd w:val="0"/>
        <w:spacing w:after="0" w:line="360" w:lineRule="auto"/>
        <w:jc w:val="both"/>
        <w:rPr>
          <w:rFonts w:asciiTheme="majorBidi" w:hAnsiTheme="majorBidi" w:cstheme="majorBidi"/>
          <w:sz w:val="28"/>
          <w:szCs w:val="28"/>
        </w:rPr>
      </w:pPr>
      <w:r w:rsidRPr="008844C2">
        <w:rPr>
          <w:rFonts w:asciiTheme="majorBidi" w:hAnsiTheme="majorBidi" w:cstheme="majorBidi"/>
          <w:b/>
          <w:bCs/>
          <w:i/>
          <w:iCs/>
          <w:sz w:val="28"/>
          <w:szCs w:val="28"/>
        </w:rPr>
        <w:t>Hydrophilic polymers:</w:t>
      </w:r>
      <w:r w:rsidRPr="008844C2">
        <w:rPr>
          <w:rFonts w:asciiTheme="majorBidi" w:hAnsiTheme="majorBidi" w:cstheme="majorBidi"/>
          <w:sz w:val="28"/>
          <w:szCs w:val="28"/>
        </w:rPr>
        <w:t xml:space="preserve"> Starch, alginates</w:t>
      </w:r>
      <w:r>
        <w:rPr>
          <w:rFonts w:asciiTheme="majorBidi" w:hAnsiTheme="majorBidi" w:cstheme="majorBidi"/>
          <w:sz w:val="28"/>
          <w:szCs w:val="28"/>
        </w:rPr>
        <w:t xml:space="preserve">, </w:t>
      </w:r>
      <w:r w:rsidRPr="008844C2">
        <w:rPr>
          <w:rFonts w:asciiTheme="majorBidi" w:hAnsiTheme="majorBidi" w:cstheme="majorBidi"/>
          <w:sz w:val="28"/>
          <w:szCs w:val="28"/>
        </w:rPr>
        <w:t>cellulose derivatives, tragacanth</w:t>
      </w:r>
      <w:r>
        <w:rPr>
          <w:rFonts w:asciiTheme="majorBidi" w:hAnsiTheme="majorBidi" w:cstheme="majorBidi"/>
          <w:sz w:val="28"/>
          <w:szCs w:val="28"/>
        </w:rPr>
        <w:t xml:space="preserve"> </w:t>
      </w:r>
      <w:r w:rsidRPr="008844C2">
        <w:rPr>
          <w:rFonts w:asciiTheme="majorBidi" w:hAnsiTheme="majorBidi" w:cstheme="majorBidi"/>
          <w:sz w:val="28"/>
          <w:szCs w:val="28"/>
        </w:rPr>
        <w:t>and</w:t>
      </w:r>
      <w:r>
        <w:rPr>
          <w:rFonts w:asciiTheme="majorBidi" w:hAnsiTheme="majorBidi" w:cstheme="majorBidi"/>
          <w:sz w:val="28"/>
          <w:szCs w:val="28"/>
        </w:rPr>
        <w:t xml:space="preserve"> carbomer</w:t>
      </w:r>
      <w:r w:rsidRPr="008844C2">
        <w:rPr>
          <w:rFonts w:asciiTheme="majorBidi" w:hAnsiTheme="majorBidi" w:cstheme="majorBidi"/>
          <w:sz w:val="28"/>
          <w:szCs w:val="28"/>
        </w:rPr>
        <w:t xml:space="preserve"> are examples of polymers that can be used to</w:t>
      </w:r>
      <w:r>
        <w:rPr>
          <w:rFonts w:asciiTheme="majorBidi" w:hAnsiTheme="majorBidi" w:cstheme="majorBidi"/>
          <w:sz w:val="28"/>
          <w:szCs w:val="28"/>
        </w:rPr>
        <w:t xml:space="preserve"> </w:t>
      </w:r>
      <w:r w:rsidRPr="008844C2">
        <w:rPr>
          <w:rFonts w:asciiTheme="majorBidi" w:hAnsiTheme="majorBidi" w:cstheme="majorBidi"/>
          <w:sz w:val="28"/>
          <w:szCs w:val="28"/>
        </w:rPr>
        <w:t>control flocculation. Their branched-chai</w:t>
      </w:r>
      <w:r>
        <w:rPr>
          <w:rFonts w:asciiTheme="majorBidi" w:hAnsiTheme="majorBidi" w:cstheme="majorBidi"/>
          <w:sz w:val="28"/>
          <w:szCs w:val="28"/>
        </w:rPr>
        <w:t xml:space="preserve">n </w:t>
      </w:r>
      <w:r w:rsidRPr="008844C2">
        <w:rPr>
          <w:rFonts w:asciiTheme="majorBidi" w:hAnsiTheme="majorBidi" w:cstheme="majorBidi"/>
          <w:sz w:val="28"/>
          <w:szCs w:val="28"/>
        </w:rPr>
        <w:t xml:space="preserve">molecules form a gel-like network within the </w:t>
      </w:r>
      <w:r>
        <w:rPr>
          <w:rFonts w:asciiTheme="majorBidi" w:hAnsiTheme="majorBidi" w:cstheme="majorBidi"/>
          <w:sz w:val="28"/>
          <w:szCs w:val="28"/>
        </w:rPr>
        <w:t xml:space="preserve">suspension </w:t>
      </w:r>
      <w:r w:rsidRPr="008844C2">
        <w:rPr>
          <w:rFonts w:asciiTheme="majorBidi" w:hAnsiTheme="majorBidi" w:cstheme="majorBidi"/>
          <w:sz w:val="28"/>
          <w:szCs w:val="28"/>
        </w:rPr>
        <w:t>and become adsorbed on to the surfaces of the dispersed particles, thus holding them in a flocculated</w:t>
      </w:r>
      <w:r>
        <w:rPr>
          <w:rFonts w:asciiTheme="majorBidi" w:hAnsiTheme="majorBidi" w:cstheme="majorBidi"/>
          <w:sz w:val="28"/>
          <w:szCs w:val="28"/>
        </w:rPr>
        <w:t xml:space="preserve"> </w:t>
      </w:r>
      <w:r w:rsidRPr="008844C2">
        <w:rPr>
          <w:rFonts w:asciiTheme="majorBidi" w:hAnsiTheme="majorBidi" w:cstheme="majorBidi"/>
          <w:sz w:val="28"/>
          <w:szCs w:val="28"/>
        </w:rPr>
        <w:t>state. Although some settling can occur, the sedimentation volume is large, and usually remains s</w:t>
      </w:r>
      <w:r>
        <w:rPr>
          <w:rFonts w:asciiTheme="majorBidi" w:hAnsiTheme="majorBidi" w:cstheme="majorBidi"/>
          <w:sz w:val="28"/>
          <w:szCs w:val="28"/>
        </w:rPr>
        <w:t xml:space="preserve">o </w:t>
      </w:r>
      <w:r w:rsidRPr="008844C2">
        <w:rPr>
          <w:rFonts w:asciiTheme="majorBidi" w:hAnsiTheme="majorBidi" w:cstheme="majorBidi"/>
          <w:sz w:val="28"/>
          <w:szCs w:val="28"/>
        </w:rPr>
        <w:t>for a considerable period.</w:t>
      </w:r>
    </w:p>
    <w:p w:rsidR="00F536E4" w:rsidRPr="00635225" w:rsidRDefault="00F536E4" w:rsidP="00F536E4">
      <w:pPr>
        <w:autoSpaceDE w:val="0"/>
        <w:autoSpaceDN w:val="0"/>
        <w:adjustRightInd w:val="0"/>
        <w:spacing w:after="0" w:line="360" w:lineRule="auto"/>
        <w:jc w:val="both"/>
        <w:rPr>
          <w:rFonts w:asciiTheme="majorBidi" w:hAnsiTheme="majorBidi" w:cstheme="majorBidi"/>
          <w:b/>
          <w:bCs/>
          <w:sz w:val="28"/>
          <w:szCs w:val="28"/>
        </w:rPr>
      </w:pPr>
      <w:r w:rsidRPr="00635225">
        <w:rPr>
          <w:rFonts w:asciiTheme="majorBidi" w:hAnsiTheme="majorBidi" w:cstheme="majorBidi"/>
          <w:b/>
          <w:bCs/>
          <w:sz w:val="28"/>
          <w:szCs w:val="28"/>
        </w:rPr>
        <w:t xml:space="preserve">Suspending Agents </w:t>
      </w:r>
    </w:p>
    <w:p w:rsidR="00DE2B53" w:rsidRPr="006358BC" w:rsidRDefault="00F536E4" w:rsidP="006358BC">
      <w:pPr>
        <w:autoSpaceDE w:val="0"/>
        <w:autoSpaceDN w:val="0"/>
        <w:adjustRightInd w:val="0"/>
        <w:spacing w:after="0" w:line="360" w:lineRule="auto"/>
        <w:ind w:firstLine="432"/>
        <w:jc w:val="both"/>
        <w:rPr>
          <w:rFonts w:asciiTheme="majorBidi" w:hAnsiTheme="majorBidi" w:cstheme="majorBidi"/>
          <w:sz w:val="28"/>
          <w:szCs w:val="28"/>
        </w:rPr>
      </w:pPr>
      <w:r>
        <w:rPr>
          <w:rFonts w:asciiTheme="majorBidi" w:hAnsiTheme="majorBidi" w:cstheme="majorBidi"/>
          <w:sz w:val="28"/>
          <w:szCs w:val="28"/>
        </w:rPr>
        <w:t>T</w:t>
      </w:r>
      <w:r w:rsidR="00896D4F" w:rsidRPr="006358BC">
        <w:rPr>
          <w:rFonts w:asciiTheme="majorBidi" w:hAnsiTheme="majorBidi" w:cstheme="majorBidi"/>
          <w:sz w:val="28"/>
          <w:szCs w:val="28"/>
        </w:rPr>
        <w:t xml:space="preserve">he suspended particles settle too rapidly (especially in flocculated suspensions). The rapid settling prevents accurate measurement of the dose and from an esthetic point of view produces unsightly supernatant layer. Therefore, suspending agents are </w:t>
      </w:r>
      <w:r w:rsidR="00AC398B" w:rsidRPr="006358BC">
        <w:rPr>
          <w:rFonts w:asciiTheme="majorBidi" w:hAnsiTheme="majorBidi" w:cstheme="majorBidi"/>
          <w:sz w:val="28"/>
          <w:szCs w:val="28"/>
        </w:rPr>
        <w:t>used commonly</w:t>
      </w:r>
      <w:r w:rsidR="00896D4F" w:rsidRPr="006358BC">
        <w:rPr>
          <w:rFonts w:asciiTheme="majorBidi" w:hAnsiTheme="majorBidi" w:cstheme="majorBidi"/>
          <w:sz w:val="28"/>
          <w:szCs w:val="28"/>
        </w:rPr>
        <w:t xml:space="preserve">. </w:t>
      </w:r>
      <w:r w:rsidR="00AC398B" w:rsidRPr="006358BC">
        <w:rPr>
          <w:rFonts w:asciiTheme="majorBidi" w:hAnsiTheme="majorBidi" w:cstheme="majorBidi"/>
          <w:sz w:val="28"/>
          <w:szCs w:val="28"/>
        </w:rPr>
        <w:t xml:space="preserve">Suspending agents are substances used to make the particles suspended in the vehicle for longer time and slow down their settling by </w:t>
      </w:r>
      <w:r w:rsidR="00AC398B" w:rsidRPr="00F536E4">
        <w:rPr>
          <w:rFonts w:asciiTheme="majorBidi" w:hAnsiTheme="majorBidi" w:cstheme="majorBidi"/>
          <w:b/>
          <w:bCs/>
          <w:i/>
          <w:iCs/>
          <w:sz w:val="28"/>
          <w:szCs w:val="28"/>
        </w:rPr>
        <w:t>increasing the viscosity of the medium</w:t>
      </w:r>
      <w:r w:rsidR="00AC398B" w:rsidRPr="006358BC">
        <w:rPr>
          <w:rFonts w:asciiTheme="majorBidi" w:hAnsiTheme="majorBidi" w:cstheme="majorBidi"/>
          <w:sz w:val="28"/>
          <w:szCs w:val="28"/>
        </w:rPr>
        <w:t xml:space="preserve">. </w:t>
      </w:r>
      <w:r w:rsidR="00896D4F" w:rsidRPr="006358BC">
        <w:rPr>
          <w:rFonts w:asciiTheme="majorBidi" w:hAnsiTheme="majorBidi" w:cstheme="majorBidi"/>
          <w:sz w:val="28"/>
          <w:szCs w:val="28"/>
        </w:rPr>
        <w:t>Carboxymethylcellulose</w:t>
      </w:r>
      <w:r w:rsidR="00AC398B" w:rsidRPr="006358BC">
        <w:rPr>
          <w:rFonts w:asciiTheme="majorBidi" w:hAnsiTheme="majorBidi" w:cstheme="majorBidi"/>
          <w:sz w:val="28"/>
          <w:szCs w:val="28"/>
        </w:rPr>
        <w:t xml:space="preserve"> and </w:t>
      </w:r>
      <w:r w:rsidR="00896D4F" w:rsidRPr="006358BC">
        <w:rPr>
          <w:rFonts w:asciiTheme="majorBidi" w:hAnsiTheme="majorBidi" w:cstheme="majorBidi"/>
          <w:sz w:val="28"/>
          <w:szCs w:val="28"/>
        </w:rPr>
        <w:t xml:space="preserve">xanthan gum are </w:t>
      </w:r>
      <w:r w:rsidR="00AC398B" w:rsidRPr="006358BC">
        <w:rPr>
          <w:rFonts w:asciiTheme="majorBidi" w:hAnsiTheme="majorBidi" w:cstheme="majorBidi"/>
          <w:sz w:val="28"/>
          <w:szCs w:val="28"/>
        </w:rPr>
        <w:t xml:space="preserve">example on these </w:t>
      </w:r>
      <w:r w:rsidR="00896D4F" w:rsidRPr="006358BC">
        <w:rPr>
          <w:rFonts w:asciiTheme="majorBidi" w:hAnsiTheme="majorBidi" w:cstheme="majorBidi"/>
          <w:sz w:val="28"/>
          <w:szCs w:val="28"/>
        </w:rPr>
        <w:t>a</w:t>
      </w:r>
      <w:r w:rsidR="00AC398B" w:rsidRPr="006358BC">
        <w:rPr>
          <w:rFonts w:asciiTheme="majorBidi" w:hAnsiTheme="majorBidi" w:cstheme="majorBidi"/>
          <w:sz w:val="28"/>
          <w:szCs w:val="28"/>
        </w:rPr>
        <w:t>gents</w:t>
      </w:r>
      <w:r w:rsidR="00896D4F" w:rsidRPr="006358BC">
        <w:rPr>
          <w:rFonts w:asciiTheme="majorBidi" w:hAnsiTheme="majorBidi" w:cstheme="majorBidi"/>
          <w:sz w:val="28"/>
          <w:szCs w:val="28"/>
        </w:rPr>
        <w:t xml:space="preserve">. </w:t>
      </w:r>
      <w:r w:rsidR="008D00A4" w:rsidRPr="006358BC">
        <w:rPr>
          <w:rFonts w:asciiTheme="majorBidi" w:hAnsiTheme="majorBidi" w:cstheme="majorBidi"/>
          <w:sz w:val="28"/>
          <w:szCs w:val="28"/>
        </w:rPr>
        <w:t>T</w:t>
      </w:r>
      <w:r w:rsidR="00896D4F" w:rsidRPr="006358BC">
        <w:rPr>
          <w:rFonts w:asciiTheme="majorBidi" w:hAnsiTheme="majorBidi" w:cstheme="majorBidi"/>
          <w:sz w:val="28"/>
          <w:szCs w:val="28"/>
        </w:rPr>
        <w:t>he amount of the suspending</w:t>
      </w:r>
      <w:r w:rsidR="006358BC">
        <w:rPr>
          <w:rFonts w:asciiTheme="majorBidi" w:hAnsiTheme="majorBidi" w:cstheme="majorBidi"/>
          <w:sz w:val="28"/>
          <w:szCs w:val="28"/>
        </w:rPr>
        <w:t xml:space="preserve"> </w:t>
      </w:r>
      <w:r w:rsidR="00896D4F" w:rsidRPr="006358BC">
        <w:rPr>
          <w:rFonts w:asciiTheme="majorBidi" w:hAnsiTheme="majorBidi" w:cstheme="majorBidi"/>
          <w:sz w:val="28"/>
          <w:szCs w:val="28"/>
        </w:rPr>
        <w:t xml:space="preserve">agent must not be </w:t>
      </w:r>
      <w:r w:rsidR="008D00A4" w:rsidRPr="006358BC">
        <w:rPr>
          <w:rFonts w:asciiTheme="majorBidi" w:hAnsiTheme="majorBidi" w:cstheme="majorBidi"/>
          <w:sz w:val="28"/>
          <w:szCs w:val="28"/>
        </w:rPr>
        <w:t>very high</w:t>
      </w:r>
      <w:r w:rsidR="00896D4F" w:rsidRPr="006358BC">
        <w:rPr>
          <w:rFonts w:asciiTheme="majorBidi" w:hAnsiTheme="majorBidi" w:cstheme="majorBidi"/>
          <w:sz w:val="28"/>
          <w:szCs w:val="28"/>
        </w:rPr>
        <w:t xml:space="preserve"> to render the suspension</w:t>
      </w:r>
      <w:r w:rsidR="008D00A4" w:rsidRPr="006358BC">
        <w:rPr>
          <w:rFonts w:asciiTheme="majorBidi" w:hAnsiTheme="majorBidi" w:cstheme="majorBidi"/>
          <w:sz w:val="28"/>
          <w:szCs w:val="28"/>
        </w:rPr>
        <w:t xml:space="preserve"> </w:t>
      </w:r>
      <w:r w:rsidR="00896D4F" w:rsidRPr="006358BC">
        <w:rPr>
          <w:rFonts w:asciiTheme="majorBidi" w:hAnsiTheme="majorBidi" w:cstheme="majorBidi"/>
          <w:sz w:val="28"/>
          <w:szCs w:val="28"/>
        </w:rPr>
        <w:t>too viscous to agitate or to pour.</w:t>
      </w:r>
    </w:p>
    <w:p w:rsidR="000366D8" w:rsidRPr="000366D8" w:rsidRDefault="000366D8" w:rsidP="000366D8">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W</w:t>
      </w:r>
      <w:r w:rsidRPr="000366D8">
        <w:rPr>
          <w:rFonts w:asciiTheme="majorBidi" w:hAnsiTheme="majorBidi" w:cstheme="majorBidi"/>
          <w:b/>
          <w:bCs/>
          <w:sz w:val="28"/>
          <w:szCs w:val="28"/>
        </w:rPr>
        <w:t xml:space="preserve">etting </w:t>
      </w:r>
      <w:r>
        <w:rPr>
          <w:rFonts w:asciiTheme="majorBidi" w:hAnsiTheme="majorBidi" w:cstheme="majorBidi"/>
          <w:b/>
          <w:bCs/>
          <w:sz w:val="28"/>
          <w:szCs w:val="28"/>
        </w:rPr>
        <w:t>A</w:t>
      </w:r>
      <w:r w:rsidRPr="000366D8">
        <w:rPr>
          <w:rFonts w:asciiTheme="majorBidi" w:hAnsiTheme="majorBidi" w:cstheme="majorBidi"/>
          <w:b/>
          <w:bCs/>
          <w:sz w:val="28"/>
          <w:szCs w:val="28"/>
        </w:rPr>
        <w:t>gents</w:t>
      </w:r>
    </w:p>
    <w:p w:rsidR="00E05068" w:rsidRPr="006358BC" w:rsidRDefault="00E54AFE" w:rsidP="000366D8">
      <w:pPr>
        <w:autoSpaceDE w:val="0"/>
        <w:autoSpaceDN w:val="0"/>
        <w:adjustRightInd w:val="0"/>
        <w:spacing w:after="0" w:line="360" w:lineRule="auto"/>
        <w:ind w:firstLine="432"/>
        <w:jc w:val="both"/>
        <w:rPr>
          <w:rFonts w:asciiTheme="majorBidi" w:hAnsiTheme="majorBidi" w:cstheme="majorBidi"/>
          <w:sz w:val="28"/>
          <w:szCs w:val="28"/>
        </w:rPr>
      </w:pPr>
      <w:r w:rsidRPr="006358BC">
        <w:rPr>
          <w:rFonts w:asciiTheme="majorBidi" w:hAnsiTheme="majorBidi" w:cstheme="majorBidi"/>
          <w:sz w:val="28"/>
          <w:szCs w:val="28"/>
        </w:rPr>
        <w:t xml:space="preserve">In some instances, the suspended material has good affinity for </w:t>
      </w:r>
      <w:r w:rsidR="000366D8">
        <w:rPr>
          <w:rFonts w:asciiTheme="majorBidi" w:hAnsiTheme="majorBidi" w:cstheme="majorBidi"/>
          <w:sz w:val="28"/>
          <w:szCs w:val="28"/>
        </w:rPr>
        <w:t>water</w:t>
      </w:r>
      <w:r w:rsidRPr="006358BC">
        <w:rPr>
          <w:rFonts w:asciiTheme="majorBidi" w:hAnsiTheme="majorBidi" w:cstheme="majorBidi"/>
          <w:sz w:val="28"/>
          <w:szCs w:val="28"/>
        </w:rPr>
        <w:t xml:space="preserve"> and is readily wetted by it. Other drugs are not penetrated easily by the </w:t>
      </w:r>
      <w:r w:rsidR="000366D8">
        <w:rPr>
          <w:rFonts w:asciiTheme="majorBidi" w:hAnsiTheme="majorBidi" w:cstheme="majorBidi"/>
          <w:sz w:val="28"/>
          <w:szCs w:val="28"/>
        </w:rPr>
        <w:t>water</w:t>
      </w:r>
      <w:r w:rsidR="000366D8"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and have a tendency to clump together or to float on </w:t>
      </w:r>
      <w:r w:rsidR="000366D8">
        <w:rPr>
          <w:rFonts w:asciiTheme="majorBidi" w:hAnsiTheme="majorBidi" w:cstheme="majorBidi"/>
          <w:sz w:val="28"/>
          <w:szCs w:val="28"/>
        </w:rPr>
        <w:t>water</w:t>
      </w:r>
      <w:r w:rsidRPr="006358BC">
        <w:rPr>
          <w:rFonts w:asciiTheme="majorBidi" w:hAnsiTheme="majorBidi" w:cstheme="majorBidi"/>
          <w:sz w:val="28"/>
          <w:szCs w:val="28"/>
        </w:rPr>
        <w:t xml:space="preserve">. In the latter case, the powder must first be wetted to make it more penetrable by </w:t>
      </w:r>
      <w:r w:rsidR="000366D8">
        <w:rPr>
          <w:rFonts w:asciiTheme="majorBidi" w:hAnsiTheme="majorBidi" w:cstheme="majorBidi"/>
          <w:sz w:val="28"/>
          <w:szCs w:val="28"/>
        </w:rPr>
        <w:t>water</w:t>
      </w:r>
      <w:r w:rsidRPr="006358BC">
        <w:rPr>
          <w:rFonts w:asciiTheme="majorBidi" w:hAnsiTheme="majorBidi" w:cstheme="majorBidi"/>
          <w:sz w:val="28"/>
          <w:szCs w:val="28"/>
        </w:rPr>
        <w:t xml:space="preserve">. Alcohol and glycerin </w:t>
      </w:r>
      <w:r w:rsidR="000366D8">
        <w:rPr>
          <w:rFonts w:asciiTheme="majorBidi" w:hAnsiTheme="majorBidi" w:cstheme="majorBidi"/>
          <w:sz w:val="28"/>
          <w:szCs w:val="28"/>
        </w:rPr>
        <w:t>may be</w:t>
      </w:r>
      <w:r w:rsidRPr="006358BC">
        <w:rPr>
          <w:rFonts w:asciiTheme="majorBidi" w:hAnsiTheme="majorBidi" w:cstheme="majorBidi"/>
          <w:sz w:val="28"/>
          <w:szCs w:val="28"/>
        </w:rPr>
        <w:t xml:space="preserve"> employed</w:t>
      </w:r>
      <w:r w:rsidR="00E05068" w:rsidRPr="006358BC">
        <w:rPr>
          <w:rFonts w:asciiTheme="majorBidi" w:hAnsiTheme="majorBidi" w:cstheme="majorBidi"/>
          <w:sz w:val="28"/>
          <w:szCs w:val="28"/>
        </w:rPr>
        <w:t xml:space="preserve"> </w:t>
      </w:r>
      <w:r w:rsidRPr="006358BC">
        <w:rPr>
          <w:rFonts w:asciiTheme="majorBidi" w:hAnsiTheme="majorBidi" w:cstheme="majorBidi"/>
          <w:sz w:val="28"/>
          <w:szCs w:val="28"/>
        </w:rPr>
        <w:t>as wetting agents. They function by</w:t>
      </w:r>
      <w:r w:rsidR="00E05068"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displacing the air </w:t>
      </w:r>
      <w:r w:rsidR="00E05068" w:rsidRPr="006358BC">
        <w:rPr>
          <w:rFonts w:asciiTheme="majorBidi" w:hAnsiTheme="majorBidi" w:cstheme="majorBidi"/>
          <w:sz w:val="28"/>
          <w:szCs w:val="28"/>
        </w:rPr>
        <w:t xml:space="preserve">on the surface of the particles thereby </w:t>
      </w:r>
      <w:r w:rsidRPr="006358BC">
        <w:rPr>
          <w:rFonts w:asciiTheme="majorBidi" w:hAnsiTheme="majorBidi" w:cstheme="majorBidi"/>
          <w:sz w:val="28"/>
          <w:szCs w:val="28"/>
        </w:rPr>
        <w:t>allowing penetration</w:t>
      </w:r>
      <w:r w:rsidR="00E05068" w:rsidRPr="006358BC">
        <w:rPr>
          <w:rFonts w:asciiTheme="majorBidi" w:hAnsiTheme="majorBidi" w:cstheme="majorBidi"/>
          <w:sz w:val="28"/>
          <w:szCs w:val="28"/>
        </w:rPr>
        <w:t xml:space="preserve"> </w:t>
      </w:r>
      <w:r w:rsidRPr="006358BC">
        <w:rPr>
          <w:rFonts w:asciiTheme="majorBidi" w:hAnsiTheme="majorBidi" w:cstheme="majorBidi"/>
          <w:sz w:val="28"/>
          <w:szCs w:val="28"/>
        </w:rPr>
        <w:t xml:space="preserve">of </w:t>
      </w:r>
      <w:r w:rsidR="00E05068" w:rsidRPr="006358BC">
        <w:rPr>
          <w:rFonts w:asciiTheme="majorBidi" w:hAnsiTheme="majorBidi" w:cstheme="majorBidi"/>
          <w:sz w:val="28"/>
          <w:szCs w:val="28"/>
        </w:rPr>
        <w:t>water</w:t>
      </w:r>
      <w:r w:rsidRPr="006358BC">
        <w:rPr>
          <w:rFonts w:asciiTheme="majorBidi" w:hAnsiTheme="majorBidi" w:cstheme="majorBidi"/>
          <w:sz w:val="28"/>
          <w:szCs w:val="28"/>
        </w:rPr>
        <w:t xml:space="preserve"> into the powder</w:t>
      </w:r>
      <w:r w:rsidR="00E05068" w:rsidRPr="006358BC">
        <w:rPr>
          <w:rFonts w:asciiTheme="majorBidi" w:hAnsiTheme="majorBidi" w:cstheme="majorBidi"/>
          <w:sz w:val="28"/>
          <w:szCs w:val="28"/>
        </w:rPr>
        <w:t>.</w:t>
      </w:r>
    </w:p>
    <w:p w:rsidR="00EF1F19" w:rsidRDefault="00EF1F19" w:rsidP="00EF1F19">
      <w:pPr>
        <w:jc w:val="both"/>
        <w:rPr>
          <w:rFonts w:asciiTheme="majorBidi" w:hAnsiTheme="majorBidi" w:cstheme="majorBidi"/>
          <w:b/>
          <w:bCs/>
          <w:sz w:val="28"/>
          <w:szCs w:val="28"/>
        </w:rPr>
      </w:pPr>
    </w:p>
    <w:p w:rsidR="00EF1F19" w:rsidRDefault="00EF1F19" w:rsidP="00EF1F19">
      <w:pPr>
        <w:jc w:val="both"/>
        <w:rPr>
          <w:rFonts w:asciiTheme="majorBidi" w:hAnsiTheme="majorBidi" w:cstheme="majorBidi"/>
          <w:b/>
          <w:bCs/>
          <w:sz w:val="28"/>
          <w:szCs w:val="28"/>
        </w:rPr>
      </w:pPr>
    </w:p>
    <w:p w:rsidR="00EF1F19" w:rsidRPr="00D20320" w:rsidRDefault="00EF1F19" w:rsidP="00EF1F19">
      <w:pPr>
        <w:spacing w:after="0" w:line="360" w:lineRule="auto"/>
        <w:jc w:val="both"/>
        <w:rPr>
          <w:rFonts w:asciiTheme="majorBidi" w:hAnsiTheme="majorBidi" w:cstheme="majorBidi"/>
          <w:b/>
          <w:bCs/>
          <w:sz w:val="28"/>
          <w:szCs w:val="28"/>
        </w:rPr>
      </w:pPr>
      <w:r w:rsidRPr="00D20320">
        <w:rPr>
          <w:rFonts w:asciiTheme="majorBidi" w:hAnsiTheme="majorBidi" w:cstheme="majorBidi"/>
          <w:b/>
          <w:bCs/>
          <w:sz w:val="28"/>
          <w:szCs w:val="28"/>
        </w:rPr>
        <w:lastRenderedPageBreak/>
        <w:t>Evaluation of suspension stability</w:t>
      </w:r>
    </w:p>
    <w:p w:rsidR="00EF1F19" w:rsidRPr="00D20320" w:rsidRDefault="00EF1F19" w:rsidP="00EF1F19">
      <w:pPr>
        <w:spacing w:after="0" w:line="360" w:lineRule="auto"/>
        <w:jc w:val="both"/>
        <w:rPr>
          <w:rFonts w:asciiTheme="majorBidi" w:hAnsiTheme="majorBidi" w:cstheme="majorBidi"/>
          <w:b/>
          <w:bCs/>
          <w:sz w:val="28"/>
          <w:szCs w:val="28"/>
        </w:rPr>
      </w:pPr>
      <w:r w:rsidRPr="00D20320">
        <w:rPr>
          <w:rFonts w:asciiTheme="majorBidi" w:hAnsiTheme="majorBidi" w:cstheme="majorBidi"/>
          <w:b/>
          <w:bCs/>
          <w:sz w:val="28"/>
          <w:szCs w:val="28"/>
        </w:rPr>
        <w:t>Sedimentation volume</w:t>
      </w:r>
    </w:p>
    <w:p w:rsidR="00EF1F19" w:rsidRPr="000D3EA5" w:rsidRDefault="00EF1F19" w:rsidP="00EF1F19">
      <w:pPr>
        <w:spacing w:after="0" w:line="360" w:lineRule="auto"/>
        <w:jc w:val="both"/>
        <w:rPr>
          <w:rFonts w:asciiTheme="majorBidi" w:hAnsiTheme="majorBidi" w:cstheme="majorBidi"/>
          <w:sz w:val="28"/>
          <w:szCs w:val="28"/>
        </w:rPr>
      </w:pPr>
      <w:r w:rsidRPr="000D3EA5">
        <w:rPr>
          <w:rFonts w:asciiTheme="majorBidi" w:hAnsiTheme="majorBidi" w:cstheme="majorBidi"/>
          <w:sz w:val="28"/>
          <w:szCs w:val="28"/>
        </w:rPr>
        <w:t>Sedimentation volume is the ratio of the ultimate height (H</w:t>
      </w:r>
      <w:r w:rsidRPr="000D3EA5">
        <w:rPr>
          <w:rFonts w:asciiTheme="majorBidi" w:hAnsiTheme="majorBidi" w:cstheme="majorBidi"/>
          <w:sz w:val="28"/>
          <w:szCs w:val="28"/>
          <w:vertAlign w:val="subscript"/>
        </w:rPr>
        <w:t>u</w:t>
      </w:r>
      <w:r w:rsidRPr="000D3EA5">
        <w:rPr>
          <w:rFonts w:asciiTheme="majorBidi" w:hAnsiTheme="majorBidi" w:cstheme="majorBidi"/>
          <w:sz w:val="28"/>
          <w:szCs w:val="28"/>
        </w:rPr>
        <w:t>) of the sediment to the initial height (H</w:t>
      </w:r>
      <w:r w:rsidRPr="000D3EA5">
        <w:rPr>
          <w:rFonts w:asciiTheme="majorBidi" w:hAnsiTheme="majorBidi" w:cstheme="majorBidi"/>
          <w:sz w:val="28"/>
          <w:szCs w:val="28"/>
          <w:vertAlign w:val="subscript"/>
        </w:rPr>
        <w:t>0</w:t>
      </w:r>
      <w:r w:rsidRPr="000D3EA5">
        <w:rPr>
          <w:rFonts w:asciiTheme="majorBidi" w:hAnsiTheme="majorBidi" w:cstheme="majorBidi"/>
          <w:sz w:val="28"/>
          <w:szCs w:val="28"/>
        </w:rPr>
        <w:t>) of the total suspension. The larger this value, the better is the suspendibility.</w:t>
      </w:r>
    </w:p>
    <w:p w:rsidR="00EF1F19" w:rsidRPr="00D20320" w:rsidRDefault="00EF1F19" w:rsidP="00EF1F19">
      <w:pPr>
        <w:spacing w:after="0" w:line="360" w:lineRule="auto"/>
        <w:jc w:val="both"/>
        <w:rPr>
          <w:rFonts w:asciiTheme="majorBidi" w:hAnsiTheme="majorBidi" w:cstheme="majorBidi"/>
          <w:sz w:val="26"/>
          <w:szCs w:val="26"/>
        </w:rPr>
      </w:pPr>
      <m:oMathPara>
        <m:oMathParaPr>
          <m:jc m:val="left"/>
        </m:oMathParaPr>
        <m:oMath>
          <m:r>
            <m:rPr>
              <m:sty m:val="p"/>
            </m:rPr>
            <w:rPr>
              <w:rFonts w:ascii="Cambria Math" w:hAnsiTheme="majorBidi" w:cstheme="majorBidi"/>
              <w:sz w:val="26"/>
              <w:szCs w:val="26"/>
            </w:rPr>
            <m:t>Sedimentation volume=</m:t>
          </m:r>
          <m:f>
            <m:fPr>
              <m:ctrlPr>
                <w:rPr>
                  <w:rFonts w:ascii="Cambria Math" w:hAnsiTheme="majorBidi" w:cstheme="majorBidi"/>
                  <w:i/>
                  <w:sz w:val="26"/>
                  <w:szCs w:val="26"/>
                </w:rPr>
              </m:ctrlPr>
            </m:fPr>
            <m:num>
              <m:sSub>
                <m:sSubPr>
                  <m:ctrlPr>
                    <w:rPr>
                      <w:rFonts w:ascii="Cambria Math" w:hAnsiTheme="majorBidi" w:cstheme="majorBidi"/>
                      <w:i/>
                      <w:sz w:val="26"/>
                      <w:szCs w:val="26"/>
                    </w:rPr>
                  </m:ctrlPr>
                </m:sSubPr>
                <m:e>
                  <m:r>
                    <w:rPr>
                      <w:rFonts w:ascii="Cambria Math" w:hAnsi="Cambria Math" w:cstheme="majorBidi"/>
                      <w:sz w:val="26"/>
                      <w:szCs w:val="26"/>
                    </w:rPr>
                    <m:t>H</m:t>
                  </m:r>
                </m:e>
                <m:sub>
                  <m:r>
                    <w:rPr>
                      <w:rFonts w:ascii="Cambria Math" w:hAnsi="Cambria Math" w:cstheme="majorBidi"/>
                      <w:sz w:val="26"/>
                      <w:szCs w:val="26"/>
                    </w:rPr>
                    <m:t>u</m:t>
                  </m:r>
                </m:sub>
              </m:sSub>
            </m:num>
            <m:den>
              <m:sSub>
                <m:sSubPr>
                  <m:ctrlPr>
                    <w:rPr>
                      <w:rFonts w:ascii="Cambria Math" w:hAnsiTheme="majorBidi" w:cstheme="majorBidi"/>
                      <w:i/>
                      <w:sz w:val="26"/>
                      <w:szCs w:val="26"/>
                    </w:rPr>
                  </m:ctrlPr>
                </m:sSubPr>
                <m:e>
                  <m:r>
                    <w:rPr>
                      <w:rFonts w:ascii="Cambria Math" w:hAnsi="Cambria Math" w:cstheme="majorBidi"/>
                      <w:sz w:val="26"/>
                      <w:szCs w:val="26"/>
                    </w:rPr>
                    <m:t>H</m:t>
                  </m:r>
                </m:e>
                <m:sub>
                  <m:r>
                    <w:rPr>
                      <w:rFonts w:ascii="Cambria Math" w:hAnsiTheme="majorBidi" w:cstheme="majorBidi"/>
                      <w:sz w:val="26"/>
                      <w:szCs w:val="26"/>
                    </w:rPr>
                    <m:t>0</m:t>
                  </m:r>
                </m:sub>
              </m:sSub>
            </m:den>
          </m:f>
        </m:oMath>
      </m:oMathPara>
    </w:p>
    <w:p w:rsidR="00EF1F19" w:rsidRPr="000D3EA5" w:rsidRDefault="00EF1F19" w:rsidP="00EF1F19">
      <w:pPr>
        <w:spacing w:after="0" w:line="360" w:lineRule="auto"/>
        <w:jc w:val="both"/>
        <w:rPr>
          <w:rFonts w:asciiTheme="majorBidi" w:hAnsiTheme="majorBidi" w:cstheme="majorBidi"/>
          <w:sz w:val="28"/>
          <w:szCs w:val="28"/>
        </w:rPr>
      </w:pPr>
      <w:r w:rsidRPr="000D3EA5">
        <w:rPr>
          <w:rFonts w:asciiTheme="majorBidi" w:hAnsiTheme="majorBidi" w:cstheme="majorBidi"/>
          <w:sz w:val="28"/>
          <w:szCs w:val="28"/>
        </w:rPr>
        <w:t>At zero time, the H</w:t>
      </w:r>
      <w:r w:rsidRPr="000D3EA5">
        <w:rPr>
          <w:rFonts w:asciiTheme="majorBidi" w:hAnsiTheme="majorBidi" w:cstheme="majorBidi"/>
          <w:sz w:val="28"/>
          <w:szCs w:val="28"/>
          <w:vertAlign w:val="subscript"/>
        </w:rPr>
        <w:t>u</w:t>
      </w:r>
      <w:r w:rsidRPr="000D3EA5">
        <w:rPr>
          <w:rFonts w:asciiTheme="majorBidi" w:hAnsiTheme="majorBidi" w:cstheme="majorBidi"/>
          <w:sz w:val="28"/>
          <w:szCs w:val="28"/>
        </w:rPr>
        <w:t>=H</w:t>
      </w:r>
      <w:r w:rsidRPr="000D3EA5">
        <w:rPr>
          <w:rFonts w:asciiTheme="majorBidi" w:hAnsiTheme="majorBidi" w:cstheme="majorBidi"/>
          <w:sz w:val="28"/>
          <w:szCs w:val="28"/>
          <w:vertAlign w:val="subscript"/>
        </w:rPr>
        <w:t>0</w:t>
      </w:r>
      <w:r w:rsidRPr="000D3EA5">
        <w:rPr>
          <w:rFonts w:asciiTheme="majorBidi" w:hAnsiTheme="majorBidi" w:cstheme="majorBidi"/>
          <w:sz w:val="28"/>
          <w:szCs w:val="28"/>
        </w:rPr>
        <w:t xml:space="preserve"> and the sedimentation volume equals to 1. On</w:t>
      </w:r>
      <w:r>
        <w:rPr>
          <w:rFonts w:asciiTheme="majorBidi" w:hAnsiTheme="majorBidi" w:cstheme="majorBidi"/>
          <w:sz w:val="28"/>
          <w:szCs w:val="28"/>
        </w:rPr>
        <w:t xml:space="preserve"> </w:t>
      </w:r>
      <w:r w:rsidRPr="000D3EA5">
        <w:rPr>
          <w:rFonts w:asciiTheme="majorBidi" w:hAnsiTheme="majorBidi" w:cstheme="majorBidi"/>
          <w:sz w:val="28"/>
          <w:szCs w:val="28"/>
        </w:rPr>
        <w:t>standing, the suspended solid particles begin to settle and thus sedimentation</w:t>
      </w:r>
      <w:r>
        <w:rPr>
          <w:rFonts w:asciiTheme="majorBidi" w:hAnsiTheme="majorBidi" w:cstheme="majorBidi"/>
          <w:sz w:val="28"/>
          <w:szCs w:val="28"/>
        </w:rPr>
        <w:t xml:space="preserve"> </w:t>
      </w:r>
      <w:r w:rsidRPr="000D3EA5">
        <w:rPr>
          <w:rFonts w:asciiTheme="majorBidi" w:hAnsiTheme="majorBidi" w:cstheme="majorBidi"/>
          <w:sz w:val="28"/>
          <w:szCs w:val="28"/>
        </w:rPr>
        <w:t>volume begins to decrease. In general, it is preferred that the suspension</w:t>
      </w:r>
      <w:r>
        <w:rPr>
          <w:rFonts w:asciiTheme="majorBidi" w:hAnsiTheme="majorBidi" w:cstheme="majorBidi"/>
          <w:sz w:val="28"/>
          <w:szCs w:val="28"/>
        </w:rPr>
        <w:t xml:space="preserve"> </w:t>
      </w:r>
      <w:r w:rsidRPr="000D3EA5">
        <w:rPr>
          <w:rFonts w:asciiTheme="majorBidi" w:hAnsiTheme="majorBidi" w:cstheme="majorBidi"/>
          <w:sz w:val="28"/>
          <w:szCs w:val="28"/>
        </w:rPr>
        <w:t xml:space="preserve">retains the same </w:t>
      </w:r>
      <w:r>
        <w:rPr>
          <w:rFonts w:asciiTheme="majorBidi" w:hAnsiTheme="majorBidi" w:cstheme="majorBidi"/>
          <w:sz w:val="28"/>
          <w:szCs w:val="28"/>
        </w:rPr>
        <w:t>s</w:t>
      </w:r>
      <w:r w:rsidRPr="000D3EA5">
        <w:rPr>
          <w:rFonts w:asciiTheme="majorBidi" w:hAnsiTheme="majorBidi" w:cstheme="majorBidi"/>
          <w:sz w:val="28"/>
          <w:szCs w:val="28"/>
        </w:rPr>
        <w:t>edimentation volum</w:t>
      </w:r>
      <w:r>
        <w:rPr>
          <w:rFonts w:asciiTheme="majorBidi" w:hAnsiTheme="majorBidi" w:cstheme="majorBidi"/>
          <w:sz w:val="28"/>
          <w:szCs w:val="28"/>
        </w:rPr>
        <w:t>e</w:t>
      </w:r>
      <w:r w:rsidRPr="000D3EA5">
        <w:rPr>
          <w:rFonts w:asciiTheme="majorBidi" w:hAnsiTheme="majorBidi" w:cstheme="majorBidi"/>
          <w:sz w:val="28"/>
          <w:szCs w:val="28"/>
        </w:rPr>
        <w:t xml:space="preserve">, </w:t>
      </w:r>
      <w:r>
        <w:rPr>
          <w:rFonts w:asciiTheme="majorBidi" w:hAnsiTheme="majorBidi" w:cstheme="majorBidi"/>
          <w:sz w:val="28"/>
          <w:szCs w:val="28"/>
        </w:rPr>
        <w:t xml:space="preserve">as </w:t>
      </w:r>
      <w:r w:rsidRPr="000D3EA5">
        <w:rPr>
          <w:rFonts w:asciiTheme="majorBidi" w:hAnsiTheme="majorBidi" w:cstheme="majorBidi"/>
          <w:sz w:val="28"/>
          <w:szCs w:val="28"/>
        </w:rPr>
        <w:t>po</w:t>
      </w:r>
      <w:r>
        <w:rPr>
          <w:rFonts w:asciiTheme="majorBidi" w:hAnsiTheme="majorBidi" w:cstheme="majorBidi"/>
          <w:sz w:val="28"/>
          <w:szCs w:val="28"/>
        </w:rPr>
        <w:t>ssi</w:t>
      </w:r>
      <w:r w:rsidRPr="000D3EA5">
        <w:rPr>
          <w:rFonts w:asciiTheme="majorBidi" w:hAnsiTheme="majorBidi" w:cstheme="majorBidi"/>
          <w:sz w:val="28"/>
          <w:szCs w:val="28"/>
        </w:rPr>
        <w:t>bl</w:t>
      </w:r>
      <w:r>
        <w:rPr>
          <w:rFonts w:asciiTheme="majorBidi" w:hAnsiTheme="majorBidi" w:cstheme="majorBidi"/>
          <w:sz w:val="28"/>
          <w:szCs w:val="28"/>
        </w:rPr>
        <w:t>e</w:t>
      </w:r>
      <w:r w:rsidRPr="000D3EA5">
        <w:rPr>
          <w:rFonts w:asciiTheme="majorBidi" w:hAnsiTheme="majorBidi" w:cstheme="majorBidi"/>
          <w:sz w:val="28"/>
          <w:szCs w:val="28"/>
        </w:rPr>
        <w:t>.</w:t>
      </w:r>
    </w:p>
    <w:p w:rsidR="00EF1F19" w:rsidRPr="00D20320" w:rsidRDefault="00EF1F19" w:rsidP="00EF1F19">
      <w:pPr>
        <w:spacing w:after="0" w:line="360" w:lineRule="auto"/>
        <w:jc w:val="both"/>
        <w:rPr>
          <w:rFonts w:asciiTheme="majorBidi" w:hAnsiTheme="majorBidi" w:cstheme="majorBidi"/>
          <w:b/>
          <w:bCs/>
          <w:sz w:val="28"/>
          <w:szCs w:val="28"/>
        </w:rPr>
      </w:pPr>
      <w:r w:rsidRPr="00D20320">
        <w:rPr>
          <w:rFonts w:asciiTheme="majorBidi" w:hAnsiTheme="majorBidi" w:cstheme="majorBidi"/>
          <w:b/>
          <w:bCs/>
          <w:sz w:val="28"/>
          <w:szCs w:val="28"/>
        </w:rPr>
        <w:t>Particle size changes</w:t>
      </w:r>
    </w:p>
    <w:p w:rsidR="00EF1F19" w:rsidRPr="000D3EA5" w:rsidRDefault="00EF1F19" w:rsidP="00EF1F19">
      <w:pPr>
        <w:spacing w:after="0" w:line="360" w:lineRule="auto"/>
        <w:jc w:val="both"/>
        <w:rPr>
          <w:rFonts w:asciiTheme="majorBidi" w:hAnsiTheme="majorBidi" w:cstheme="majorBidi"/>
          <w:sz w:val="28"/>
          <w:szCs w:val="28"/>
        </w:rPr>
      </w:pPr>
      <w:r w:rsidRPr="000D3EA5">
        <w:rPr>
          <w:rFonts w:asciiTheme="majorBidi" w:hAnsiTheme="majorBidi" w:cstheme="majorBidi"/>
          <w:sz w:val="28"/>
          <w:szCs w:val="28"/>
        </w:rPr>
        <w:t>The freeze-thaw cycling technique is useful to stress suspensions for</w:t>
      </w:r>
      <w:r>
        <w:rPr>
          <w:rFonts w:asciiTheme="majorBidi" w:hAnsiTheme="majorBidi" w:cstheme="majorBidi"/>
          <w:sz w:val="28"/>
          <w:szCs w:val="28"/>
        </w:rPr>
        <w:t xml:space="preserve"> </w:t>
      </w:r>
      <w:r w:rsidRPr="000D3EA5">
        <w:rPr>
          <w:rFonts w:asciiTheme="majorBidi" w:hAnsiTheme="majorBidi" w:cstheme="majorBidi"/>
          <w:sz w:val="28"/>
          <w:szCs w:val="28"/>
        </w:rPr>
        <w:t>stability</w:t>
      </w:r>
      <w:r>
        <w:rPr>
          <w:rFonts w:asciiTheme="majorBidi" w:hAnsiTheme="majorBidi" w:cstheme="majorBidi"/>
          <w:sz w:val="28"/>
          <w:szCs w:val="28"/>
        </w:rPr>
        <w:t xml:space="preserve"> </w:t>
      </w:r>
      <w:r w:rsidRPr="000D3EA5">
        <w:rPr>
          <w:rFonts w:asciiTheme="majorBidi" w:hAnsiTheme="majorBidi" w:cstheme="majorBidi"/>
          <w:sz w:val="28"/>
          <w:szCs w:val="28"/>
        </w:rPr>
        <w:t xml:space="preserve">testing purposes. This </w:t>
      </w:r>
      <w:r>
        <w:rPr>
          <w:rFonts w:asciiTheme="majorBidi" w:hAnsiTheme="majorBidi" w:cstheme="majorBidi"/>
          <w:sz w:val="28"/>
          <w:szCs w:val="28"/>
        </w:rPr>
        <w:t>technique</w:t>
      </w:r>
      <w:r w:rsidRPr="000D3EA5">
        <w:rPr>
          <w:rFonts w:asciiTheme="majorBidi" w:hAnsiTheme="majorBidi" w:cstheme="majorBidi"/>
          <w:sz w:val="28"/>
          <w:szCs w:val="28"/>
        </w:rPr>
        <w:t xml:space="preserve"> promotes par</w:t>
      </w:r>
      <w:r>
        <w:rPr>
          <w:rFonts w:asciiTheme="majorBidi" w:hAnsiTheme="majorBidi" w:cstheme="majorBidi"/>
          <w:sz w:val="28"/>
          <w:szCs w:val="28"/>
        </w:rPr>
        <w:t>t</w:t>
      </w:r>
      <w:r w:rsidRPr="000D3EA5">
        <w:rPr>
          <w:rFonts w:asciiTheme="majorBidi" w:hAnsiTheme="majorBidi" w:cstheme="majorBidi"/>
          <w:sz w:val="28"/>
          <w:szCs w:val="28"/>
        </w:rPr>
        <w:t>icle growth and may</w:t>
      </w:r>
      <w:r>
        <w:rPr>
          <w:rFonts w:asciiTheme="majorBidi" w:hAnsiTheme="majorBidi" w:cstheme="majorBidi"/>
          <w:sz w:val="28"/>
          <w:szCs w:val="28"/>
        </w:rPr>
        <w:t xml:space="preserve"> </w:t>
      </w:r>
      <w:r w:rsidRPr="000D3EA5">
        <w:rPr>
          <w:rFonts w:asciiTheme="majorBidi" w:hAnsiTheme="majorBidi" w:cstheme="majorBidi"/>
          <w:sz w:val="28"/>
          <w:szCs w:val="28"/>
        </w:rPr>
        <w:t xml:space="preserve">indicate the probable future state after </w:t>
      </w:r>
      <w:r>
        <w:rPr>
          <w:rFonts w:asciiTheme="majorBidi" w:hAnsiTheme="majorBidi" w:cstheme="majorBidi"/>
          <w:sz w:val="28"/>
          <w:szCs w:val="28"/>
        </w:rPr>
        <w:t>prolong</w:t>
      </w:r>
      <w:r w:rsidRPr="000D3EA5">
        <w:rPr>
          <w:rFonts w:asciiTheme="majorBidi" w:hAnsiTheme="majorBidi" w:cstheme="majorBidi"/>
          <w:sz w:val="28"/>
          <w:szCs w:val="28"/>
        </w:rPr>
        <w:t xml:space="preserve"> storage at room temperature.</w:t>
      </w:r>
    </w:p>
    <w:p w:rsidR="00884753" w:rsidRPr="006358BC" w:rsidRDefault="00884753" w:rsidP="00EF1F19">
      <w:pPr>
        <w:autoSpaceDE w:val="0"/>
        <w:autoSpaceDN w:val="0"/>
        <w:adjustRightInd w:val="0"/>
        <w:spacing w:after="0" w:line="360" w:lineRule="auto"/>
        <w:ind w:firstLine="432"/>
        <w:jc w:val="both"/>
        <w:rPr>
          <w:rFonts w:asciiTheme="majorBidi" w:hAnsiTheme="majorBidi" w:cstheme="majorBidi"/>
          <w:sz w:val="28"/>
          <w:szCs w:val="28"/>
        </w:rPr>
      </w:pPr>
    </w:p>
    <w:sectPr w:rsidR="00884753" w:rsidRPr="006358BC" w:rsidSect="00CC65EB">
      <w:footerReference w:type="default" r:id="rId9"/>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14A" w:rsidRDefault="0000614A" w:rsidP="006358BC">
      <w:pPr>
        <w:spacing w:after="0" w:line="240" w:lineRule="auto"/>
      </w:pPr>
      <w:r>
        <w:separator/>
      </w:r>
    </w:p>
  </w:endnote>
  <w:endnote w:type="continuationSeparator" w:id="0">
    <w:p w:rsidR="0000614A" w:rsidRDefault="0000614A" w:rsidP="006358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Caledonia">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egoe Script">
    <w:panose1 w:val="020B0504020000000003"/>
    <w:charset w:val="00"/>
    <w:family w:val="swiss"/>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95695"/>
      <w:docPartObj>
        <w:docPartGallery w:val="Page Numbers (Bottom of Page)"/>
        <w:docPartUnique/>
      </w:docPartObj>
    </w:sdtPr>
    <w:sdtContent>
      <w:p w:rsidR="0020455A" w:rsidRDefault="00131613">
        <w:pPr>
          <w:pStyle w:val="Footer"/>
          <w:jc w:val="center"/>
        </w:pPr>
        <w:fldSimple w:instr=" PAGE   \* MERGEFORMAT ">
          <w:r w:rsidR="00CC188A">
            <w:rPr>
              <w:noProof/>
            </w:rPr>
            <w:t>1</w:t>
          </w:r>
        </w:fldSimple>
      </w:p>
    </w:sdtContent>
  </w:sdt>
  <w:p w:rsidR="0020455A" w:rsidRDefault="002045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14A" w:rsidRDefault="0000614A" w:rsidP="006358BC">
      <w:pPr>
        <w:spacing w:after="0" w:line="240" w:lineRule="auto"/>
      </w:pPr>
      <w:r>
        <w:separator/>
      </w:r>
    </w:p>
  </w:footnote>
  <w:footnote w:type="continuationSeparator" w:id="0">
    <w:p w:rsidR="0000614A" w:rsidRDefault="0000614A" w:rsidP="006358B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DD23E7"/>
    <w:rsid w:val="0000614A"/>
    <w:rsid w:val="000366D8"/>
    <w:rsid w:val="00057395"/>
    <w:rsid w:val="00087E90"/>
    <w:rsid w:val="000C2E48"/>
    <w:rsid w:val="000C41C7"/>
    <w:rsid w:val="000C7835"/>
    <w:rsid w:val="00131613"/>
    <w:rsid w:val="00145E5B"/>
    <w:rsid w:val="00166F52"/>
    <w:rsid w:val="0019640C"/>
    <w:rsid w:val="001B5CD1"/>
    <w:rsid w:val="001D7403"/>
    <w:rsid w:val="0020455A"/>
    <w:rsid w:val="00205272"/>
    <w:rsid w:val="00207F09"/>
    <w:rsid w:val="00221DD2"/>
    <w:rsid w:val="002609F1"/>
    <w:rsid w:val="00261861"/>
    <w:rsid w:val="00281BA1"/>
    <w:rsid w:val="00292843"/>
    <w:rsid w:val="002A383D"/>
    <w:rsid w:val="002B2BE6"/>
    <w:rsid w:val="002E2ED5"/>
    <w:rsid w:val="002E53C6"/>
    <w:rsid w:val="002E7ED1"/>
    <w:rsid w:val="00323EF4"/>
    <w:rsid w:val="003509CB"/>
    <w:rsid w:val="003779A3"/>
    <w:rsid w:val="00394481"/>
    <w:rsid w:val="003B7307"/>
    <w:rsid w:val="003F5FF3"/>
    <w:rsid w:val="00414F5A"/>
    <w:rsid w:val="00424C74"/>
    <w:rsid w:val="00465DB3"/>
    <w:rsid w:val="00511ACE"/>
    <w:rsid w:val="00537A2A"/>
    <w:rsid w:val="00566C0A"/>
    <w:rsid w:val="00567E67"/>
    <w:rsid w:val="005808D7"/>
    <w:rsid w:val="00582BB2"/>
    <w:rsid w:val="005F72CD"/>
    <w:rsid w:val="00610E8C"/>
    <w:rsid w:val="00625527"/>
    <w:rsid w:val="00635225"/>
    <w:rsid w:val="006358BC"/>
    <w:rsid w:val="006501A5"/>
    <w:rsid w:val="0065572E"/>
    <w:rsid w:val="00655DEA"/>
    <w:rsid w:val="00682438"/>
    <w:rsid w:val="0068413D"/>
    <w:rsid w:val="006C289D"/>
    <w:rsid w:val="006D2D28"/>
    <w:rsid w:val="0071768C"/>
    <w:rsid w:val="00737169"/>
    <w:rsid w:val="00751824"/>
    <w:rsid w:val="007E08B7"/>
    <w:rsid w:val="0082500E"/>
    <w:rsid w:val="00850F72"/>
    <w:rsid w:val="00884277"/>
    <w:rsid w:val="008844C2"/>
    <w:rsid w:val="00884753"/>
    <w:rsid w:val="0089219D"/>
    <w:rsid w:val="00896D4F"/>
    <w:rsid w:val="008A5941"/>
    <w:rsid w:val="008C0AF2"/>
    <w:rsid w:val="008D00A4"/>
    <w:rsid w:val="00932F93"/>
    <w:rsid w:val="00947877"/>
    <w:rsid w:val="0098626C"/>
    <w:rsid w:val="00994EE1"/>
    <w:rsid w:val="00A14D34"/>
    <w:rsid w:val="00A20EC6"/>
    <w:rsid w:val="00A37A1A"/>
    <w:rsid w:val="00A626CE"/>
    <w:rsid w:val="00A75E05"/>
    <w:rsid w:val="00AC398B"/>
    <w:rsid w:val="00B075F0"/>
    <w:rsid w:val="00B10419"/>
    <w:rsid w:val="00B10DC1"/>
    <w:rsid w:val="00B310AE"/>
    <w:rsid w:val="00B50E6A"/>
    <w:rsid w:val="00B95813"/>
    <w:rsid w:val="00BB052A"/>
    <w:rsid w:val="00BC51A7"/>
    <w:rsid w:val="00C01E23"/>
    <w:rsid w:val="00C13638"/>
    <w:rsid w:val="00C606D3"/>
    <w:rsid w:val="00C75340"/>
    <w:rsid w:val="00C84364"/>
    <w:rsid w:val="00CA568C"/>
    <w:rsid w:val="00CC188A"/>
    <w:rsid w:val="00CC65EB"/>
    <w:rsid w:val="00CD34D0"/>
    <w:rsid w:val="00CF51F1"/>
    <w:rsid w:val="00CF5EFF"/>
    <w:rsid w:val="00D0133D"/>
    <w:rsid w:val="00D14176"/>
    <w:rsid w:val="00D24590"/>
    <w:rsid w:val="00D27271"/>
    <w:rsid w:val="00D50CD8"/>
    <w:rsid w:val="00D82DC2"/>
    <w:rsid w:val="00DD0053"/>
    <w:rsid w:val="00DD23E7"/>
    <w:rsid w:val="00DD31D1"/>
    <w:rsid w:val="00DE2B53"/>
    <w:rsid w:val="00E030DB"/>
    <w:rsid w:val="00E05068"/>
    <w:rsid w:val="00E13A7A"/>
    <w:rsid w:val="00E2021F"/>
    <w:rsid w:val="00E2761B"/>
    <w:rsid w:val="00E54AFE"/>
    <w:rsid w:val="00E56A7A"/>
    <w:rsid w:val="00E57FED"/>
    <w:rsid w:val="00E57FF8"/>
    <w:rsid w:val="00E85088"/>
    <w:rsid w:val="00EB2236"/>
    <w:rsid w:val="00EC7AFB"/>
    <w:rsid w:val="00EE08DD"/>
    <w:rsid w:val="00EF1F19"/>
    <w:rsid w:val="00F212AD"/>
    <w:rsid w:val="00F35688"/>
    <w:rsid w:val="00F41751"/>
    <w:rsid w:val="00F536E4"/>
    <w:rsid w:val="00F8168D"/>
    <w:rsid w:val="00F8214C"/>
    <w:rsid w:val="00F941A7"/>
    <w:rsid w:val="00F95981"/>
    <w:rsid w:val="00FA6758"/>
    <w:rsid w:val="00FE07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E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71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7169"/>
    <w:rPr>
      <w:rFonts w:ascii="Tahoma" w:hAnsi="Tahoma" w:cs="Tahoma"/>
      <w:sz w:val="16"/>
      <w:szCs w:val="16"/>
    </w:rPr>
  </w:style>
  <w:style w:type="character" w:styleId="PlaceholderText">
    <w:name w:val="Placeholder Text"/>
    <w:basedOn w:val="DefaultParagraphFont"/>
    <w:uiPriority w:val="99"/>
    <w:semiHidden/>
    <w:rsid w:val="00737169"/>
    <w:rPr>
      <w:color w:val="808080"/>
    </w:rPr>
  </w:style>
  <w:style w:type="paragraph" w:styleId="ListParagraph">
    <w:name w:val="List Paragraph"/>
    <w:basedOn w:val="Normal"/>
    <w:uiPriority w:val="34"/>
    <w:qFormat/>
    <w:rsid w:val="00655DEA"/>
    <w:pPr>
      <w:ind w:left="720"/>
      <w:contextualSpacing/>
    </w:pPr>
  </w:style>
  <w:style w:type="paragraph" w:styleId="Header">
    <w:name w:val="header"/>
    <w:basedOn w:val="Normal"/>
    <w:link w:val="HeaderChar"/>
    <w:uiPriority w:val="99"/>
    <w:semiHidden/>
    <w:unhideWhenUsed/>
    <w:rsid w:val="006358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58BC"/>
  </w:style>
  <w:style w:type="paragraph" w:styleId="Footer">
    <w:name w:val="footer"/>
    <w:basedOn w:val="Normal"/>
    <w:link w:val="FooterChar"/>
    <w:uiPriority w:val="99"/>
    <w:unhideWhenUsed/>
    <w:rsid w:val="006358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58BC"/>
  </w:style>
  <w:style w:type="character" w:styleId="CommentReference">
    <w:name w:val="annotation reference"/>
    <w:basedOn w:val="DefaultParagraphFont"/>
    <w:uiPriority w:val="99"/>
    <w:semiHidden/>
    <w:unhideWhenUsed/>
    <w:rsid w:val="00414F5A"/>
    <w:rPr>
      <w:sz w:val="16"/>
      <w:szCs w:val="16"/>
    </w:rPr>
  </w:style>
  <w:style w:type="paragraph" w:styleId="CommentText">
    <w:name w:val="annotation text"/>
    <w:basedOn w:val="Normal"/>
    <w:link w:val="CommentTextChar"/>
    <w:uiPriority w:val="99"/>
    <w:semiHidden/>
    <w:unhideWhenUsed/>
    <w:rsid w:val="00414F5A"/>
    <w:pPr>
      <w:spacing w:line="240" w:lineRule="auto"/>
    </w:pPr>
    <w:rPr>
      <w:sz w:val="20"/>
      <w:szCs w:val="20"/>
    </w:rPr>
  </w:style>
  <w:style w:type="character" w:customStyle="1" w:styleId="CommentTextChar">
    <w:name w:val="Comment Text Char"/>
    <w:basedOn w:val="DefaultParagraphFont"/>
    <w:link w:val="CommentText"/>
    <w:uiPriority w:val="99"/>
    <w:semiHidden/>
    <w:rsid w:val="00414F5A"/>
    <w:rPr>
      <w:sz w:val="20"/>
      <w:szCs w:val="20"/>
    </w:rPr>
  </w:style>
  <w:style w:type="paragraph" w:styleId="CommentSubject">
    <w:name w:val="annotation subject"/>
    <w:basedOn w:val="CommentText"/>
    <w:next w:val="CommentText"/>
    <w:link w:val="CommentSubjectChar"/>
    <w:uiPriority w:val="99"/>
    <w:semiHidden/>
    <w:unhideWhenUsed/>
    <w:rsid w:val="00414F5A"/>
    <w:rPr>
      <w:b/>
      <w:bCs/>
    </w:rPr>
  </w:style>
  <w:style w:type="character" w:customStyle="1" w:styleId="CommentSubjectChar">
    <w:name w:val="Comment Subject Char"/>
    <w:basedOn w:val="CommentTextChar"/>
    <w:link w:val="CommentSubject"/>
    <w:uiPriority w:val="99"/>
    <w:semiHidden/>
    <w:rsid w:val="00414F5A"/>
    <w:rPr>
      <w:b/>
      <w:bCs/>
    </w:rPr>
  </w:style>
</w:styles>
</file>

<file path=word/webSettings.xml><?xml version="1.0" encoding="utf-8"?>
<w:webSettings xmlns:r="http://schemas.openxmlformats.org/officeDocument/2006/relationships" xmlns:w="http://schemas.openxmlformats.org/wordprocessingml/2006/main">
  <w:divs>
    <w:div w:id="453595129">
      <w:bodyDiv w:val="1"/>
      <w:marLeft w:val="0"/>
      <w:marRight w:val="0"/>
      <w:marTop w:val="0"/>
      <w:marBottom w:val="0"/>
      <w:divBdr>
        <w:top w:val="none" w:sz="0" w:space="0" w:color="auto"/>
        <w:left w:val="none" w:sz="0" w:space="0" w:color="auto"/>
        <w:bottom w:val="none" w:sz="0" w:space="0" w:color="auto"/>
        <w:right w:val="none" w:sz="0" w:space="0" w:color="auto"/>
      </w:divBdr>
    </w:div>
    <w:div w:id="846865232">
      <w:bodyDiv w:val="1"/>
      <w:marLeft w:val="0"/>
      <w:marRight w:val="0"/>
      <w:marTop w:val="0"/>
      <w:marBottom w:val="0"/>
      <w:divBdr>
        <w:top w:val="none" w:sz="0" w:space="0" w:color="auto"/>
        <w:left w:val="none" w:sz="0" w:space="0" w:color="auto"/>
        <w:bottom w:val="none" w:sz="0" w:space="0" w:color="auto"/>
        <w:right w:val="none" w:sz="0" w:space="0" w:color="auto"/>
      </w:divBdr>
    </w:div>
    <w:div w:id="123057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3087</TotalTime>
  <Pages>8</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Hussam</dc:creator>
  <cp:lastModifiedBy>King Soft 2</cp:lastModifiedBy>
  <cp:revision>57</cp:revision>
  <cp:lastPrinted>2012-12-05T18:28:00Z</cp:lastPrinted>
  <dcterms:created xsi:type="dcterms:W3CDTF">2012-01-23T19:58:00Z</dcterms:created>
  <dcterms:modified xsi:type="dcterms:W3CDTF">2014-11-25T05:54:00Z</dcterms:modified>
</cp:coreProperties>
</file>