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D6" w:rsidRPr="009914A0" w:rsidRDefault="00076D24" w:rsidP="00346CFC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Health Assessment for Children </w:t>
      </w:r>
    </w:p>
    <w:p w:rsidR="00076FD6" w:rsidRPr="009914A0" w:rsidRDefault="00076FD6" w:rsidP="00346CF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9914A0">
        <w:rPr>
          <w:rFonts w:asciiTheme="majorBidi" w:hAnsiTheme="majorBidi" w:cstheme="majorBidi"/>
          <w:b/>
          <w:bCs/>
          <w:sz w:val="26"/>
          <w:szCs w:val="26"/>
        </w:rPr>
        <w:t>Learning objectives</w:t>
      </w:r>
    </w:p>
    <w:p w:rsidR="00076FD6" w:rsidRPr="009914A0" w:rsidRDefault="00BB7688" w:rsidP="00076D24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know the </w:t>
      </w:r>
      <w:r w:rsidR="00076D24">
        <w:rPr>
          <w:rFonts w:asciiTheme="majorBidi" w:hAnsiTheme="majorBidi" w:cstheme="majorBidi"/>
          <w:sz w:val="26"/>
          <w:szCs w:val="26"/>
        </w:rPr>
        <w:t xml:space="preserve">normal characteristic of children especially in newborn stage </w:t>
      </w:r>
    </w:p>
    <w:p w:rsidR="00076FD6" w:rsidRPr="009914A0" w:rsidRDefault="00076FD6" w:rsidP="00076D24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</w:t>
      </w:r>
      <w:r w:rsidR="00BB7688" w:rsidRPr="009914A0">
        <w:rPr>
          <w:rFonts w:asciiTheme="majorBidi" w:hAnsiTheme="majorBidi" w:cstheme="majorBidi"/>
          <w:sz w:val="26"/>
          <w:szCs w:val="26"/>
        </w:rPr>
        <w:t xml:space="preserve">know </w:t>
      </w:r>
      <w:r w:rsidRPr="009914A0">
        <w:rPr>
          <w:rFonts w:asciiTheme="majorBidi" w:hAnsiTheme="majorBidi" w:cstheme="majorBidi"/>
          <w:sz w:val="26"/>
          <w:szCs w:val="26"/>
        </w:rPr>
        <w:t xml:space="preserve">the </w:t>
      </w:r>
      <w:r w:rsidR="00076D24">
        <w:rPr>
          <w:rFonts w:asciiTheme="majorBidi" w:hAnsiTheme="majorBidi" w:cstheme="majorBidi"/>
          <w:sz w:val="26"/>
          <w:szCs w:val="26"/>
        </w:rPr>
        <w:t>assessment of children from head to toe</w:t>
      </w:r>
    </w:p>
    <w:p w:rsidR="00BB7688" w:rsidRPr="009914A0" w:rsidRDefault="00BB7688" w:rsidP="00076D24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know the </w:t>
      </w:r>
      <w:r w:rsidR="00076D24">
        <w:rPr>
          <w:rFonts w:asciiTheme="majorBidi" w:hAnsiTheme="majorBidi" w:cstheme="majorBidi"/>
          <w:sz w:val="26"/>
          <w:szCs w:val="26"/>
        </w:rPr>
        <w:t>most common newborn reflexes</w:t>
      </w:r>
    </w:p>
    <w:p w:rsidR="000D50FB" w:rsidRPr="00346CFC" w:rsidRDefault="00346CFC" w:rsidP="00346CF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346CFC">
        <w:rPr>
          <w:rFonts w:asciiTheme="majorBidi" w:hAnsiTheme="majorBidi" w:cstheme="majorBidi"/>
          <w:b/>
          <w:bCs/>
          <w:sz w:val="30"/>
          <w:szCs w:val="30"/>
          <w:u w:val="single"/>
        </w:rPr>
        <w:t>1-</w:t>
      </w:r>
      <w:r w:rsidR="000D50FB" w:rsidRPr="00346CFC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Physical characteristics of pediatric </w:t>
      </w:r>
    </w:p>
    <w:p w:rsidR="000D50FB" w:rsidRPr="00346CFC" w:rsidRDefault="00346CFC" w:rsidP="00346CFC">
      <w:pPr>
        <w:bidi w:val="0"/>
        <w:spacing w:line="36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346CFC">
        <w:rPr>
          <w:rFonts w:asciiTheme="majorBidi" w:hAnsiTheme="majorBidi" w:cstheme="majorBidi"/>
          <w:b/>
          <w:bCs/>
          <w:sz w:val="26"/>
          <w:szCs w:val="26"/>
        </w:rPr>
        <w:t>A-</w:t>
      </w:r>
      <w:r w:rsidR="000D50FB" w:rsidRPr="00346CFC">
        <w:rPr>
          <w:rFonts w:asciiTheme="majorBidi" w:hAnsiTheme="majorBidi" w:cstheme="majorBidi"/>
          <w:b/>
          <w:bCs/>
          <w:sz w:val="26"/>
          <w:szCs w:val="26"/>
        </w:rPr>
        <w:t>Height</w:t>
      </w:r>
    </w:p>
    <w:p w:rsidR="000D50FB" w:rsidRDefault="000D50FB" w:rsidP="00346CFC">
      <w:pPr>
        <w:pStyle w:val="a3"/>
        <w:numPr>
          <w:ilvl w:val="0"/>
          <w:numId w:val="34"/>
        </w:num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AT birth: 46-56cm , average( 50cm) </w:t>
      </w:r>
    </w:p>
    <w:p w:rsidR="000D50FB" w:rsidRDefault="000D50FB" w:rsidP="00346CFC">
      <w:pPr>
        <w:pStyle w:val="a3"/>
        <w:numPr>
          <w:ilvl w:val="0"/>
          <w:numId w:val="34"/>
        </w:num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male infant is an average of 2-3cm longer than of female at birth </w:t>
      </w:r>
    </w:p>
    <w:p w:rsidR="000D50FB" w:rsidRDefault="000D50FB" w:rsidP="00346CFC">
      <w:pPr>
        <w:pStyle w:val="a3"/>
        <w:numPr>
          <w:ilvl w:val="0"/>
          <w:numId w:val="34"/>
        </w:num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 During first year of the life the infant HT should increase 25-30 cm and by age 2 about  12.5 cm </w:t>
      </w:r>
    </w:p>
    <w:p w:rsidR="009A3898" w:rsidRDefault="009A3898" w:rsidP="00B132E1">
      <w:pPr>
        <w:pStyle w:val="a3"/>
        <w:numPr>
          <w:ilvl w:val="0"/>
          <w:numId w:val="34"/>
        </w:num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Before 2 years H</w:t>
      </w:r>
      <w:r w:rsidR="00B132E1">
        <w:rPr>
          <w:rFonts w:asciiTheme="majorBidi" w:hAnsiTheme="majorBidi" w:cstheme="majorBidi"/>
          <w:sz w:val="26"/>
          <w:szCs w:val="26"/>
        </w:rPr>
        <w:t>T</w:t>
      </w:r>
      <w:r>
        <w:rPr>
          <w:rFonts w:asciiTheme="majorBidi" w:hAnsiTheme="majorBidi" w:cstheme="majorBidi"/>
          <w:sz w:val="26"/>
          <w:szCs w:val="26"/>
        </w:rPr>
        <w:t xml:space="preserve"> take by supine position </w:t>
      </w:r>
    </w:p>
    <w:p w:rsidR="009A3898" w:rsidRPr="000D50FB" w:rsidRDefault="009A3898" w:rsidP="00B132E1">
      <w:pPr>
        <w:pStyle w:val="a3"/>
        <w:numPr>
          <w:ilvl w:val="0"/>
          <w:numId w:val="34"/>
        </w:num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After 2 years H</w:t>
      </w:r>
      <w:r w:rsidR="00B132E1">
        <w:rPr>
          <w:rFonts w:asciiTheme="majorBidi" w:hAnsiTheme="majorBidi" w:cstheme="majorBidi"/>
          <w:sz w:val="26"/>
          <w:szCs w:val="26"/>
        </w:rPr>
        <w:t>T</w:t>
      </w:r>
      <w:r>
        <w:rPr>
          <w:rFonts w:asciiTheme="majorBidi" w:hAnsiTheme="majorBidi" w:cstheme="majorBidi"/>
          <w:sz w:val="26"/>
          <w:szCs w:val="26"/>
        </w:rPr>
        <w:t xml:space="preserve"> take by standing position </w:t>
      </w:r>
    </w:p>
    <w:p w:rsidR="000D50FB" w:rsidRPr="00346CFC" w:rsidRDefault="00346CFC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  <w:r w:rsidRPr="00346CFC">
        <w:rPr>
          <w:rFonts w:asciiTheme="majorBidi" w:hAnsiTheme="majorBidi" w:cstheme="majorBidi"/>
          <w:b/>
          <w:bCs/>
          <w:sz w:val="26"/>
          <w:szCs w:val="26"/>
        </w:rPr>
        <w:t>B-</w:t>
      </w:r>
      <w:r w:rsidR="000D50FB" w:rsidRPr="00346CFC">
        <w:rPr>
          <w:rFonts w:asciiTheme="majorBidi" w:hAnsiTheme="majorBidi" w:cstheme="majorBidi"/>
          <w:b/>
          <w:bCs/>
          <w:sz w:val="26"/>
          <w:szCs w:val="26"/>
        </w:rPr>
        <w:t>Weight:</w:t>
      </w:r>
    </w:p>
    <w:p w:rsidR="000D50FB" w:rsidRPr="000D50FB" w:rsidRDefault="000D50FB" w:rsidP="00346CFC">
      <w:pPr>
        <w:numPr>
          <w:ilvl w:val="0"/>
          <w:numId w:val="28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>Average newborn boy weight=3400g, and girl= 3200g</w:t>
      </w:r>
    </w:p>
    <w:p w:rsidR="000D50FB" w:rsidRPr="000D50FB" w:rsidRDefault="000D50FB" w:rsidP="00346CFC">
      <w:pPr>
        <w:numPr>
          <w:ilvl w:val="0"/>
          <w:numId w:val="28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- </w:t>
      </w:r>
      <w:r w:rsidR="004463C4" w:rsidRPr="000D50FB">
        <w:rPr>
          <w:rFonts w:asciiTheme="majorBidi" w:hAnsiTheme="majorBidi" w:cstheme="majorBidi"/>
          <w:sz w:val="26"/>
          <w:szCs w:val="26"/>
        </w:rPr>
        <w:t xml:space="preserve">Infant </w:t>
      </w:r>
      <w:r w:rsidRPr="000D50FB">
        <w:rPr>
          <w:rFonts w:asciiTheme="majorBidi" w:hAnsiTheme="majorBidi" w:cstheme="majorBidi"/>
          <w:sz w:val="26"/>
          <w:szCs w:val="26"/>
        </w:rPr>
        <w:t xml:space="preserve">lose 5-10% of birth weight at age 3-4 days to gain it back in 2 weeks </w:t>
      </w:r>
    </w:p>
    <w:p w:rsidR="000D50FB" w:rsidRPr="000D50FB" w:rsidRDefault="000D50FB" w:rsidP="00346CFC">
      <w:pPr>
        <w:numPr>
          <w:ilvl w:val="0"/>
          <w:numId w:val="28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 </w:t>
      </w:r>
      <w:r w:rsidR="004463C4" w:rsidRPr="000D50FB">
        <w:rPr>
          <w:rFonts w:asciiTheme="majorBidi" w:hAnsiTheme="majorBidi" w:cstheme="majorBidi"/>
          <w:sz w:val="26"/>
          <w:szCs w:val="26"/>
        </w:rPr>
        <w:t xml:space="preserve">Infant </w:t>
      </w:r>
      <w:r w:rsidRPr="000D50FB">
        <w:rPr>
          <w:rFonts w:asciiTheme="majorBidi" w:hAnsiTheme="majorBidi" w:cstheme="majorBidi"/>
          <w:sz w:val="26"/>
          <w:szCs w:val="26"/>
        </w:rPr>
        <w:t>double birth Wight by 6 month</w:t>
      </w:r>
    </w:p>
    <w:p w:rsidR="000D50FB" w:rsidRPr="000D50FB" w:rsidRDefault="004463C4" w:rsidP="00346CFC">
      <w:pPr>
        <w:numPr>
          <w:ilvl w:val="0"/>
          <w:numId w:val="28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 xml:space="preserve">They </w:t>
      </w:r>
      <w:r w:rsidR="000D50FB" w:rsidRPr="000D50FB">
        <w:rPr>
          <w:rFonts w:asciiTheme="majorBidi" w:hAnsiTheme="majorBidi" w:cstheme="majorBidi"/>
          <w:sz w:val="26"/>
          <w:szCs w:val="26"/>
        </w:rPr>
        <w:t>triple the body weight by 12 month= 10 kg.</w:t>
      </w:r>
    </w:p>
    <w:p w:rsidR="00346CFC" w:rsidRDefault="00346CFC" w:rsidP="00346CFC">
      <w:pPr>
        <w:bidi w:val="0"/>
        <w:spacing w:line="360" w:lineRule="auto"/>
        <w:rPr>
          <w:rFonts w:asciiTheme="majorBidi" w:hAnsiTheme="majorBidi" w:cstheme="majorBidi"/>
          <w:b/>
          <w:bCs/>
          <w:sz w:val="26"/>
          <w:szCs w:val="26"/>
        </w:rPr>
      </w:pPr>
    </w:p>
    <w:p w:rsidR="000D50FB" w:rsidRPr="00346CFC" w:rsidRDefault="00346CFC" w:rsidP="00346CFC">
      <w:pPr>
        <w:bidi w:val="0"/>
        <w:spacing w:line="36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C-</w:t>
      </w:r>
      <w:r w:rsidRPr="00346CFC">
        <w:rPr>
          <w:rFonts w:asciiTheme="majorBidi" w:hAnsiTheme="majorBidi" w:cstheme="majorBidi"/>
          <w:b/>
          <w:bCs/>
          <w:sz w:val="26"/>
          <w:szCs w:val="26"/>
        </w:rPr>
        <w:t xml:space="preserve">Head </w:t>
      </w:r>
      <w:r w:rsidR="000D50FB" w:rsidRPr="00346CFC">
        <w:rPr>
          <w:rFonts w:asciiTheme="majorBidi" w:hAnsiTheme="majorBidi" w:cstheme="majorBidi"/>
          <w:b/>
          <w:bCs/>
          <w:sz w:val="26"/>
          <w:szCs w:val="26"/>
        </w:rPr>
        <w:t>circumference and chest circumference :</w:t>
      </w:r>
    </w:p>
    <w:p w:rsidR="000D50FB" w:rsidRPr="000D50FB" w:rsidRDefault="000D50FB" w:rsidP="00346CFC">
      <w:pPr>
        <w:numPr>
          <w:ilvl w:val="0"/>
          <w:numId w:val="29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HC </w:t>
      </w:r>
      <w:r w:rsidRPr="000D50FB">
        <w:rPr>
          <w:rFonts w:asciiTheme="majorBidi" w:hAnsiTheme="majorBidi" w:cstheme="majorBidi" w:hint="cs"/>
          <w:sz w:val="26"/>
          <w:szCs w:val="26"/>
        </w:rPr>
        <w:t>at birth = 33-35 cm</w:t>
      </w:r>
    </w:p>
    <w:p w:rsidR="000D50FB" w:rsidRPr="000D50FB" w:rsidRDefault="000D50FB" w:rsidP="00346CFC">
      <w:pPr>
        <w:numPr>
          <w:ilvl w:val="0"/>
          <w:numId w:val="29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 w:hint="cs"/>
          <w:sz w:val="26"/>
          <w:szCs w:val="26"/>
        </w:rPr>
        <w:t>CC = 31-33 cm at birth</w:t>
      </w:r>
    </w:p>
    <w:p w:rsidR="000D50FB" w:rsidRPr="002C35CB" w:rsidRDefault="000D50FB" w:rsidP="00346CFC">
      <w:pPr>
        <w:numPr>
          <w:ilvl w:val="0"/>
          <w:numId w:val="29"/>
        </w:numPr>
        <w:bidi w:val="0"/>
        <w:spacing w:after="0"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 w:rsidRPr="002C35CB">
        <w:rPr>
          <w:rFonts w:asciiTheme="majorBidi" w:hAnsiTheme="majorBidi" w:cstheme="majorBidi" w:hint="cs"/>
          <w:sz w:val="26"/>
          <w:szCs w:val="26"/>
        </w:rPr>
        <w:t xml:space="preserve"> birth : HC is larger than CC</w:t>
      </w:r>
      <w:r w:rsidR="002C35CB" w:rsidRPr="002C35CB">
        <w:rPr>
          <w:rFonts w:asciiTheme="majorBidi" w:hAnsiTheme="majorBidi" w:cstheme="majorBidi"/>
          <w:sz w:val="26"/>
          <w:szCs w:val="26"/>
        </w:rPr>
        <w:t xml:space="preserve"> about </w:t>
      </w:r>
      <w:r w:rsidR="002C35CB" w:rsidRPr="002C35CB">
        <w:rPr>
          <w:rFonts w:asciiTheme="majorBidi" w:hAnsiTheme="majorBidi" w:cstheme="majorBidi" w:hint="cs"/>
          <w:sz w:val="26"/>
          <w:szCs w:val="26"/>
        </w:rPr>
        <w:t>2</w:t>
      </w:r>
      <w:r w:rsidRPr="002C35CB">
        <w:rPr>
          <w:rFonts w:asciiTheme="majorBidi" w:hAnsiTheme="majorBidi" w:cstheme="majorBidi" w:hint="cs"/>
          <w:sz w:val="26"/>
          <w:szCs w:val="26"/>
        </w:rPr>
        <w:t>cm</w:t>
      </w:r>
      <w:r w:rsidR="002C35CB" w:rsidRPr="002C35CB">
        <w:rPr>
          <w:rFonts w:asciiTheme="majorBidi" w:hAnsiTheme="majorBidi" w:cstheme="majorBidi"/>
          <w:sz w:val="26"/>
          <w:szCs w:val="26"/>
        </w:rPr>
        <w:t xml:space="preserve"> and in </w:t>
      </w:r>
      <w:r w:rsidRPr="002C35CB">
        <w:rPr>
          <w:rFonts w:asciiTheme="majorBidi" w:hAnsiTheme="majorBidi" w:cstheme="majorBidi" w:hint="cs"/>
          <w:sz w:val="26"/>
          <w:szCs w:val="26"/>
        </w:rPr>
        <w:t>1 yrs-18 month : HC=CC</w:t>
      </w:r>
      <w:r w:rsidR="002C35CB" w:rsidRPr="002C35CB">
        <w:rPr>
          <w:rFonts w:asciiTheme="majorBidi" w:hAnsiTheme="majorBidi" w:cstheme="majorBidi"/>
          <w:sz w:val="26"/>
          <w:szCs w:val="26"/>
        </w:rPr>
        <w:t xml:space="preserve"> then </w:t>
      </w:r>
      <w:r w:rsidR="002C35CB">
        <w:rPr>
          <w:rFonts w:asciiTheme="majorBidi" w:hAnsiTheme="majorBidi" w:cstheme="majorBidi"/>
          <w:sz w:val="26"/>
          <w:szCs w:val="26"/>
        </w:rPr>
        <w:t xml:space="preserve">in </w:t>
      </w:r>
      <w:r w:rsidRPr="002C35CB">
        <w:rPr>
          <w:rFonts w:asciiTheme="majorBidi" w:hAnsiTheme="majorBidi" w:cstheme="majorBidi" w:hint="cs"/>
          <w:sz w:val="26"/>
          <w:szCs w:val="26"/>
        </w:rPr>
        <w:t xml:space="preserve">2-3 yrs HC slightly smaller than CC </w:t>
      </w:r>
    </w:p>
    <w:p w:rsidR="00346CFC" w:rsidRDefault="00346CFC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</w:p>
    <w:p w:rsidR="00346CFC" w:rsidRDefault="00346CFC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</w:p>
    <w:p w:rsidR="000D50FB" w:rsidRPr="00346CFC" w:rsidRDefault="000D50FB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  <w:r w:rsidRPr="00346CFC">
        <w:rPr>
          <w:rFonts w:asciiTheme="majorBidi" w:hAnsiTheme="majorBidi" w:cstheme="majorBidi"/>
          <w:b/>
          <w:bCs/>
          <w:sz w:val="26"/>
          <w:szCs w:val="26"/>
        </w:rPr>
        <w:t>Head :</w:t>
      </w:r>
    </w:p>
    <w:p w:rsidR="002C35CB" w:rsidRPr="00346CFC" w:rsidRDefault="000D50FB" w:rsidP="00346CFC">
      <w:pPr>
        <w:bidi w:val="0"/>
        <w:spacing w:line="36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346CFC">
        <w:rPr>
          <w:rFonts w:asciiTheme="majorBidi" w:hAnsiTheme="majorBidi" w:cstheme="majorBidi"/>
          <w:b/>
          <w:bCs/>
          <w:i/>
          <w:iCs/>
          <w:sz w:val="26"/>
          <w:szCs w:val="26"/>
        </w:rPr>
        <w:t>Anterior fontanel :</w:t>
      </w:r>
      <w:r w:rsidR="002C35CB" w:rsidRPr="00346CFC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</w:t>
      </w:r>
    </w:p>
    <w:p w:rsidR="002C35CB" w:rsidRDefault="000D50FB" w:rsidP="00346CFC">
      <w:pPr>
        <w:pStyle w:val="a3"/>
        <w:numPr>
          <w:ilvl w:val="0"/>
          <w:numId w:val="35"/>
        </w:numPr>
        <w:bidi w:val="0"/>
        <w:spacing w:line="360" w:lineRule="auto"/>
        <w:ind w:left="142" w:firstLine="142"/>
        <w:rPr>
          <w:rFonts w:asciiTheme="majorBidi" w:hAnsiTheme="majorBidi" w:cstheme="majorBidi"/>
          <w:sz w:val="26"/>
          <w:szCs w:val="26"/>
        </w:rPr>
      </w:pPr>
      <w:r w:rsidRPr="002C35CB">
        <w:rPr>
          <w:rFonts w:asciiTheme="majorBidi" w:hAnsiTheme="majorBidi" w:cstheme="majorBidi"/>
          <w:sz w:val="26"/>
          <w:szCs w:val="26"/>
        </w:rPr>
        <w:t>Located between the frontal and 2 parital bones</w:t>
      </w:r>
      <w:r w:rsidR="002C35CB" w:rsidRPr="002C35CB">
        <w:rPr>
          <w:rFonts w:asciiTheme="majorBidi" w:hAnsiTheme="majorBidi" w:cstheme="majorBidi"/>
          <w:sz w:val="26"/>
          <w:szCs w:val="26"/>
        </w:rPr>
        <w:t xml:space="preserve">  </w:t>
      </w:r>
    </w:p>
    <w:p w:rsidR="000D50FB" w:rsidRPr="002C35CB" w:rsidRDefault="000D50FB" w:rsidP="00346CFC">
      <w:pPr>
        <w:pStyle w:val="a3"/>
        <w:numPr>
          <w:ilvl w:val="0"/>
          <w:numId w:val="35"/>
        </w:num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2C35CB">
        <w:rPr>
          <w:rFonts w:asciiTheme="majorBidi" w:hAnsiTheme="majorBidi" w:cstheme="majorBidi"/>
          <w:sz w:val="26"/>
          <w:szCs w:val="26"/>
        </w:rPr>
        <w:t>Diamond- shaped 2-3 cm (length) x 3-4cm( width)</w:t>
      </w:r>
    </w:p>
    <w:p w:rsidR="000D50FB" w:rsidRDefault="000D50FB" w:rsidP="00346CFC">
      <w:pPr>
        <w:pStyle w:val="a3"/>
        <w:numPr>
          <w:ilvl w:val="0"/>
          <w:numId w:val="35"/>
        </w:num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2C35CB">
        <w:rPr>
          <w:rFonts w:asciiTheme="majorBidi" w:hAnsiTheme="majorBidi" w:cstheme="majorBidi"/>
          <w:sz w:val="26"/>
          <w:szCs w:val="26"/>
        </w:rPr>
        <w:t xml:space="preserve">Closed between 18 month </w:t>
      </w:r>
    </w:p>
    <w:p w:rsidR="000D50FB" w:rsidRPr="00346CFC" w:rsidRDefault="000D50FB" w:rsidP="00346CFC">
      <w:pPr>
        <w:spacing w:line="360" w:lineRule="auto"/>
        <w:ind w:left="142" w:hanging="142"/>
        <w:jc w:val="right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346CFC">
        <w:rPr>
          <w:rFonts w:asciiTheme="majorBidi" w:hAnsiTheme="majorBidi" w:cstheme="majorBidi"/>
          <w:b/>
          <w:bCs/>
          <w:i/>
          <w:iCs/>
          <w:sz w:val="26"/>
          <w:szCs w:val="26"/>
        </w:rPr>
        <w:t>Posterior fontanel:</w:t>
      </w:r>
    </w:p>
    <w:p w:rsidR="000D50FB" w:rsidRPr="00346CFC" w:rsidRDefault="000D50FB" w:rsidP="00346CFC">
      <w:pPr>
        <w:pStyle w:val="a3"/>
        <w:numPr>
          <w:ilvl w:val="0"/>
          <w:numId w:val="32"/>
        </w:numPr>
        <w:tabs>
          <w:tab w:val="clear" w:pos="720"/>
          <w:tab w:val="num" w:pos="567"/>
        </w:tabs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346CFC">
        <w:rPr>
          <w:rFonts w:asciiTheme="majorBidi" w:hAnsiTheme="majorBidi" w:cstheme="majorBidi"/>
          <w:sz w:val="26"/>
          <w:szCs w:val="26"/>
        </w:rPr>
        <w:t>Located between the occipital and parital bones</w:t>
      </w:r>
    </w:p>
    <w:p w:rsidR="000D50FB" w:rsidRPr="00346CFC" w:rsidRDefault="00346CFC" w:rsidP="00346CFC">
      <w:pPr>
        <w:numPr>
          <w:ilvl w:val="0"/>
          <w:numId w:val="32"/>
        </w:numPr>
        <w:bidi w:val="0"/>
        <w:spacing w:after="0" w:line="360" w:lineRule="auto"/>
        <w:ind w:left="567" w:hanging="283"/>
        <w:rPr>
          <w:rFonts w:asciiTheme="majorBidi" w:hAnsiTheme="majorBidi" w:cstheme="majorBidi"/>
          <w:sz w:val="26"/>
          <w:szCs w:val="26"/>
        </w:rPr>
      </w:pPr>
      <w:r w:rsidRPr="00346CFC">
        <w:rPr>
          <w:rFonts w:asciiTheme="majorBidi" w:hAnsiTheme="majorBidi" w:cstheme="majorBidi"/>
          <w:sz w:val="26"/>
          <w:szCs w:val="26"/>
        </w:rPr>
        <w:t xml:space="preserve"> </w:t>
      </w:r>
      <w:r w:rsidR="000D50FB" w:rsidRPr="00346CFC">
        <w:rPr>
          <w:rFonts w:asciiTheme="majorBidi" w:hAnsiTheme="majorBidi" w:cstheme="majorBidi"/>
          <w:sz w:val="26"/>
          <w:szCs w:val="26"/>
        </w:rPr>
        <w:t>Triangular shape</w:t>
      </w:r>
      <w:r w:rsidRPr="00346CFC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,</w:t>
      </w:r>
      <w:r w:rsidR="000D50FB" w:rsidRPr="00346CFC">
        <w:rPr>
          <w:rFonts w:asciiTheme="majorBidi" w:hAnsiTheme="majorBidi" w:cstheme="majorBidi"/>
          <w:sz w:val="26"/>
          <w:szCs w:val="26"/>
        </w:rPr>
        <w:t xml:space="preserve"> 1cm( length ) x 1cm ( width)</w:t>
      </w:r>
    </w:p>
    <w:p w:rsidR="000D50FB" w:rsidRPr="000D50FB" w:rsidRDefault="000D50FB" w:rsidP="00346CFC">
      <w:pPr>
        <w:numPr>
          <w:ilvl w:val="0"/>
          <w:numId w:val="32"/>
        </w:numPr>
        <w:bidi w:val="0"/>
        <w:spacing w:after="0" w:line="360" w:lineRule="auto"/>
        <w:ind w:left="567" w:hanging="283"/>
        <w:rPr>
          <w:rFonts w:asciiTheme="majorBidi" w:hAnsiTheme="majorBidi" w:cstheme="majorBidi"/>
          <w:sz w:val="26"/>
          <w:szCs w:val="26"/>
        </w:rPr>
      </w:pPr>
      <w:r w:rsidRPr="000D50FB">
        <w:rPr>
          <w:rFonts w:asciiTheme="majorBidi" w:hAnsiTheme="majorBidi" w:cstheme="majorBidi"/>
          <w:sz w:val="26"/>
          <w:szCs w:val="26"/>
        </w:rPr>
        <w:t>Closed between 4-8 month , and may closed at birth.</w:t>
      </w:r>
    </w:p>
    <w:p w:rsidR="002D18A7" w:rsidRPr="002D18A7" w:rsidRDefault="002D18A7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16"/>
          <w:szCs w:val="16"/>
        </w:rPr>
      </w:pPr>
    </w:p>
    <w:p w:rsidR="000D50FB" w:rsidRPr="002D18A7" w:rsidRDefault="00346CFC" w:rsidP="002D18A7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>2-Physiological chara</w:t>
      </w:r>
      <w:r w:rsidR="00811C87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>ct</w:t>
      </w:r>
      <w:r w:rsidR="002D18A7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>eristics</w:t>
      </w:r>
    </w:p>
    <w:p w:rsidR="002D18A7" w:rsidRDefault="002D18A7" w:rsidP="002D18A7">
      <w:pPr>
        <w:bidi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2D18A7">
        <w:rPr>
          <w:rFonts w:asciiTheme="majorBidi" w:hAnsiTheme="majorBidi" w:cstheme="majorBidi"/>
          <w:sz w:val="26"/>
          <w:szCs w:val="26"/>
        </w:rPr>
        <w:t xml:space="preserve">Temperature, Pulse Rate, Respiratory Rate, </w:t>
      </w:r>
      <w:r>
        <w:rPr>
          <w:rFonts w:asciiTheme="majorBidi" w:hAnsiTheme="majorBidi" w:cstheme="majorBidi"/>
          <w:sz w:val="26"/>
          <w:szCs w:val="26"/>
        </w:rPr>
        <w:t>a</w:t>
      </w:r>
      <w:r w:rsidRPr="002D18A7">
        <w:rPr>
          <w:rFonts w:asciiTheme="majorBidi" w:hAnsiTheme="majorBidi" w:cstheme="majorBidi"/>
          <w:sz w:val="26"/>
          <w:szCs w:val="26"/>
        </w:rPr>
        <w:t xml:space="preserve">nd Blood Pressure </w:t>
      </w:r>
    </w:p>
    <w:p w:rsidR="000D50FB" w:rsidRPr="004463C4" w:rsidRDefault="002D18A7" w:rsidP="002D18A7">
      <w:pPr>
        <w:bidi w:val="0"/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4463C4">
        <w:rPr>
          <w:rFonts w:asciiTheme="majorBidi" w:hAnsiTheme="majorBidi" w:cstheme="majorBidi"/>
          <w:b/>
          <w:bCs/>
          <w:sz w:val="26"/>
          <w:szCs w:val="26"/>
        </w:rPr>
        <w:t>a-</w:t>
      </w:r>
      <w:r w:rsidR="000D50FB" w:rsidRPr="004463C4">
        <w:rPr>
          <w:rFonts w:asciiTheme="majorBidi" w:hAnsiTheme="majorBidi" w:cstheme="majorBidi"/>
          <w:b/>
          <w:bCs/>
          <w:sz w:val="26"/>
          <w:szCs w:val="26"/>
        </w:rPr>
        <w:t>Temperature</w:t>
      </w:r>
      <w:r w:rsidR="000D50FB" w:rsidRPr="004463C4">
        <w:rPr>
          <w:rFonts w:asciiTheme="majorBidi" w:hAnsiTheme="majorBidi" w:cstheme="majorBidi"/>
          <w:b/>
          <w:bCs/>
          <w:sz w:val="26"/>
          <w:szCs w:val="26"/>
          <w:rtl/>
        </w:rPr>
        <w:t>:</w:t>
      </w:r>
    </w:p>
    <w:p w:rsidR="000D50FB" w:rsidRPr="002D18A7" w:rsidRDefault="000D50FB" w:rsidP="002D18A7">
      <w:pPr>
        <w:pStyle w:val="a3"/>
        <w:numPr>
          <w:ilvl w:val="0"/>
          <w:numId w:val="36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  <w:rtl/>
        </w:rPr>
      </w:pPr>
      <w:r w:rsidRPr="002D18A7">
        <w:rPr>
          <w:rFonts w:asciiTheme="majorBidi" w:hAnsiTheme="majorBidi" w:cstheme="majorBidi"/>
          <w:sz w:val="26"/>
          <w:szCs w:val="26"/>
        </w:rPr>
        <w:t>Oral :</w:t>
      </w:r>
      <w:r w:rsidRPr="002D18A7">
        <w:rPr>
          <w:rFonts w:asciiTheme="majorBidi" w:hAnsiTheme="majorBidi" w:cstheme="majorBidi"/>
          <w:sz w:val="26"/>
          <w:szCs w:val="26"/>
          <w:rtl/>
        </w:rPr>
        <w:t xml:space="preserve">: </w:t>
      </w:r>
      <w:r w:rsidR="002D18A7" w:rsidRPr="002D18A7">
        <w:rPr>
          <w:rFonts w:asciiTheme="majorBidi" w:hAnsiTheme="majorBidi" w:cstheme="majorBidi"/>
          <w:sz w:val="26"/>
          <w:szCs w:val="26"/>
        </w:rPr>
        <w:t>36.4</w:t>
      </w:r>
      <w:r w:rsidRPr="002D18A7">
        <w:rPr>
          <w:rFonts w:asciiTheme="majorBidi" w:hAnsiTheme="majorBidi" w:cstheme="majorBidi"/>
          <w:sz w:val="26"/>
          <w:szCs w:val="26"/>
        </w:rPr>
        <w:t>°-37.4° C)</w:t>
      </w:r>
      <w:r w:rsidRPr="002D18A7">
        <w:rPr>
          <w:rFonts w:asciiTheme="majorBidi" w:hAnsiTheme="majorBidi" w:cstheme="majorBidi"/>
          <w:sz w:val="26"/>
          <w:szCs w:val="26"/>
          <w:rtl/>
        </w:rPr>
        <w:t xml:space="preserve">  </w:t>
      </w:r>
      <w:r w:rsidRPr="002D18A7">
        <w:rPr>
          <w:rFonts w:asciiTheme="majorBidi" w:hAnsiTheme="majorBidi" w:cstheme="majorBidi"/>
          <w:sz w:val="26"/>
          <w:szCs w:val="26"/>
        </w:rPr>
        <w:t xml:space="preserve"> </w:t>
      </w:r>
    </w:p>
    <w:p w:rsidR="000D50FB" w:rsidRPr="002D18A7" w:rsidRDefault="000D50FB" w:rsidP="002D18A7">
      <w:pPr>
        <w:pStyle w:val="a3"/>
        <w:numPr>
          <w:ilvl w:val="0"/>
          <w:numId w:val="36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  <w:rtl/>
        </w:rPr>
      </w:pPr>
      <w:r w:rsidRPr="002D18A7">
        <w:rPr>
          <w:rFonts w:asciiTheme="majorBidi" w:hAnsiTheme="majorBidi" w:cstheme="majorBidi"/>
          <w:sz w:val="26"/>
          <w:szCs w:val="26"/>
        </w:rPr>
        <w:t>Rectal (36.1°-37.8° C)</w:t>
      </w:r>
      <w:r w:rsidRPr="002D18A7">
        <w:rPr>
          <w:rFonts w:asciiTheme="majorBidi" w:hAnsiTheme="majorBidi" w:cstheme="majorBidi"/>
          <w:sz w:val="26"/>
          <w:szCs w:val="26"/>
          <w:rtl/>
        </w:rPr>
        <w:t xml:space="preserve">  </w:t>
      </w:r>
      <w:r w:rsidRPr="002D18A7">
        <w:rPr>
          <w:rFonts w:asciiTheme="majorBidi" w:hAnsiTheme="majorBidi" w:cstheme="majorBidi"/>
          <w:sz w:val="26"/>
          <w:szCs w:val="26"/>
        </w:rPr>
        <w:t xml:space="preserve"> </w:t>
      </w:r>
    </w:p>
    <w:p w:rsidR="000D50FB" w:rsidRPr="002D18A7" w:rsidRDefault="000D50FB" w:rsidP="002D18A7">
      <w:pPr>
        <w:pStyle w:val="a3"/>
        <w:numPr>
          <w:ilvl w:val="0"/>
          <w:numId w:val="36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  <w:rtl/>
        </w:rPr>
      </w:pPr>
      <w:r w:rsidRPr="002D18A7">
        <w:rPr>
          <w:rFonts w:asciiTheme="majorBidi" w:hAnsiTheme="majorBidi" w:cstheme="majorBidi"/>
          <w:sz w:val="26"/>
          <w:szCs w:val="26"/>
        </w:rPr>
        <w:t>Axillary :</w:t>
      </w:r>
      <w:r w:rsidR="002D18A7">
        <w:rPr>
          <w:rFonts w:asciiTheme="majorBidi" w:hAnsiTheme="majorBidi" w:cstheme="majorBidi"/>
          <w:sz w:val="26"/>
          <w:szCs w:val="26"/>
        </w:rPr>
        <w:t>35.9-</w:t>
      </w:r>
      <w:r w:rsidRPr="002D18A7">
        <w:rPr>
          <w:rFonts w:asciiTheme="majorBidi" w:hAnsiTheme="majorBidi" w:cstheme="majorBidi"/>
          <w:sz w:val="26"/>
          <w:szCs w:val="26"/>
        </w:rPr>
        <w:t>36.7° C</w:t>
      </w:r>
    </w:p>
    <w:p w:rsidR="002D18A7" w:rsidRPr="005B12DC" w:rsidRDefault="004463C4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b</w:t>
      </w:r>
      <w:r w:rsidRPr="005B12DC">
        <w:rPr>
          <w:rFonts w:asciiTheme="majorBidi" w:hAnsiTheme="majorBidi" w:cstheme="majorBidi"/>
          <w:b/>
          <w:bCs/>
          <w:sz w:val="26"/>
          <w:szCs w:val="26"/>
        </w:rPr>
        <w:t>-Pulse Rate</w:t>
      </w:r>
      <w:r w:rsidRPr="005B12DC">
        <w:rPr>
          <w:rFonts w:asciiTheme="majorBidi" w:hAnsiTheme="majorBidi" w:cstheme="majorBidi"/>
          <w:sz w:val="26"/>
          <w:szCs w:val="26"/>
        </w:rPr>
        <w:t xml:space="preserve"> </w:t>
      </w:r>
    </w:p>
    <w:p w:rsidR="00D475A2" w:rsidRPr="004463C4" w:rsidRDefault="00D475A2" w:rsidP="004463C4">
      <w:pPr>
        <w:pStyle w:val="a3"/>
        <w:numPr>
          <w:ilvl w:val="0"/>
          <w:numId w:val="37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5B12DC">
        <w:rPr>
          <w:rFonts w:asciiTheme="majorBidi" w:hAnsiTheme="majorBidi" w:cstheme="majorBidi"/>
          <w:sz w:val="26"/>
          <w:szCs w:val="26"/>
        </w:rPr>
        <w:t>Normally 120 to 160 beats per minute</w:t>
      </w:r>
    </w:p>
    <w:p w:rsidR="000D50FB" w:rsidRPr="004463C4" w:rsidRDefault="000D50FB" w:rsidP="004463C4">
      <w:pPr>
        <w:pStyle w:val="a3"/>
        <w:numPr>
          <w:ilvl w:val="0"/>
          <w:numId w:val="37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4463C4">
        <w:rPr>
          <w:rFonts w:asciiTheme="majorBidi" w:hAnsiTheme="majorBidi" w:cstheme="majorBidi"/>
          <w:sz w:val="26"/>
          <w:szCs w:val="26"/>
        </w:rPr>
        <w:t>under 2 yrs</w:t>
      </w:r>
      <w:r w:rsidR="002D18A7" w:rsidRPr="004463C4">
        <w:rPr>
          <w:rFonts w:asciiTheme="majorBidi" w:hAnsiTheme="majorBidi" w:cstheme="majorBidi"/>
          <w:sz w:val="26"/>
          <w:szCs w:val="26"/>
        </w:rPr>
        <w:t xml:space="preserve"> apical pulse </w:t>
      </w:r>
      <w:r w:rsidRPr="004463C4">
        <w:rPr>
          <w:rFonts w:asciiTheme="majorBidi" w:hAnsiTheme="majorBidi" w:cstheme="majorBidi"/>
          <w:sz w:val="26"/>
          <w:szCs w:val="26"/>
        </w:rPr>
        <w:t xml:space="preserve">for full 1 min </w:t>
      </w:r>
    </w:p>
    <w:p w:rsidR="000D50FB" w:rsidRPr="004463C4" w:rsidRDefault="000D50FB" w:rsidP="004463C4">
      <w:pPr>
        <w:pStyle w:val="a3"/>
        <w:numPr>
          <w:ilvl w:val="0"/>
          <w:numId w:val="37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4463C4">
        <w:rPr>
          <w:rFonts w:asciiTheme="majorBidi" w:hAnsiTheme="majorBidi" w:cstheme="majorBidi"/>
          <w:sz w:val="26"/>
          <w:szCs w:val="26"/>
        </w:rPr>
        <w:t>it increase with( crying, anxiety, fever, and pain).</w:t>
      </w:r>
    </w:p>
    <w:p w:rsidR="002D18A7" w:rsidRPr="004463C4" w:rsidRDefault="004463C4" w:rsidP="002D18A7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  <w:r w:rsidRPr="004463C4">
        <w:rPr>
          <w:rFonts w:asciiTheme="majorBidi" w:hAnsiTheme="majorBidi" w:cstheme="majorBidi"/>
          <w:b/>
          <w:bCs/>
          <w:sz w:val="26"/>
          <w:szCs w:val="26"/>
        </w:rPr>
        <w:t xml:space="preserve">Respiratory Rate </w:t>
      </w:r>
    </w:p>
    <w:p w:rsidR="00D475A2" w:rsidRPr="004463C4" w:rsidRDefault="00D475A2" w:rsidP="004463C4">
      <w:pPr>
        <w:pStyle w:val="a3"/>
        <w:numPr>
          <w:ilvl w:val="0"/>
          <w:numId w:val="38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5B12DC">
        <w:rPr>
          <w:rFonts w:asciiTheme="majorBidi" w:hAnsiTheme="majorBidi" w:cstheme="majorBidi"/>
          <w:sz w:val="26"/>
          <w:szCs w:val="26"/>
        </w:rPr>
        <w:t>Normally 30 to 60 breaths per minute</w:t>
      </w:r>
      <w:r w:rsidR="004463C4" w:rsidRPr="004463C4">
        <w:rPr>
          <w:rFonts w:asciiTheme="majorBidi" w:hAnsiTheme="majorBidi" w:cstheme="majorBidi"/>
          <w:sz w:val="26"/>
          <w:szCs w:val="26"/>
        </w:rPr>
        <w:t xml:space="preserve"> at birth</w:t>
      </w:r>
    </w:p>
    <w:p w:rsidR="000D50FB" w:rsidRPr="004463C4" w:rsidRDefault="004463C4" w:rsidP="004463C4">
      <w:pPr>
        <w:pStyle w:val="a3"/>
        <w:numPr>
          <w:ilvl w:val="0"/>
          <w:numId w:val="38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4463C4">
        <w:rPr>
          <w:rFonts w:asciiTheme="majorBidi" w:hAnsiTheme="majorBidi" w:cstheme="majorBidi"/>
          <w:sz w:val="26"/>
          <w:szCs w:val="26"/>
        </w:rPr>
        <w:t xml:space="preserve">To </w:t>
      </w:r>
      <w:r w:rsidR="000D50FB" w:rsidRPr="004463C4">
        <w:rPr>
          <w:rFonts w:asciiTheme="majorBidi" w:hAnsiTheme="majorBidi" w:cstheme="majorBidi"/>
          <w:sz w:val="26"/>
          <w:szCs w:val="26"/>
        </w:rPr>
        <w:t xml:space="preserve">accurate  assessment of the respiratory rate </w:t>
      </w:r>
      <w:r w:rsidR="002D18A7" w:rsidRPr="004463C4">
        <w:rPr>
          <w:rFonts w:asciiTheme="majorBidi" w:hAnsiTheme="majorBidi" w:cstheme="majorBidi"/>
          <w:sz w:val="26"/>
          <w:szCs w:val="26"/>
        </w:rPr>
        <w:t>avoid doing it before invasive exam</w:t>
      </w:r>
    </w:p>
    <w:p w:rsidR="000D50FB" w:rsidRPr="004463C4" w:rsidRDefault="004463C4" w:rsidP="00346CFC">
      <w:pPr>
        <w:bidi w:val="0"/>
        <w:spacing w:line="360" w:lineRule="auto"/>
        <w:ind w:left="142" w:hanging="142"/>
        <w:rPr>
          <w:rFonts w:asciiTheme="majorBidi" w:hAnsiTheme="majorBidi" w:cstheme="majorBidi"/>
          <w:b/>
          <w:bCs/>
          <w:sz w:val="26"/>
          <w:szCs w:val="26"/>
        </w:rPr>
      </w:pPr>
      <w:r w:rsidRPr="004463C4">
        <w:rPr>
          <w:rFonts w:asciiTheme="majorBidi" w:hAnsiTheme="majorBidi" w:cstheme="majorBidi"/>
          <w:b/>
          <w:bCs/>
          <w:sz w:val="26"/>
          <w:szCs w:val="26"/>
        </w:rPr>
        <w:lastRenderedPageBreak/>
        <w:t xml:space="preserve"> Blood Pressure </w:t>
      </w:r>
    </w:p>
    <w:p w:rsidR="00885CB7" w:rsidRPr="00BF685E" w:rsidRDefault="000D50FB" w:rsidP="00BF685E">
      <w:pPr>
        <w:pStyle w:val="a3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BF685E">
        <w:rPr>
          <w:rFonts w:asciiTheme="majorBidi" w:hAnsiTheme="majorBidi" w:cstheme="majorBidi"/>
          <w:sz w:val="26"/>
          <w:szCs w:val="26"/>
        </w:rPr>
        <w:t>Obtain blood pressure by auscultators method</w:t>
      </w:r>
    </w:p>
    <w:p w:rsidR="00885CB7" w:rsidRPr="00BF685E" w:rsidRDefault="00885CB7" w:rsidP="00BF685E">
      <w:pPr>
        <w:pStyle w:val="a3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BF685E">
        <w:rPr>
          <w:rFonts w:asciiTheme="majorBidi" w:hAnsiTheme="majorBidi" w:cstheme="majorBidi"/>
          <w:sz w:val="26"/>
          <w:szCs w:val="26"/>
        </w:rPr>
        <w:t>the cuff should cover 2/3 of the upper arm)</w:t>
      </w:r>
      <w:r w:rsidR="000D50FB" w:rsidRPr="00BF685E">
        <w:rPr>
          <w:rFonts w:asciiTheme="majorBidi" w:hAnsiTheme="majorBidi" w:cstheme="majorBidi"/>
          <w:sz w:val="26"/>
          <w:szCs w:val="26"/>
        </w:rPr>
        <w:t xml:space="preserve"> </w:t>
      </w:r>
    </w:p>
    <w:p w:rsidR="000D50FB" w:rsidRDefault="000D50FB" w:rsidP="00BF685E">
      <w:pPr>
        <w:pStyle w:val="a3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6"/>
          <w:szCs w:val="26"/>
        </w:rPr>
      </w:pPr>
      <w:r w:rsidRPr="00BF685E">
        <w:rPr>
          <w:rFonts w:asciiTheme="majorBidi" w:hAnsiTheme="majorBidi" w:cstheme="majorBidi"/>
          <w:sz w:val="26"/>
          <w:szCs w:val="26"/>
        </w:rPr>
        <w:t>crying can cause inaccurate blood pressure reading</w:t>
      </w:r>
    </w:p>
    <w:p w:rsidR="00BF685E" w:rsidRDefault="00BF685E" w:rsidP="00BF685E">
      <w:pPr>
        <w:bidi w:val="0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BF685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Pediatric Vital Sign Normal Ranges</w:t>
      </w:r>
    </w:p>
    <w:tbl>
      <w:tblPr>
        <w:tblW w:w="8004" w:type="dxa"/>
        <w:tblCellSpacing w:w="1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4"/>
        <w:gridCol w:w="1494"/>
        <w:gridCol w:w="1086"/>
        <w:gridCol w:w="1087"/>
        <w:gridCol w:w="898"/>
        <w:gridCol w:w="915"/>
      </w:tblGrid>
      <w:tr w:rsidR="00BF685E" w:rsidRPr="00BF685E" w:rsidTr="00627503">
        <w:trPr>
          <w:trHeight w:val="6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F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Age Group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F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Respiratory Rate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Heart Rate 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Systolic Blood Pressure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 in kilos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EFFFA"/>
            <w:vAlign w:val="center"/>
            <w:hideMark/>
          </w:tcPr>
          <w:p w:rsidR="00BF685E" w:rsidRPr="00BF685E" w:rsidRDefault="00BF685E" w:rsidP="00BF685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 in pounds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Newborn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30 - 50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120 - 160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50 - 70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2 - 3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4.5 - 7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Infant (1-12 months)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20 - 30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80 - 140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70 - 100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4 - 10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9 - 22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Toddler (1-3 yrs.)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20 - 30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80 - 130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 80 - 110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10 - 14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22 - 31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Preschooler (3-5 yrs.)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20 - 30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80 - 120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80 - 110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14 - 18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31 - 40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School Age (6-12 yrs.)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20 - 30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70 - 110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80 - 120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20 - 42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41 - 92</w:t>
            </w:r>
          </w:p>
        </w:tc>
      </w:tr>
      <w:tr w:rsidR="00BF685E" w:rsidRPr="00BF685E" w:rsidTr="00627503">
        <w:trPr>
          <w:trHeight w:val="462"/>
          <w:tblCellSpacing w:w="15" w:type="dxa"/>
        </w:trPr>
        <w:tc>
          <w:tcPr>
            <w:tcW w:w="1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Adolescent (13+ yrs.)</w:t>
            </w:r>
          </w:p>
        </w:tc>
        <w:tc>
          <w:tcPr>
            <w:tcW w:w="9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12 - 20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55 - 105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110 - 120</w:t>
            </w:r>
          </w:p>
        </w:tc>
        <w:tc>
          <w:tcPr>
            <w:tcW w:w="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&gt;50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F685E" w:rsidRPr="00BF685E" w:rsidRDefault="00BF685E" w:rsidP="00BF685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85E">
              <w:rPr>
                <w:rFonts w:ascii="Times New Roman" w:eastAsia="Times New Roman" w:hAnsi="Times New Roman" w:cs="Times New Roman"/>
                <w:sz w:val="24"/>
                <w:szCs w:val="24"/>
              </w:rPr>
              <w:t>&gt;110</w:t>
            </w:r>
          </w:p>
        </w:tc>
      </w:tr>
    </w:tbl>
    <w:p w:rsidR="00BF685E" w:rsidRDefault="00BF685E" w:rsidP="00346CFC">
      <w:pPr>
        <w:autoSpaceDE w:val="0"/>
        <w:autoSpaceDN w:val="0"/>
        <w:bidi w:val="0"/>
        <w:adjustRightInd w:val="0"/>
        <w:spacing w:after="0" w:line="360" w:lineRule="auto"/>
        <w:ind w:left="142" w:hanging="142"/>
        <w:jc w:val="both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:rsidR="000D50FB" w:rsidRPr="002D18A7" w:rsidRDefault="002D18A7" w:rsidP="00BF685E">
      <w:pPr>
        <w:autoSpaceDE w:val="0"/>
        <w:autoSpaceDN w:val="0"/>
        <w:bidi w:val="0"/>
        <w:adjustRightInd w:val="0"/>
        <w:spacing w:after="0" w:line="360" w:lineRule="auto"/>
        <w:ind w:left="142" w:hanging="142"/>
        <w:jc w:val="both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>C-</w:t>
      </w:r>
      <w:r w:rsidR="000D50FB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Physical </w:t>
      </w:r>
      <w:r w:rsidR="00627503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Assessment </w:t>
      </w:r>
      <w:r w:rsidR="000D50FB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for </w:t>
      </w:r>
      <w:r w:rsidR="00627503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 xml:space="preserve">Pediatric </w:t>
      </w:r>
      <w:r w:rsidR="000D50FB" w:rsidRPr="002D18A7">
        <w:rPr>
          <w:rFonts w:asciiTheme="majorBidi" w:hAnsiTheme="majorBidi" w:cstheme="majorBidi"/>
          <w:b/>
          <w:bCs/>
          <w:sz w:val="30"/>
          <w:szCs w:val="30"/>
          <w:u w:val="single"/>
        </w:rPr>
        <w:t>(head to toe)</w:t>
      </w:r>
    </w:p>
    <w:p w:rsidR="000D50FB" w:rsidRPr="000F06FF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 xml:space="preserve">General appearance 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child  is a well-developed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well-nourished 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Appears well hydrated.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Head: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Normocephalic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atraumatic with thick hair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Anterior fontanelle</w:t>
      </w:r>
      <w:r>
        <w:rPr>
          <w:rFonts w:asciiTheme="majorBidi" w:hAnsiTheme="majorBidi" w:cstheme="majorBidi"/>
          <w:sz w:val="28"/>
          <w:szCs w:val="28"/>
        </w:rPr>
        <w:t xml:space="preserve"> :</w:t>
      </w:r>
      <w:r w:rsidRPr="000F06FF">
        <w:rPr>
          <w:rFonts w:asciiTheme="majorBidi" w:hAnsiTheme="majorBidi" w:cstheme="majorBidi"/>
          <w:sz w:val="28"/>
          <w:szCs w:val="28"/>
        </w:rPr>
        <w:t>is soft and flat with normal pulsations.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Posterior fontanelle :</w:t>
      </w:r>
      <w:r w:rsidRPr="000F06FF">
        <w:rPr>
          <w:rFonts w:asciiTheme="majorBidi" w:hAnsiTheme="majorBidi" w:cstheme="majorBidi"/>
          <w:sz w:val="28"/>
          <w:szCs w:val="28"/>
        </w:rPr>
        <w:t>is fingertip.</w:t>
      </w:r>
    </w:p>
    <w:p w:rsidR="000D50FB" w:rsidRPr="000F06FF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  <w:r w:rsidRPr="000F06FF">
        <w:rPr>
          <w:rFonts w:asciiTheme="majorBidi" w:hAnsiTheme="majorBidi" w:cstheme="majorBidi"/>
          <w:b/>
          <w:bCs/>
          <w:sz w:val="28"/>
          <w:szCs w:val="28"/>
        </w:rPr>
        <w:t xml:space="preserve">Eyes: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lastRenderedPageBreak/>
        <w:t>Pupils equal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round and reactive to light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discharge, conjuctivitis or scleral icterus.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ptosis.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Ears</w:t>
      </w:r>
      <w:r w:rsidRPr="000F06FF">
        <w:rPr>
          <w:rFonts w:asciiTheme="majorBidi" w:hAnsiTheme="majorBidi" w:cstheme="majorBidi"/>
          <w:sz w:val="28"/>
          <w:szCs w:val="28"/>
        </w:rPr>
        <w:t xml:space="preserve">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Clear external auditory canals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Pinnae normal is shape and contour. 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pre-auricular pits or skin tags. 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erythema </w:t>
      </w:r>
    </w:p>
    <w:p w:rsidR="000D50FB" w:rsidRPr="00627503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27503">
        <w:rPr>
          <w:rFonts w:asciiTheme="majorBidi" w:hAnsiTheme="majorBidi" w:cstheme="majorBidi"/>
          <w:b/>
          <w:bCs/>
          <w:sz w:val="28"/>
          <w:szCs w:val="28"/>
        </w:rPr>
        <w:t xml:space="preserve">Nose: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Normal pink mucosa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discharge or blood visible. 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Normal midline septum.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Mouth: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moist mucous membranes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evidence of a cleft </w:t>
      </w:r>
      <w:r>
        <w:rPr>
          <w:rFonts w:asciiTheme="majorBidi" w:hAnsiTheme="majorBidi" w:cstheme="majorBidi"/>
          <w:sz w:val="28"/>
          <w:szCs w:val="28"/>
        </w:rPr>
        <w:t xml:space="preserve">Lip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b/>
          <w:bCs/>
          <w:sz w:val="28"/>
          <w:szCs w:val="28"/>
        </w:rPr>
        <w:t>Throat: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Pharynx shows no erythema or ulcerations. Normal movement of soft palate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No cleft palate </w:t>
      </w:r>
    </w:p>
    <w:p w:rsidR="000D50FB" w:rsidRPr="0025114E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5114E">
        <w:rPr>
          <w:rFonts w:asciiTheme="majorBidi" w:hAnsiTheme="majorBidi" w:cstheme="majorBidi"/>
          <w:b/>
          <w:bCs/>
          <w:sz w:val="28"/>
          <w:szCs w:val="28"/>
        </w:rPr>
        <w:t xml:space="preserve">Neck: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No </w:t>
      </w:r>
      <w:r w:rsidRPr="000F06FF">
        <w:rPr>
          <w:rFonts w:asciiTheme="majorBidi" w:hAnsiTheme="majorBidi" w:cstheme="majorBidi"/>
          <w:sz w:val="28"/>
          <w:szCs w:val="28"/>
        </w:rPr>
        <w:t>swollen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tracheal deviation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decrease in ROM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lymphadenopathy, goiter or masses detected. </w:t>
      </w:r>
    </w:p>
    <w:p w:rsidR="00627503" w:rsidRPr="000F06FF" w:rsidRDefault="00627503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27503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2E9D">
        <w:rPr>
          <w:rFonts w:asciiTheme="majorBidi" w:hAnsiTheme="majorBidi" w:cstheme="majorBidi"/>
          <w:b/>
          <w:bCs/>
          <w:sz w:val="28"/>
          <w:szCs w:val="28"/>
        </w:rPr>
        <w:lastRenderedPageBreak/>
        <w:t>Chest: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Tanner II breast development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Look for </w:t>
      </w:r>
      <w:r w:rsidRPr="000F06FF">
        <w:rPr>
          <w:rFonts w:asciiTheme="majorBidi" w:hAnsiTheme="majorBidi" w:cstheme="majorBidi"/>
          <w:sz w:val="28"/>
          <w:szCs w:val="28"/>
        </w:rPr>
        <w:t>chest cavity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increase of accessory muscles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evidence of increased work of breathing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Lungs are clear to auscultation bilaterally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stridor, wheezes, crackles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2E9D">
        <w:rPr>
          <w:rFonts w:asciiTheme="majorBidi" w:hAnsiTheme="majorBidi" w:cstheme="majorBidi"/>
          <w:b/>
          <w:bCs/>
          <w:sz w:val="28"/>
          <w:szCs w:val="28"/>
        </w:rPr>
        <w:t>CVS</w:t>
      </w:r>
      <w:r w:rsidRPr="000F06FF">
        <w:rPr>
          <w:rFonts w:asciiTheme="majorBidi" w:hAnsiTheme="majorBidi" w:cstheme="majorBidi"/>
          <w:sz w:val="28"/>
          <w:szCs w:val="28"/>
        </w:rPr>
        <w:t xml:space="preserve">: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Look for </w:t>
      </w:r>
      <w:r w:rsidRPr="000F06FF">
        <w:rPr>
          <w:rFonts w:asciiTheme="majorBidi" w:hAnsiTheme="majorBidi" w:cstheme="majorBidi"/>
          <w:sz w:val="28"/>
          <w:szCs w:val="28"/>
        </w:rPr>
        <w:t xml:space="preserve"> PMI in left mid-clavicular line in 6th intercostal space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Pule is </w:t>
      </w:r>
      <w:r w:rsidRPr="000F06FF">
        <w:rPr>
          <w:rFonts w:asciiTheme="majorBidi" w:hAnsiTheme="majorBidi" w:cstheme="majorBidi"/>
          <w:sz w:val="28"/>
          <w:szCs w:val="28"/>
        </w:rPr>
        <w:t xml:space="preserve"> Regular rate and rhythm.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Normal Sl with normally split S2 on respiration. No murmurs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2E9D">
        <w:rPr>
          <w:rFonts w:asciiTheme="majorBidi" w:hAnsiTheme="majorBidi" w:cstheme="majorBidi"/>
          <w:b/>
          <w:bCs/>
          <w:sz w:val="28"/>
          <w:szCs w:val="28"/>
        </w:rPr>
        <w:t>Abdomen: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Soft, non-tender, non-distended.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Bowel </w:t>
      </w:r>
      <w:r>
        <w:rPr>
          <w:rFonts w:asciiTheme="majorBidi" w:hAnsiTheme="majorBidi" w:cstheme="majorBidi"/>
          <w:sz w:val="28"/>
          <w:szCs w:val="28"/>
        </w:rPr>
        <w:t xml:space="preserve">movement </w:t>
      </w:r>
      <w:r w:rsidRPr="000F06FF">
        <w:rPr>
          <w:rFonts w:asciiTheme="majorBidi" w:hAnsiTheme="majorBidi" w:cstheme="majorBidi"/>
          <w:sz w:val="28"/>
          <w:szCs w:val="28"/>
        </w:rPr>
        <w:t xml:space="preserve">signs present.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Liver edge palpable 1 cm below costal margin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noted splenomegaly.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</w:t>
      </w:r>
      <w:r>
        <w:rPr>
          <w:rFonts w:asciiTheme="majorBidi" w:hAnsiTheme="majorBidi" w:cstheme="majorBidi"/>
          <w:sz w:val="28"/>
          <w:szCs w:val="28"/>
        </w:rPr>
        <w:t>masses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Umbilicus healing well </w:t>
      </w:r>
      <w:r w:rsidRPr="000F06FF">
        <w:rPr>
          <w:rFonts w:asciiTheme="majorBidi" w:hAnsiTheme="majorBidi" w:cstheme="majorBidi"/>
          <w:sz w:val="28"/>
          <w:szCs w:val="28"/>
        </w:rPr>
        <w:t xml:space="preserve"> no erythema, discharge or foul smell; mild diastasis recti present.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03F74">
        <w:rPr>
          <w:rFonts w:asciiTheme="majorBidi" w:hAnsiTheme="majorBidi" w:cstheme="majorBidi"/>
          <w:b/>
          <w:bCs/>
          <w:sz w:val="28"/>
          <w:szCs w:val="28"/>
        </w:rPr>
        <w:t>Genitalia: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>Circumcised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Bilaterally descended testes </w:t>
      </w:r>
    </w:p>
    <w:p w:rsidR="000D50FB" w:rsidRPr="000F06FF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 No hernias, no hydroceles. </w:t>
      </w:r>
    </w:p>
    <w:p w:rsidR="000D50FB" w:rsidRDefault="000D50FB" w:rsidP="00627503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903F74">
        <w:rPr>
          <w:rFonts w:asciiTheme="majorBidi" w:hAnsiTheme="majorBidi" w:cstheme="majorBidi"/>
          <w:b/>
          <w:bCs/>
          <w:sz w:val="28"/>
          <w:szCs w:val="28"/>
        </w:rPr>
        <w:t>Extremities:</w:t>
      </w:r>
      <w:r w:rsidRPr="000F06FF">
        <w:rPr>
          <w:rFonts w:asciiTheme="majorBidi" w:hAnsiTheme="majorBidi" w:cstheme="majorBidi"/>
          <w:sz w:val="28"/>
          <w:szCs w:val="28"/>
        </w:rPr>
        <w:t xml:space="preserve">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Warm,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clubbing, cyanosis or edema. No gross deformities.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lastRenderedPageBreak/>
        <w:t xml:space="preserve">Good skin turgor </w:t>
      </w:r>
    </w:p>
    <w:p w:rsidR="000D50FB" w:rsidRDefault="000D50FB" w:rsidP="00346CFC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0F06FF">
        <w:rPr>
          <w:rFonts w:asciiTheme="majorBidi" w:hAnsiTheme="majorBidi" w:cstheme="majorBidi"/>
          <w:sz w:val="28"/>
          <w:szCs w:val="28"/>
        </w:rPr>
        <w:t xml:space="preserve">no hip </w:t>
      </w:r>
      <w:r>
        <w:rPr>
          <w:rFonts w:asciiTheme="majorBidi" w:hAnsiTheme="majorBidi" w:cstheme="majorBidi"/>
          <w:sz w:val="28"/>
          <w:szCs w:val="28"/>
        </w:rPr>
        <w:t xml:space="preserve">dislocated </w:t>
      </w:r>
      <w:r w:rsidRPr="000F06FF">
        <w:rPr>
          <w:rFonts w:asciiTheme="majorBidi" w:hAnsiTheme="majorBidi" w:cstheme="majorBidi"/>
          <w:sz w:val="28"/>
          <w:szCs w:val="28"/>
        </w:rPr>
        <w:t>.</w:t>
      </w:r>
    </w:p>
    <w:p w:rsidR="00627503" w:rsidRPr="00627503" w:rsidRDefault="00627503" w:rsidP="00627503">
      <w:pPr>
        <w:pStyle w:val="Default"/>
        <w:spacing w:line="360" w:lineRule="auto"/>
        <w:ind w:left="142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27503">
        <w:rPr>
          <w:rFonts w:asciiTheme="majorBidi" w:hAnsiTheme="majorBidi" w:cstheme="majorBidi"/>
          <w:b/>
          <w:bCs/>
          <w:sz w:val="28"/>
          <w:szCs w:val="28"/>
        </w:rPr>
        <w:t xml:space="preserve">Neurological Assessment Include </w:t>
      </w:r>
    </w:p>
    <w:p w:rsidR="00627503" w:rsidRPr="00627503" w:rsidRDefault="00627503" w:rsidP="00627503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627503">
        <w:rPr>
          <w:rFonts w:asciiTheme="majorBidi" w:hAnsiTheme="majorBidi" w:cstheme="majorBidi"/>
          <w:b/>
          <w:bCs/>
          <w:sz w:val="28"/>
          <w:szCs w:val="28"/>
        </w:rPr>
        <w:t xml:space="preserve">a-cranial nerve examination 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I Smelling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II Response to light, vision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III Extrinsic ocular movements, response of the pupil to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light, eyelid elevation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IV Extrinsic ocular movements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V Facial sensibility, sucking, biting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VI Extrinsic ocular movements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VII Facial motility, taste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VIII Hearing, vestibular responses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IX &amp; X Sucking, swallowing, vocalization, taste, gag reflex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XI Head and neck movements</w:t>
      </w:r>
    </w:p>
    <w:p w:rsidR="00D475A2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XII Movements of the tongue</w:t>
      </w:r>
    </w:p>
    <w:p w:rsidR="00627503" w:rsidRDefault="00627503" w:rsidP="00627503">
      <w:pPr>
        <w:pStyle w:val="Default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27503">
        <w:rPr>
          <w:rFonts w:asciiTheme="majorBidi" w:hAnsiTheme="majorBidi" w:cstheme="majorBidi"/>
          <w:b/>
          <w:bCs/>
          <w:sz w:val="28"/>
          <w:szCs w:val="28"/>
        </w:rPr>
        <w:t>b-</w:t>
      </w:r>
      <w:r w:rsidR="00F4261D" w:rsidRPr="00627503">
        <w:rPr>
          <w:rFonts w:asciiTheme="majorBidi" w:hAnsiTheme="majorBidi" w:cstheme="majorBidi"/>
          <w:b/>
          <w:bCs/>
          <w:sz w:val="28"/>
          <w:szCs w:val="28"/>
        </w:rPr>
        <w:t xml:space="preserve">Reflexes (Primitive Reflexes In Newborn </w:t>
      </w:r>
      <w:r w:rsidRPr="00627503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D475A2" w:rsidRPr="00627503" w:rsidRDefault="002501CA" w:rsidP="002501CA">
      <w:pPr>
        <w:pStyle w:val="Default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2501CA">
        <w:rPr>
          <w:rFonts w:asciiTheme="majorBidi" w:hAnsiTheme="majorBidi" w:cstheme="majorBidi"/>
          <w:sz w:val="28"/>
          <w:szCs w:val="28"/>
        </w:rPr>
        <w:t>A reflex is an action that is a response to a stimulus and that occurs without conscious thought.</w:t>
      </w:r>
      <w:r w:rsidR="00D475A2" w:rsidRPr="00627503">
        <w:rPr>
          <w:rFonts w:asciiTheme="majorBidi" w:hAnsiTheme="majorBidi" w:cstheme="majorBidi"/>
          <w:sz w:val="28"/>
          <w:szCs w:val="28"/>
        </w:rPr>
        <w:t>Some of the reflexes observed in newborns:</w:t>
      </w:r>
    </w:p>
    <w:p w:rsidR="00D475A2" w:rsidRPr="00F4261D" w:rsidRDefault="00D475A2" w:rsidP="00874F64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F4261D">
        <w:rPr>
          <w:rFonts w:asciiTheme="majorBidi" w:hAnsiTheme="majorBidi" w:cstheme="majorBidi"/>
          <w:sz w:val="28"/>
          <w:szCs w:val="28"/>
        </w:rPr>
        <w:t>Rooting Reflex: present at birth and disappears at 4 months. The baby turns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 xml:space="preserve">head </w:t>
      </w:r>
      <w:r w:rsidR="00874F64">
        <w:rPr>
          <w:rFonts w:asciiTheme="majorBidi" w:hAnsiTheme="majorBidi" w:cstheme="majorBidi"/>
          <w:sz w:val="28"/>
          <w:szCs w:val="28"/>
        </w:rPr>
        <w:t>&amp;</w:t>
      </w:r>
      <w:r w:rsidRPr="00F4261D">
        <w:rPr>
          <w:rFonts w:asciiTheme="majorBidi" w:hAnsiTheme="majorBidi" w:cstheme="majorBidi"/>
          <w:sz w:val="28"/>
          <w:szCs w:val="28"/>
        </w:rPr>
        <w:t xml:space="preserve"> opens mouth to follow the direction of mouth stimulation.</w:t>
      </w:r>
    </w:p>
    <w:p w:rsidR="00D475A2" w:rsidRPr="00627503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 xml:space="preserve"> Sucking Reflex: begins about the 32nd week of pregnancy, and is fully</w:t>
      </w:r>
    </w:p>
    <w:p w:rsidR="00D475A2" w:rsidRPr="00627503" w:rsidRDefault="00D475A2" w:rsidP="00F4261D">
      <w:pPr>
        <w:pStyle w:val="Default"/>
        <w:spacing w:line="360" w:lineRule="auto"/>
        <w:ind w:left="142"/>
        <w:jc w:val="both"/>
        <w:rPr>
          <w:rFonts w:asciiTheme="majorBidi" w:hAnsiTheme="majorBidi" w:cstheme="majorBidi"/>
          <w:sz w:val="28"/>
          <w:szCs w:val="28"/>
        </w:rPr>
      </w:pPr>
      <w:r w:rsidRPr="00627503">
        <w:rPr>
          <w:rFonts w:asciiTheme="majorBidi" w:hAnsiTheme="majorBidi" w:cstheme="majorBidi"/>
          <w:sz w:val="28"/>
          <w:szCs w:val="28"/>
        </w:rPr>
        <w:t>developed by 36 weeks. Preterm babies may have weak or immature sucking</w:t>
      </w:r>
      <w:r w:rsid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627503">
        <w:rPr>
          <w:rFonts w:asciiTheme="majorBidi" w:hAnsiTheme="majorBidi" w:cstheme="majorBidi"/>
          <w:sz w:val="28"/>
          <w:szCs w:val="28"/>
        </w:rPr>
        <w:t>ability.</w:t>
      </w:r>
    </w:p>
    <w:p w:rsidR="00D475A2" w:rsidRPr="00F4261D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F4261D">
        <w:rPr>
          <w:rFonts w:asciiTheme="majorBidi" w:hAnsiTheme="majorBidi" w:cstheme="majorBidi"/>
          <w:sz w:val="28"/>
          <w:szCs w:val="28"/>
        </w:rPr>
        <w:t>Palmar Grasp Reflex: present at birth, disappears at 2–3 months. If the palm is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stimulate the baby closes the fingers and grasps what is in the palm.</w:t>
      </w:r>
    </w:p>
    <w:p w:rsidR="00D475A2" w:rsidRPr="00F4261D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F4261D">
        <w:rPr>
          <w:rFonts w:asciiTheme="majorBidi" w:hAnsiTheme="majorBidi" w:cstheme="majorBidi"/>
          <w:sz w:val="28"/>
          <w:szCs w:val="28"/>
        </w:rPr>
        <w:lastRenderedPageBreak/>
        <w:t>Moro Reflex: present at birth, disappears at 4–5 months. Often called the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startle reflex because it usually observed when the baby is surprised by a loud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sound or movement. The baby throws back the head, extends the arms and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legs, cries and then pulls the arms and legs back in.</w:t>
      </w:r>
    </w:p>
    <w:p w:rsidR="002501CA" w:rsidRDefault="00D475A2" w:rsidP="00627503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F4261D">
        <w:rPr>
          <w:rFonts w:asciiTheme="majorBidi" w:hAnsiTheme="majorBidi" w:cstheme="majorBidi"/>
          <w:sz w:val="28"/>
          <w:szCs w:val="28"/>
        </w:rPr>
        <w:t>Stepping Reflex: present at birth, disappears at 2 months. When the back of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the foot is touched by an obstacle, the infant steps by lifting the foot and</w:t>
      </w:r>
      <w:r w:rsidR="00F4261D" w:rsidRPr="00F4261D"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places it on the obstacle.</w:t>
      </w:r>
    </w:p>
    <w:p w:rsidR="00076D24" w:rsidRDefault="00076D24" w:rsidP="00076D24">
      <w:pPr>
        <w:pStyle w:val="Default"/>
        <w:numPr>
          <w:ilvl w:val="0"/>
          <w:numId w:val="19"/>
        </w:numPr>
        <w:spacing w:line="360" w:lineRule="auto"/>
        <w:ind w:left="142" w:hanging="142"/>
        <w:jc w:val="both"/>
        <w:rPr>
          <w:rFonts w:asciiTheme="majorBidi" w:hAnsiTheme="majorBidi" w:cstheme="majorBidi"/>
          <w:sz w:val="28"/>
          <w:szCs w:val="28"/>
        </w:rPr>
      </w:pPr>
      <w:r w:rsidRPr="00F4261D">
        <w:rPr>
          <w:rFonts w:asciiTheme="majorBidi" w:hAnsiTheme="majorBidi" w:cstheme="majorBidi"/>
          <w:sz w:val="28"/>
          <w:szCs w:val="28"/>
        </w:rPr>
        <w:t>Babinski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reflex :</w:t>
      </w:r>
      <w:r w:rsidRPr="00F4261D">
        <w:t xml:space="preserve"> </w:t>
      </w:r>
      <w:r w:rsidRPr="00F4261D">
        <w:rPr>
          <w:rFonts w:asciiTheme="majorBidi" w:hAnsiTheme="majorBidi" w:cstheme="majorBidi"/>
          <w:sz w:val="28"/>
          <w:szCs w:val="28"/>
        </w:rPr>
        <w:t>Striking along the lateral aspect of the sole extending from the heel to the head of the fifth metatarsal</w:t>
      </w:r>
    </w:p>
    <w:p w:rsidR="00F84AAF" w:rsidRPr="00F84AAF" w:rsidRDefault="00F84AAF" w:rsidP="00F84AAF">
      <w:pPr>
        <w:pStyle w:val="Default"/>
        <w:spacing w:line="360" w:lineRule="auto"/>
        <w:ind w:left="142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84AAF">
        <w:rPr>
          <w:rFonts w:asciiTheme="majorBidi" w:hAnsiTheme="majorBidi" w:cstheme="majorBidi"/>
          <w:b/>
          <w:bCs/>
          <w:sz w:val="28"/>
          <w:szCs w:val="28"/>
        </w:rPr>
        <w:t xml:space="preserve">Summary of newborn reflexes </w:t>
      </w:r>
    </w:p>
    <w:tbl>
      <w:tblPr>
        <w:tblpPr w:leftFromText="180" w:rightFromText="180" w:vertAnchor="text" w:horzAnchor="margin" w:tblpY="292"/>
        <w:tblW w:w="5199" w:type="pct"/>
        <w:tblCellSpacing w:w="0" w:type="dxa"/>
        <w:tblBorders>
          <w:top w:val="single" w:sz="6" w:space="0" w:color="D4B265"/>
          <w:left w:val="single" w:sz="6" w:space="0" w:color="D4B265"/>
          <w:bottom w:val="single" w:sz="6" w:space="0" w:color="D4B265"/>
          <w:right w:val="single" w:sz="6" w:space="0" w:color="D4B265"/>
        </w:tblBorders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/>
      </w:tblPr>
      <w:tblGrid>
        <w:gridCol w:w="1577"/>
        <w:gridCol w:w="3852"/>
        <w:gridCol w:w="2198"/>
        <w:gridCol w:w="1509"/>
      </w:tblGrid>
      <w:tr w:rsidR="00076D24" w:rsidRPr="00F4261D" w:rsidTr="00F84AAF">
        <w:trPr>
          <w:trHeight w:val="702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0054A6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501C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Reflex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0054A6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501C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Response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0054A6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501C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Age of Disappearance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0054A6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Type </w:t>
            </w:r>
          </w:p>
        </w:tc>
      </w:tr>
      <w:tr w:rsidR="00076D24" w:rsidRPr="00F4261D" w:rsidTr="00F84AAF">
        <w:trPr>
          <w:trHeight w:val="292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Eye blink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Infant quickly closes eyelids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Permanent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Protection </w:t>
            </w:r>
          </w:p>
        </w:tc>
      </w:tr>
      <w:tr w:rsidR="00076D24" w:rsidRPr="00F4261D" w:rsidTr="00F84AAF">
        <w:trPr>
          <w:trHeight w:val="630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Rooting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Head turns toward source of stimulation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3 weeks 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Feeding </w:t>
            </w:r>
          </w:p>
        </w:tc>
      </w:tr>
      <w:tr w:rsidR="00076D24" w:rsidRPr="00F4261D" w:rsidTr="00F84AAF">
        <w:trPr>
          <w:trHeight w:val="312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Sucking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Infant sucks finger rhythmically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 months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Feeding</w:t>
            </w:r>
          </w:p>
        </w:tc>
      </w:tr>
      <w:tr w:rsidR="00076D24" w:rsidRPr="00F4261D" w:rsidTr="00F84AAF">
        <w:trPr>
          <w:trHeight w:val="1482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Moro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Infant makes an “embracing” motion by arching back, extending legs, throwing arms outward, and then bringing arms in toward the body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 months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Motor </w:t>
            </w:r>
          </w:p>
        </w:tc>
      </w:tr>
      <w:tr w:rsidR="00076D24" w:rsidRPr="00F4261D" w:rsidTr="00F84AAF">
        <w:trPr>
          <w:trHeight w:val="605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Palmar grasp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Spontaneous grasp of finger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3-4 months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Motor</w:t>
            </w:r>
          </w:p>
        </w:tc>
      </w:tr>
      <w:tr w:rsidR="00076D24" w:rsidRPr="00F4261D" w:rsidTr="00F84AAF">
        <w:trPr>
          <w:trHeight w:val="1209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Tonic neck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Infant lies in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:</w:t>
            </w: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One arm is extended in front of eyes on side to which head is turned, other arm is flexed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 months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Motor</w:t>
            </w:r>
          </w:p>
        </w:tc>
      </w:tr>
      <w:tr w:rsidR="00076D24" w:rsidRPr="00F4261D" w:rsidTr="00F84AAF">
        <w:trPr>
          <w:trHeight w:val="605"/>
          <w:tblCellSpacing w:w="0" w:type="dxa"/>
        </w:trPr>
        <w:tc>
          <w:tcPr>
            <w:tcW w:w="86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Stepping</w:t>
            </w:r>
          </w:p>
        </w:tc>
        <w:tc>
          <w:tcPr>
            <w:tcW w:w="2108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Infant lifts one foot after another in stepping response</w:t>
            </w:r>
          </w:p>
        </w:tc>
        <w:tc>
          <w:tcPr>
            <w:tcW w:w="1203" w:type="pct"/>
            <w:tcBorders>
              <w:bottom w:val="single" w:sz="6" w:space="0" w:color="D4B265"/>
              <w:right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 months </w:t>
            </w:r>
          </w:p>
        </w:tc>
        <w:tc>
          <w:tcPr>
            <w:tcW w:w="826" w:type="pct"/>
            <w:tcBorders>
              <w:bottom w:val="single" w:sz="6" w:space="0" w:color="D4B265"/>
            </w:tcBorders>
            <w:shd w:val="clear" w:color="auto" w:fill="FFFFFF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Motor</w:t>
            </w:r>
          </w:p>
        </w:tc>
      </w:tr>
      <w:tr w:rsidR="00076D24" w:rsidRPr="00F4261D" w:rsidTr="00F84AAF">
        <w:trPr>
          <w:trHeight w:val="624"/>
          <w:tblCellSpacing w:w="0" w:type="dxa"/>
        </w:trPr>
        <w:tc>
          <w:tcPr>
            <w:tcW w:w="863" w:type="pct"/>
            <w:tcBorders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Babinski</w:t>
            </w:r>
          </w:p>
        </w:tc>
        <w:tc>
          <w:tcPr>
            <w:tcW w:w="2108" w:type="pct"/>
            <w:tcBorders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Toes fan out and curl as foot twists in</w:t>
            </w:r>
          </w:p>
        </w:tc>
        <w:tc>
          <w:tcPr>
            <w:tcW w:w="1203" w:type="pct"/>
            <w:tcBorders>
              <w:right w:val="single" w:sz="6" w:space="0" w:color="D4B265"/>
            </w:tcBorders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F4261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8-12 months</w:t>
            </w:r>
          </w:p>
        </w:tc>
        <w:tc>
          <w:tcPr>
            <w:tcW w:w="826" w:type="pct"/>
            <w:shd w:val="clear" w:color="auto" w:fill="FAF5B2"/>
            <w:hideMark/>
          </w:tcPr>
          <w:p w:rsidR="00076D24" w:rsidRPr="00F4261D" w:rsidRDefault="00076D24" w:rsidP="00076D24">
            <w:pPr>
              <w:bidi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Motor</w:t>
            </w:r>
          </w:p>
        </w:tc>
      </w:tr>
    </w:tbl>
    <w:p w:rsidR="00076D24" w:rsidRDefault="00076D24" w:rsidP="00076D24">
      <w:pPr>
        <w:pStyle w:val="Default"/>
        <w:spacing w:line="360" w:lineRule="auto"/>
        <w:ind w:left="142"/>
        <w:jc w:val="both"/>
        <w:rPr>
          <w:rFonts w:asciiTheme="majorBidi" w:hAnsiTheme="majorBidi" w:cstheme="majorBidi"/>
          <w:sz w:val="28"/>
          <w:szCs w:val="28"/>
        </w:rPr>
      </w:pPr>
    </w:p>
    <w:p w:rsidR="00AF7844" w:rsidRDefault="00AF7844" w:rsidP="009E7AA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74F64" w:rsidRPr="00AF7844" w:rsidRDefault="009E7AA9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F7844">
        <w:rPr>
          <w:rFonts w:asciiTheme="majorBidi" w:hAnsiTheme="majorBidi" w:cstheme="majorBidi"/>
          <w:b/>
          <w:bCs/>
          <w:sz w:val="28"/>
          <w:szCs w:val="28"/>
        </w:rPr>
        <w:t>APGAR SCORE</w:t>
      </w:r>
    </w:p>
    <w:p w:rsidR="00AF7844" w:rsidRPr="00AF7844" w:rsidRDefault="00874F64" w:rsidP="00874F6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6"/>
          <w:szCs w:val="26"/>
        </w:rPr>
      </w:pPr>
      <w:r w:rsidRPr="00AF7844">
        <w:rPr>
          <w:rFonts w:asciiTheme="majorBidi" w:hAnsiTheme="majorBidi" w:cstheme="majorBidi"/>
          <w:sz w:val="26"/>
          <w:szCs w:val="26"/>
        </w:rPr>
        <w:t>The Apgar score is a screening test used worldwide to quickly assess the health of an infant one minute and five minutes after birth.</w:t>
      </w:r>
      <w:r w:rsidR="009E7AA9" w:rsidRPr="00AF7844">
        <w:rPr>
          <w:rFonts w:asciiTheme="majorBidi" w:hAnsiTheme="majorBidi" w:cstheme="majorBidi"/>
          <w:sz w:val="26"/>
          <w:szCs w:val="26"/>
        </w:rPr>
        <w:t xml:space="preserve"> </w:t>
      </w:r>
      <w:r w:rsidR="00AF7844" w:rsidRPr="00AF7844">
        <w:rPr>
          <w:rFonts w:asciiTheme="majorBidi" w:hAnsiTheme="majorBidi" w:cstheme="majorBidi"/>
          <w:sz w:val="26"/>
          <w:szCs w:val="26"/>
        </w:rPr>
        <w:t>The baby is then scored based on these factors. A baby with a score of 4 or less is considered in need of medical attention, which is not good.</w:t>
      </w:r>
    </w:p>
    <w:p w:rsidR="00AF7844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9E7AA9" w:rsidRPr="009E7AA9" w:rsidRDefault="00AF7844" w:rsidP="00AF78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350333" cy="2939969"/>
            <wp:effectExtent l="19050" t="0" r="2717" b="0"/>
            <wp:docPr id="5" name="صورة 1" descr="apgar 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gar scal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274" cy="2943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7AA9" w:rsidRPr="009E7AA9" w:rsidSect="00AF7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13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00" w:rsidRDefault="00620400" w:rsidP="00596A72">
      <w:pPr>
        <w:spacing w:after="0" w:line="240" w:lineRule="auto"/>
      </w:pPr>
      <w:r>
        <w:separator/>
      </w:r>
    </w:p>
  </w:endnote>
  <w:endnote w:type="continuationSeparator" w:id="1">
    <w:p w:rsidR="00620400" w:rsidRDefault="00620400" w:rsidP="0059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51" w:rsidRDefault="008B635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51" w:rsidRDefault="008B635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51" w:rsidRDefault="008B63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00" w:rsidRDefault="00620400" w:rsidP="00596A72">
      <w:pPr>
        <w:spacing w:after="0" w:line="240" w:lineRule="auto"/>
      </w:pPr>
      <w:r>
        <w:separator/>
      </w:r>
    </w:p>
  </w:footnote>
  <w:footnote w:type="continuationSeparator" w:id="1">
    <w:p w:rsidR="00620400" w:rsidRDefault="00620400" w:rsidP="0059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51" w:rsidRDefault="008B635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F8" w:rsidRPr="008B6351" w:rsidRDefault="00C974F8" w:rsidP="008B6351">
    <w:pPr>
      <w:pStyle w:val="a6"/>
      <w:rPr>
        <w:b/>
        <w:bCs/>
        <w:i/>
        <w:iCs/>
        <w:sz w:val="24"/>
        <w:szCs w:val="24"/>
        <w:rtl/>
        <w:lang w:bidi="ar-IQ"/>
      </w:rPr>
    </w:pPr>
    <w:r w:rsidRPr="008B6351">
      <w:rPr>
        <w:b/>
        <w:bCs/>
        <w:i/>
        <w:iCs/>
        <w:sz w:val="24"/>
        <w:szCs w:val="24"/>
        <w:lang w:bidi="ar-IQ"/>
      </w:rPr>
      <w:t xml:space="preserve">Introduction to pediatric nursing </w:t>
    </w:r>
    <w:r w:rsidR="008B6351" w:rsidRPr="008B6351">
      <w:rPr>
        <w:rFonts w:hint="cs"/>
        <w:b/>
        <w:bCs/>
        <w:i/>
        <w:iCs/>
        <w:sz w:val="24"/>
        <w:szCs w:val="24"/>
        <w:rtl/>
        <w:lang w:bidi="ar-IQ"/>
      </w:rPr>
      <w:t xml:space="preserve">               </w:t>
    </w:r>
    <w:r w:rsidR="008B6351" w:rsidRPr="008B6351">
      <w:rPr>
        <w:rFonts w:cs="Arial"/>
        <w:b/>
        <w:bCs/>
        <w:i/>
        <w:iCs/>
        <w:noProof/>
        <w:sz w:val="24"/>
        <w:szCs w:val="24"/>
        <w:rtl/>
      </w:rPr>
      <w:drawing>
        <wp:inline distT="0" distB="0" distL="0" distR="0">
          <wp:extent cx="953223" cy="682906"/>
          <wp:effectExtent l="19050" t="0" r="0" b="0"/>
          <wp:docPr id="8" name="صورة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412" cy="686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B6351" w:rsidRPr="008B6351">
      <w:rPr>
        <w:rFonts w:hint="cs"/>
        <w:b/>
        <w:bCs/>
        <w:i/>
        <w:iCs/>
        <w:sz w:val="24"/>
        <w:szCs w:val="24"/>
        <w:rtl/>
        <w:lang w:bidi="ar-IQ"/>
      </w:rPr>
      <w:t xml:space="preserve">                          </w:t>
    </w:r>
  </w:p>
  <w:p w:rsidR="00C974F8" w:rsidRPr="00596A72" w:rsidRDefault="00C974F8">
    <w:pPr>
      <w:pStyle w:val="a6"/>
      <w:pBdr>
        <w:bottom w:val="single" w:sz="6" w:space="1" w:color="auto"/>
      </w:pBdr>
      <w:rPr>
        <w:b/>
        <w:bCs/>
        <w:i/>
        <w:iCs/>
        <w:sz w:val="24"/>
        <w:szCs w:val="24"/>
        <w:rtl/>
        <w:lang w:bidi="ar-IQ"/>
      </w:rPr>
    </w:pPr>
    <w:r w:rsidRPr="00596A72">
      <w:rPr>
        <w:b/>
        <w:bCs/>
        <w:i/>
        <w:iCs/>
        <w:sz w:val="24"/>
        <w:szCs w:val="24"/>
        <w:lang w:bidi="ar-IQ"/>
      </w:rPr>
      <w:t xml:space="preserve">Dr.khamees B.Obaid                      </w:t>
    </w:r>
  </w:p>
  <w:p w:rsidR="00C974F8" w:rsidRPr="00596A72" w:rsidRDefault="00C974F8">
    <w:pPr>
      <w:pStyle w:val="a6"/>
      <w:rPr>
        <w:b/>
        <w:bCs/>
        <w:i/>
        <w:iCs/>
        <w:sz w:val="24"/>
        <w:szCs w:val="24"/>
        <w:u w:val="single"/>
        <w:rtl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51" w:rsidRDefault="008B635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671"/>
    <w:multiLevelType w:val="hybridMultilevel"/>
    <w:tmpl w:val="754A2A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6E5E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A93269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078CD1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6B292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237C98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7E6C5B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4EEAEA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CCFA4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">
    <w:nsid w:val="04736441"/>
    <w:multiLevelType w:val="multilevel"/>
    <w:tmpl w:val="CB2C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23910"/>
    <w:multiLevelType w:val="hybridMultilevel"/>
    <w:tmpl w:val="9780AFCA"/>
    <w:lvl w:ilvl="0" w:tplc="45228C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422B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FA3D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6019F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E3AF1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681F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7051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A2869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A80A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F254433"/>
    <w:multiLevelType w:val="hybridMultilevel"/>
    <w:tmpl w:val="1BD0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B53A3"/>
    <w:multiLevelType w:val="hybridMultilevel"/>
    <w:tmpl w:val="ACEA2528"/>
    <w:lvl w:ilvl="0" w:tplc="FBA453B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FC0AA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C648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68471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8EE0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D4A2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52F85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5232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68AB8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3F43234"/>
    <w:multiLevelType w:val="hybridMultilevel"/>
    <w:tmpl w:val="4BD6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5BF"/>
    <w:multiLevelType w:val="hybridMultilevel"/>
    <w:tmpl w:val="45E600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1288C"/>
    <w:multiLevelType w:val="hybridMultilevel"/>
    <w:tmpl w:val="99F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52805"/>
    <w:multiLevelType w:val="hybridMultilevel"/>
    <w:tmpl w:val="1D36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79E"/>
    <w:multiLevelType w:val="hybridMultilevel"/>
    <w:tmpl w:val="A71AFB4C"/>
    <w:lvl w:ilvl="0" w:tplc="4A0AC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A1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FA9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6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AB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EA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B4C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8AD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29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ED05547"/>
    <w:multiLevelType w:val="hybridMultilevel"/>
    <w:tmpl w:val="9446DEFE"/>
    <w:lvl w:ilvl="0" w:tplc="7728C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66C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6C5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2F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8C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40A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D25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3E4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E4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2C92D49"/>
    <w:multiLevelType w:val="multilevel"/>
    <w:tmpl w:val="0FB4E3C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25F02395"/>
    <w:multiLevelType w:val="hybridMultilevel"/>
    <w:tmpl w:val="9F76E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3D1B6B"/>
    <w:multiLevelType w:val="hybridMultilevel"/>
    <w:tmpl w:val="2FD6A7D0"/>
    <w:lvl w:ilvl="0" w:tplc="616A7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4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A4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A24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927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144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2A8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CE2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CA6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1C9381A"/>
    <w:multiLevelType w:val="hybridMultilevel"/>
    <w:tmpl w:val="F3C09C70"/>
    <w:lvl w:ilvl="0" w:tplc="11C89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847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E8A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26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6C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222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0D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ED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30C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2DE2C31"/>
    <w:multiLevelType w:val="hybridMultilevel"/>
    <w:tmpl w:val="3DBC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71C73"/>
    <w:multiLevelType w:val="multilevel"/>
    <w:tmpl w:val="5E72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516A46"/>
    <w:multiLevelType w:val="hybridMultilevel"/>
    <w:tmpl w:val="A55A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84E3B"/>
    <w:multiLevelType w:val="hybridMultilevel"/>
    <w:tmpl w:val="FDBA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4A06B7"/>
    <w:multiLevelType w:val="hybridMultilevel"/>
    <w:tmpl w:val="AA669588"/>
    <w:lvl w:ilvl="0" w:tplc="1DD4A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2EC49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E0C48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A022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850EF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98102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D3E46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6B3667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5C26B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20">
    <w:nsid w:val="42044E7C"/>
    <w:multiLevelType w:val="hybridMultilevel"/>
    <w:tmpl w:val="53485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0148CB"/>
    <w:multiLevelType w:val="hybridMultilevel"/>
    <w:tmpl w:val="AC20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55A58"/>
    <w:multiLevelType w:val="multilevel"/>
    <w:tmpl w:val="4250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333C20"/>
    <w:multiLevelType w:val="hybridMultilevel"/>
    <w:tmpl w:val="D024A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59A972AB"/>
    <w:multiLevelType w:val="hybridMultilevel"/>
    <w:tmpl w:val="D7927588"/>
    <w:lvl w:ilvl="0" w:tplc="5DF0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549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2A6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66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342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447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63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AC9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905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AEE282F"/>
    <w:multiLevelType w:val="hybridMultilevel"/>
    <w:tmpl w:val="81B688AA"/>
    <w:lvl w:ilvl="0" w:tplc="53289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8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C6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ED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40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EC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2B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F68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403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B3D6ED9"/>
    <w:multiLevelType w:val="multilevel"/>
    <w:tmpl w:val="8D88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C56182D"/>
    <w:multiLevelType w:val="hybridMultilevel"/>
    <w:tmpl w:val="601EF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882BF3"/>
    <w:multiLevelType w:val="hybridMultilevel"/>
    <w:tmpl w:val="85D6F10E"/>
    <w:lvl w:ilvl="0" w:tplc="27B0E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72E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6F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E7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F81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48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E3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A82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24D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20408D5"/>
    <w:multiLevelType w:val="hybridMultilevel"/>
    <w:tmpl w:val="21AC0CFA"/>
    <w:lvl w:ilvl="0" w:tplc="547A2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848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6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04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8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8C2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EC2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B86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AAD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42F2152"/>
    <w:multiLevelType w:val="hybridMultilevel"/>
    <w:tmpl w:val="15BA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4D13D2"/>
    <w:multiLevelType w:val="hybridMultilevel"/>
    <w:tmpl w:val="8A763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F66CA"/>
    <w:multiLevelType w:val="hybridMultilevel"/>
    <w:tmpl w:val="BFDAC39E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3646876E">
      <w:start w:val="1"/>
      <w:numFmt w:val="decimal"/>
      <w:lvlText w:val="%2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CF1CBC"/>
    <w:multiLevelType w:val="hybridMultilevel"/>
    <w:tmpl w:val="A91E6F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17626EC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hAnsi="Garamond" w:hint="default"/>
      </w:rPr>
    </w:lvl>
    <w:lvl w:ilvl="2" w:tplc="AC2E049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hAnsi="Garamond" w:hint="default"/>
      </w:rPr>
    </w:lvl>
    <w:lvl w:ilvl="3" w:tplc="CA38742A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Garamond" w:hAnsi="Garamond" w:hint="default"/>
      </w:rPr>
    </w:lvl>
    <w:lvl w:ilvl="4" w:tplc="03FE60F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Garamond" w:hAnsi="Garamond" w:hint="default"/>
      </w:rPr>
    </w:lvl>
    <w:lvl w:ilvl="5" w:tplc="EDC8952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Garamond" w:hAnsi="Garamond" w:hint="default"/>
      </w:rPr>
    </w:lvl>
    <w:lvl w:ilvl="6" w:tplc="84843E94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Garamond" w:hAnsi="Garamond" w:hint="default"/>
      </w:rPr>
    </w:lvl>
    <w:lvl w:ilvl="7" w:tplc="456CC73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Garamond" w:hAnsi="Garamond" w:hint="default"/>
      </w:rPr>
    </w:lvl>
    <w:lvl w:ilvl="8" w:tplc="7A5EF7C6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Garamond" w:hAnsi="Garamond" w:hint="default"/>
      </w:rPr>
    </w:lvl>
  </w:abstractNum>
  <w:abstractNum w:abstractNumId="34">
    <w:nsid w:val="6ECE25F4"/>
    <w:multiLevelType w:val="hybridMultilevel"/>
    <w:tmpl w:val="BE24F014"/>
    <w:lvl w:ilvl="0" w:tplc="9D9CF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B54EC"/>
    <w:multiLevelType w:val="hybridMultilevel"/>
    <w:tmpl w:val="6DB088B8"/>
    <w:lvl w:ilvl="0" w:tplc="743A468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6">
    <w:nsid w:val="75371D5E"/>
    <w:multiLevelType w:val="multilevel"/>
    <w:tmpl w:val="9812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D75FD2"/>
    <w:multiLevelType w:val="hybridMultilevel"/>
    <w:tmpl w:val="84F2D874"/>
    <w:lvl w:ilvl="0" w:tplc="57140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820439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8F1821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8D94F6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90495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FE5248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1C44B3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EF7060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2DA8F9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38">
    <w:nsid w:val="7FBF057E"/>
    <w:multiLevelType w:val="hybridMultilevel"/>
    <w:tmpl w:val="CBB6A8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25"/>
  </w:num>
  <w:num w:numId="3">
    <w:abstractNumId w:val="28"/>
  </w:num>
  <w:num w:numId="4">
    <w:abstractNumId w:val="20"/>
  </w:num>
  <w:num w:numId="5">
    <w:abstractNumId w:val="34"/>
  </w:num>
  <w:num w:numId="6">
    <w:abstractNumId w:val="15"/>
  </w:num>
  <w:num w:numId="7">
    <w:abstractNumId w:val="17"/>
  </w:num>
  <w:num w:numId="8">
    <w:abstractNumId w:val="14"/>
  </w:num>
  <w:num w:numId="9">
    <w:abstractNumId w:val="29"/>
  </w:num>
  <w:num w:numId="10">
    <w:abstractNumId w:val="24"/>
  </w:num>
  <w:num w:numId="11">
    <w:abstractNumId w:val="16"/>
  </w:num>
  <w:num w:numId="12">
    <w:abstractNumId w:val="2"/>
  </w:num>
  <w:num w:numId="13">
    <w:abstractNumId w:val="35"/>
  </w:num>
  <w:num w:numId="14">
    <w:abstractNumId w:val="4"/>
  </w:num>
  <w:num w:numId="15">
    <w:abstractNumId w:val="1"/>
  </w:num>
  <w:num w:numId="16">
    <w:abstractNumId w:val="30"/>
  </w:num>
  <w:num w:numId="17">
    <w:abstractNumId w:val="23"/>
  </w:num>
  <w:num w:numId="18">
    <w:abstractNumId w:val="26"/>
  </w:num>
  <w:num w:numId="19">
    <w:abstractNumId w:val="18"/>
  </w:num>
  <w:num w:numId="20">
    <w:abstractNumId w:val="21"/>
  </w:num>
  <w:num w:numId="21">
    <w:abstractNumId w:val="38"/>
  </w:num>
  <w:num w:numId="22">
    <w:abstractNumId w:val="6"/>
  </w:num>
  <w:num w:numId="23">
    <w:abstractNumId w:val="32"/>
  </w:num>
  <w:num w:numId="24">
    <w:abstractNumId w:val="11"/>
  </w:num>
  <w:num w:numId="25">
    <w:abstractNumId w:val="5"/>
  </w:num>
  <w:num w:numId="26">
    <w:abstractNumId w:val="36"/>
  </w:num>
  <w:num w:numId="27">
    <w:abstractNumId w:val="22"/>
  </w:num>
  <w:num w:numId="28">
    <w:abstractNumId w:val="33"/>
  </w:num>
  <w:num w:numId="29">
    <w:abstractNumId w:val="13"/>
  </w:num>
  <w:num w:numId="30">
    <w:abstractNumId w:val="10"/>
  </w:num>
  <w:num w:numId="31">
    <w:abstractNumId w:val="37"/>
  </w:num>
  <w:num w:numId="32">
    <w:abstractNumId w:val="0"/>
  </w:num>
  <w:num w:numId="33">
    <w:abstractNumId w:val="19"/>
  </w:num>
  <w:num w:numId="34">
    <w:abstractNumId w:val="7"/>
  </w:num>
  <w:num w:numId="35">
    <w:abstractNumId w:val="31"/>
  </w:num>
  <w:num w:numId="36">
    <w:abstractNumId w:val="3"/>
  </w:num>
  <w:num w:numId="37">
    <w:abstractNumId w:val="8"/>
  </w:num>
  <w:num w:numId="38">
    <w:abstractNumId w:val="27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C01FFD"/>
    <w:rsid w:val="00076D24"/>
    <w:rsid w:val="00076FD6"/>
    <w:rsid w:val="000B7480"/>
    <w:rsid w:val="000D50FB"/>
    <w:rsid w:val="000D5D73"/>
    <w:rsid w:val="00164F4E"/>
    <w:rsid w:val="001C6040"/>
    <w:rsid w:val="002501CA"/>
    <w:rsid w:val="0025114E"/>
    <w:rsid w:val="00264645"/>
    <w:rsid w:val="00264E04"/>
    <w:rsid w:val="00287EB3"/>
    <w:rsid w:val="00292911"/>
    <w:rsid w:val="002C35CB"/>
    <w:rsid w:val="002D18A7"/>
    <w:rsid w:val="00346CFC"/>
    <w:rsid w:val="0039300A"/>
    <w:rsid w:val="003F0C2C"/>
    <w:rsid w:val="0040217D"/>
    <w:rsid w:val="00443390"/>
    <w:rsid w:val="004463C4"/>
    <w:rsid w:val="0046078A"/>
    <w:rsid w:val="00465477"/>
    <w:rsid w:val="004C3EBC"/>
    <w:rsid w:val="00560CA7"/>
    <w:rsid w:val="00596A72"/>
    <w:rsid w:val="005B12DC"/>
    <w:rsid w:val="005C3C90"/>
    <w:rsid w:val="00604895"/>
    <w:rsid w:val="00620400"/>
    <w:rsid w:val="00627503"/>
    <w:rsid w:val="006703E1"/>
    <w:rsid w:val="006769EE"/>
    <w:rsid w:val="006862C6"/>
    <w:rsid w:val="006E6B47"/>
    <w:rsid w:val="00701A95"/>
    <w:rsid w:val="00740F5E"/>
    <w:rsid w:val="007C2595"/>
    <w:rsid w:val="007F01B7"/>
    <w:rsid w:val="00811C87"/>
    <w:rsid w:val="008263E7"/>
    <w:rsid w:val="00874F64"/>
    <w:rsid w:val="00885CB7"/>
    <w:rsid w:val="008A1B91"/>
    <w:rsid w:val="008B6351"/>
    <w:rsid w:val="0090053D"/>
    <w:rsid w:val="00903E75"/>
    <w:rsid w:val="009551A8"/>
    <w:rsid w:val="009914A0"/>
    <w:rsid w:val="009A0581"/>
    <w:rsid w:val="009A3898"/>
    <w:rsid w:val="009B2E45"/>
    <w:rsid w:val="009D5346"/>
    <w:rsid w:val="009E7AA9"/>
    <w:rsid w:val="00A9095F"/>
    <w:rsid w:val="00AF7844"/>
    <w:rsid w:val="00B11D1B"/>
    <w:rsid w:val="00B132E1"/>
    <w:rsid w:val="00B26C89"/>
    <w:rsid w:val="00B74DAE"/>
    <w:rsid w:val="00B75393"/>
    <w:rsid w:val="00B95EAF"/>
    <w:rsid w:val="00BB7688"/>
    <w:rsid w:val="00BF685E"/>
    <w:rsid w:val="00C01FFD"/>
    <w:rsid w:val="00C035B3"/>
    <w:rsid w:val="00C55862"/>
    <w:rsid w:val="00C6729A"/>
    <w:rsid w:val="00C973DA"/>
    <w:rsid w:val="00C974F8"/>
    <w:rsid w:val="00D475A2"/>
    <w:rsid w:val="00DE0EA7"/>
    <w:rsid w:val="00E8305A"/>
    <w:rsid w:val="00EC24C9"/>
    <w:rsid w:val="00F22E06"/>
    <w:rsid w:val="00F4261D"/>
    <w:rsid w:val="00F645C8"/>
    <w:rsid w:val="00F84AAF"/>
    <w:rsid w:val="00F86A54"/>
    <w:rsid w:val="00F95255"/>
    <w:rsid w:val="00FB64D2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40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C01FF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01F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a0"/>
    <w:rsid w:val="00C01FFD"/>
  </w:style>
  <w:style w:type="paragraph" w:customStyle="1" w:styleId="definition">
    <w:name w:val="definition"/>
    <w:basedOn w:val="a"/>
    <w:rsid w:val="00C01F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a0"/>
    <w:rsid w:val="00C01FFD"/>
  </w:style>
  <w:style w:type="paragraph" w:styleId="a3">
    <w:name w:val="List Paragraph"/>
    <w:basedOn w:val="a"/>
    <w:uiPriority w:val="34"/>
    <w:qFormat/>
    <w:rsid w:val="00C01F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05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0581"/>
    <w:rPr>
      <w:b/>
      <w:bCs/>
    </w:rPr>
  </w:style>
  <w:style w:type="character" w:customStyle="1" w:styleId="apple-converted-space">
    <w:name w:val="apple-converted-space"/>
    <w:basedOn w:val="a0"/>
    <w:rsid w:val="009A0581"/>
  </w:style>
  <w:style w:type="character" w:customStyle="1" w:styleId="ilad">
    <w:name w:val="il_ad"/>
    <w:basedOn w:val="a0"/>
    <w:rsid w:val="009A0581"/>
  </w:style>
  <w:style w:type="character" w:styleId="Hyperlink">
    <w:name w:val="Hyperlink"/>
    <w:basedOn w:val="a0"/>
    <w:uiPriority w:val="99"/>
    <w:semiHidden/>
    <w:unhideWhenUsed/>
    <w:rsid w:val="009A0581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96A72"/>
  </w:style>
  <w:style w:type="paragraph" w:styleId="a7">
    <w:name w:val="footer"/>
    <w:basedOn w:val="a"/>
    <w:link w:val="Char0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596A72"/>
  </w:style>
  <w:style w:type="character" w:customStyle="1" w:styleId="2Char">
    <w:name w:val="عنوان 2 Char"/>
    <w:basedOn w:val="a0"/>
    <w:link w:val="2"/>
    <w:uiPriority w:val="9"/>
    <w:semiHidden/>
    <w:rsid w:val="00826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B74DAE"/>
    <w:rPr>
      <w:i/>
      <w:iCs/>
    </w:rPr>
  </w:style>
  <w:style w:type="table" w:styleId="a9">
    <w:name w:val="Table Grid"/>
    <w:basedOn w:val="a1"/>
    <w:uiPriority w:val="59"/>
    <w:rsid w:val="00F9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lossaryhead">
    <w:name w:val="glossary_head"/>
    <w:basedOn w:val="a0"/>
    <w:rsid w:val="00BB7688"/>
  </w:style>
  <w:style w:type="character" w:customStyle="1" w:styleId="filesize">
    <w:name w:val="filesize"/>
    <w:basedOn w:val="a0"/>
    <w:rsid w:val="00F86A54"/>
  </w:style>
  <w:style w:type="paragraph" w:styleId="aa">
    <w:name w:val="Balloon Text"/>
    <w:basedOn w:val="a"/>
    <w:link w:val="Char1"/>
    <w:uiPriority w:val="99"/>
    <w:semiHidden/>
    <w:unhideWhenUsed/>
    <w:rsid w:val="00F8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F86A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8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7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56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19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6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3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82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5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4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0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2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31</cp:revision>
  <dcterms:created xsi:type="dcterms:W3CDTF">2014-09-26T13:03:00Z</dcterms:created>
  <dcterms:modified xsi:type="dcterms:W3CDTF">2015-01-09T16:45:00Z</dcterms:modified>
</cp:coreProperties>
</file>