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36E" w:rsidRPr="00D90A56" w:rsidRDefault="00A33781" w:rsidP="00D90A56">
      <w:pPr>
        <w:spacing w:line="240" w:lineRule="auto"/>
        <w:jc w:val="center"/>
        <w:rPr>
          <w:rFonts w:cs="PT Bold Heading"/>
          <w:b/>
          <w:bCs/>
          <w:sz w:val="36"/>
          <w:szCs w:val="36"/>
          <w:u w:val="single"/>
          <w:rtl/>
          <w:lang w:bidi="ar-IQ"/>
        </w:rPr>
      </w:pPr>
      <w:r w:rsidRPr="00D90A56">
        <w:rPr>
          <w:rFonts w:cs="PT Bold Heading" w:hint="cs"/>
          <w:b/>
          <w:bCs/>
          <w:sz w:val="36"/>
          <w:szCs w:val="36"/>
          <w:u w:val="single"/>
          <w:rtl/>
          <w:lang w:bidi="ar-IQ"/>
        </w:rPr>
        <w:t>المحاضرة الاولى</w:t>
      </w:r>
    </w:p>
    <w:p w:rsidR="00117AFD" w:rsidRDefault="00117AFD" w:rsidP="00D90A56">
      <w:pPr>
        <w:spacing w:line="240" w:lineRule="auto"/>
        <w:rPr>
          <w:rFonts w:cs="Simplified Arabic"/>
          <w:b/>
          <w:bCs/>
          <w:sz w:val="36"/>
          <w:szCs w:val="36"/>
          <w:rtl/>
          <w:lang w:bidi="ar-IQ"/>
        </w:rPr>
      </w:pPr>
      <w:r>
        <w:rPr>
          <w:rFonts w:cs="Simplified Arabic" w:hint="cs"/>
          <w:b/>
          <w:bCs/>
          <w:sz w:val="36"/>
          <w:szCs w:val="36"/>
          <w:rtl/>
          <w:lang w:bidi="ar-IQ"/>
        </w:rPr>
        <w:t>م.د.رشا عبد الأميرجواد</w:t>
      </w:r>
    </w:p>
    <w:p w:rsidR="00A33781" w:rsidRPr="00D90A56" w:rsidRDefault="00A33781" w:rsidP="00D90A56">
      <w:pPr>
        <w:spacing w:line="240" w:lineRule="auto"/>
        <w:rPr>
          <w:rFonts w:cs="Simplified Arabic"/>
          <w:b/>
          <w:bCs/>
          <w:sz w:val="36"/>
          <w:szCs w:val="36"/>
          <w:rtl/>
          <w:lang w:bidi="ar-IQ"/>
        </w:rPr>
      </w:pPr>
      <w:r w:rsidRPr="00D90A56">
        <w:rPr>
          <w:rFonts w:cs="Simplified Arabic" w:hint="cs"/>
          <w:b/>
          <w:bCs/>
          <w:sz w:val="36"/>
          <w:szCs w:val="36"/>
          <w:rtl/>
          <w:lang w:bidi="ar-IQ"/>
        </w:rPr>
        <w:t>مقدمة عن الفسيولوجيا ومبادئها العامة:</w:t>
      </w:r>
    </w:p>
    <w:p w:rsidR="00A33781" w:rsidRPr="00D90A56" w:rsidRDefault="00A33781" w:rsidP="00D90A56">
      <w:pPr>
        <w:spacing w:line="240" w:lineRule="auto"/>
        <w:ind w:firstLine="720"/>
        <w:jc w:val="both"/>
        <w:rPr>
          <w:rFonts w:cs="Simplified Arabic"/>
          <w:sz w:val="32"/>
          <w:szCs w:val="32"/>
          <w:rtl/>
          <w:lang w:bidi="ar-IQ"/>
        </w:rPr>
      </w:pPr>
      <w:r w:rsidRPr="00D90A56">
        <w:rPr>
          <w:rFonts w:cs="Simplified Arabic" w:hint="cs"/>
          <w:sz w:val="32"/>
          <w:szCs w:val="32"/>
          <w:rtl/>
          <w:lang w:bidi="ar-IQ"/>
        </w:rPr>
        <w:t>الفسيولوجيا من فروع علوم الحياة الكثيرة مثل التشريح وعلم النسيج وعلم الخلية والوراثة والاجنة، وتتميز بكونها معنية بالعمليات الحيوية التي تمكن الكائن الحي من القيام بالفعاليات والانشطة الضرورية للحياة، فهي علم دراسة الوظائف للكائن الحي بأكمله او وظائف اجزائه من اعضاء او نسيج او خلايا.</w:t>
      </w:r>
    </w:p>
    <w:p w:rsidR="00A33781" w:rsidRPr="00D90A56" w:rsidRDefault="00A33781" w:rsidP="00D90A56">
      <w:pPr>
        <w:spacing w:line="240" w:lineRule="auto"/>
        <w:ind w:firstLine="720"/>
        <w:jc w:val="both"/>
        <w:rPr>
          <w:rFonts w:cs="Simplified Arabic"/>
          <w:sz w:val="32"/>
          <w:szCs w:val="32"/>
          <w:rtl/>
          <w:lang w:bidi="ar-IQ"/>
        </w:rPr>
      </w:pPr>
      <w:r w:rsidRPr="00D90A56">
        <w:rPr>
          <w:rFonts w:cs="Simplified Arabic" w:hint="cs"/>
          <w:sz w:val="32"/>
          <w:szCs w:val="32"/>
          <w:rtl/>
          <w:lang w:bidi="ar-IQ"/>
        </w:rPr>
        <w:t>لقد نشأت الفسيولوجيا منذ التأريخ القديم للبشرية ورافقت في تطورها علم التشريح خاصة في مجال الطب وبيطرة الحيوانات والعناية بتنمية الثروات الصناعية ومن ابرز عمالقة الحضارة العربية الاسلامية في الطب والفسيولوجيا البشرية هو العالم ابن النفيس مكتشف الدورة الدموية في الرئة اذ وصف كل ما كتبه اطباء اليونان من ا</w:t>
      </w:r>
      <w:r w:rsidR="00117AFD">
        <w:rPr>
          <w:rFonts w:cs="Simplified Arabic" w:hint="cs"/>
          <w:sz w:val="32"/>
          <w:szCs w:val="32"/>
          <w:rtl/>
          <w:lang w:bidi="ar-IQ"/>
        </w:rPr>
        <w:t>م</w:t>
      </w:r>
      <w:r w:rsidRPr="00D90A56">
        <w:rPr>
          <w:rFonts w:cs="Simplified Arabic" w:hint="cs"/>
          <w:sz w:val="32"/>
          <w:szCs w:val="32"/>
          <w:rtl/>
          <w:lang w:bidi="ar-IQ"/>
        </w:rPr>
        <w:t>ثال هيروفلس وجالينوس وغيرهم حول تشريح القلب وتنقل الدم بين تجاويفه، كما تمكن ابي بكر الرازي من تفسير الابصار تفسيراً فيزياوياً حديثاً وطوره من بعده العالم ابن الهيثم اضافة الى اهتمام الرازي بدور البيئة وتأثيرها في صحة الانسان.</w:t>
      </w:r>
    </w:p>
    <w:p w:rsidR="00A33781" w:rsidRPr="00D90A56" w:rsidRDefault="00A166FE" w:rsidP="00D90A56">
      <w:pPr>
        <w:spacing w:line="240" w:lineRule="auto"/>
        <w:ind w:firstLine="720"/>
        <w:jc w:val="both"/>
        <w:rPr>
          <w:rFonts w:cs="Simplified Arabic"/>
          <w:sz w:val="32"/>
          <w:szCs w:val="32"/>
          <w:rtl/>
          <w:lang w:bidi="ar-IQ"/>
        </w:rPr>
      </w:pPr>
      <w:r w:rsidRPr="00D90A56">
        <w:rPr>
          <w:rFonts w:cs="Simplified Arabic" w:hint="cs"/>
          <w:sz w:val="32"/>
          <w:szCs w:val="32"/>
          <w:rtl/>
          <w:lang w:bidi="ar-IQ"/>
        </w:rPr>
        <w:t xml:space="preserve">ومن هذه الامثلة القليلة نقف على درجة التجديد والابداع الذي </w:t>
      </w:r>
      <w:r w:rsidR="00117AFD">
        <w:rPr>
          <w:rFonts w:cs="Simplified Arabic" w:hint="cs"/>
          <w:sz w:val="32"/>
          <w:szCs w:val="32"/>
          <w:rtl/>
          <w:lang w:bidi="ar-IQ"/>
        </w:rPr>
        <w:t>أ</w:t>
      </w:r>
      <w:r w:rsidRPr="00D90A56">
        <w:rPr>
          <w:rFonts w:cs="Simplified Arabic" w:hint="cs"/>
          <w:sz w:val="32"/>
          <w:szCs w:val="32"/>
          <w:rtl/>
          <w:lang w:bidi="ar-IQ"/>
        </w:rPr>
        <w:t xml:space="preserve">دخلته الحضارة العربية الاسلامية على الفكر العلمي السائد في القرون الوسطى الذي اعتمد على ما خلفته الحضارة اليونانية والرومانية وكان في مقدمة ما اضافه العرب على العلم، وهو المنهج التجريبي الذي انتقل الى اوربا من بغداد عبر الاندلس ليصبح اخيراً نظرية العلم عند فرانسس بيكون والتي تسود اليوم الاوساط التعليمية والعملية تحت اسم الطريقة العلمية </w:t>
      </w:r>
      <w:r w:rsidRPr="00D90A56">
        <w:rPr>
          <w:rFonts w:cs="Simplified Arabic"/>
          <w:sz w:val="32"/>
          <w:szCs w:val="32"/>
          <w:lang w:bidi="ar-IQ"/>
        </w:rPr>
        <w:t>Scientific Method</w:t>
      </w:r>
      <w:r w:rsidRPr="00D90A56">
        <w:rPr>
          <w:rFonts w:cs="Simplified Arabic" w:hint="cs"/>
          <w:sz w:val="32"/>
          <w:szCs w:val="32"/>
          <w:rtl/>
          <w:lang w:bidi="ar-IQ"/>
        </w:rPr>
        <w:t>.</w:t>
      </w:r>
    </w:p>
    <w:p w:rsidR="00A166FE" w:rsidRPr="00D90A56" w:rsidRDefault="00CE7901" w:rsidP="00D90A56">
      <w:pPr>
        <w:spacing w:line="240" w:lineRule="auto"/>
        <w:jc w:val="both"/>
        <w:rPr>
          <w:rFonts w:cs="Simplified Arabic"/>
          <w:b/>
          <w:bCs/>
          <w:sz w:val="36"/>
          <w:szCs w:val="36"/>
          <w:rtl/>
          <w:lang w:bidi="ar-IQ"/>
        </w:rPr>
      </w:pPr>
      <w:r w:rsidRPr="00D90A56">
        <w:rPr>
          <w:rFonts w:cs="Simplified Arabic" w:hint="cs"/>
          <w:b/>
          <w:bCs/>
          <w:sz w:val="36"/>
          <w:szCs w:val="36"/>
          <w:rtl/>
          <w:lang w:bidi="ar-IQ"/>
        </w:rPr>
        <w:t>- الطرائق التجريبية للفسيولوجيا:</w:t>
      </w:r>
    </w:p>
    <w:p w:rsidR="00CE7901" w:rsidRPr="00D90A56" w:rsidRDefault="00CE7901" w:rsidP="00D90A56">
      <w:pPr>
        <w:spacing w:line="240" w:lineRule="auto"/>
        <w:ind w:firstLine="720"/>
        <w:jc w:val="both"/>
        <w:rPr>
          <w:rFonts w:cs="Simplified Arabic"/>
          <w:sz w:val="32"/>
          <w:szCs w:val="32"/>
          <w:rtl/>
          <w:lang w:bidi="ar-IQ"/>
        </w:rPr>
      </w:pPr>
      <w:r w:rsidRPr="00D90A56">
        <w:rPr>
          <w:rFonts w:cs="Simplified Arabic" w:hint="cs"/>
          <w:sz w:val="32"/>
          <w:szCs w:val="32"/>
          <w:rtl/>
          <w:lang w:bidi="ar-IQ"/>
        </w:rPr>
        <w:lastRenderedPageBreak/>
        <w:t>تعد الفسيولوجيا من العلوم التجريبية، غير ان البحث في المشكلات الخاصة بها تبدأ عادة بالملاحظة ووصف ال</w:t>
      </w:r>
      <w:r w:rsidR="006C2431" w:rsidRPr="00D90A56">
        <w:rPr>
          <w:rFonts w:cs="Simplified Arabic" w:hint="cs"/>
          <w:sz w:val="32"/>
          <w:szCs w:val="32"/>
          <w:rtl/>
          <w:lang w:bidi="ar-IQ"/>
        </w:rPr>
        <w:t>ظ</w:t>
      </w:r>
      <w:r w:rsidRPr="00D90A56">
        <w:rPr>
          <w:rFonts w:cs="Simplified Arabic" w:hint="cs"/>
          <w:sz w:val="32"/>
          <w:szCs w:val="32"/>
          <w:rtl/>
          <w:lang w:bidi="ar-IQ"/>
        </w:rPr>
        <w:t>اهرة او العملية الحيوية على مستويات مختلفة تنتهي بنشاط وسلوك الكائن الحي، ومن أول هذهِ الخطوات هي فحص التشريح العام والتشريح النسيجي والخلوي فقد ثبت ان هنالك ترابطاً كبيراً بين التركيب والوظيفة إذ اصبحت هذه العلاقة من المبادئ الاساسية للفسيولوجيا اذ ان الدراسة المعمقة والمفصلة لاحدهما تنبأ بطبيعة الاخرى.</w:t>
      </w:r>
    </w:p>
    <w:p w:rsidR="00CE7901" w:rsidRPr="00D90A56" w:rsidRDefault="00CE7901" w:rsidP="00D90A56">
      <w:pPr>
        <w:spacing w:line="240" w:lineRule="auto"/>
        <w:ind w:firstLine="720"/>
        <w:jc w:val="both"/>
        <w:rPr>
          <w:rFonts w:cs="Simplified Arabic"/>
          <w:sz w:val="32"/>
          <w:szCs w:val="32"/>
          <w:rtl/>
          <w:lang w:bidi="ar-IQ"/>
        </w:rPr>
      </w:pPr>
      <w:r w:rsidRPr="00D90A56">
        <w:rPr>
          <w:rFonts w:cs="Simplified Arabic" w:hint="cs"/>
          <w:sz w:val="32"/>
          <w:szCs w:val="32"/>
          <w:rtl/>
          <w:lang w:bidi="ar-IQ"/>
        </w:rPr>
        <w:t>ومن الطرق التقليدية لمعرفة وظائف الاعضاء هي:-</w:t>
      </w:r>
    </w:p>
    <w:p w:rsidR="00CE7901" w:rsidRPr="00D90A56" w:rsidRDefault="006C2431" w:rsidP="00D90A56">
      <w:pPr>
        <w:pStyle w:val="a3"/>
        <w:numPr>
          <w:ilvl w:val="0"/>
          <w:numId w:val="1"/>
        </w:numPr>
        <w:spacing w:line="240" w:lineRule="auto"/>
        <w:jc w:val="both"/>
        <w:rPr>
          <w:rFonts w:cs="Simplified Arabic"/>
          <w:sz w:val="32"/>
          <w:szCs w:val="32"/>
          <w:lang w:bidi="ar-IQ"/>
        </w:rPr>
      </w:pPr>
      <w:r w:rsidRPr="00D90A56">
        <w:rPr>
          <w:rFonts w:cs="Simplified Arabic" w:hint="cs"/>
          <w:sz w:val="32"/>
          <w:szCs w:val="32"/>
          <w:rtl/>
          <w:lang w:bidi="ar-IQ"/>
        </w:rPr>
        <w:t>استئصال</w:t>
      </w:r>
      <w:r w:rsidR="00CE7901" w:rsidRPr="00D90A56">
        <w:rPr>
          <w:rFonts w:cs="Simplified Arabic" w:hint="cs"/>
          <w:sz w:val="32"/>
          <w:szCs w:val="32"/>
          <w:rtl/>
          <w:lang w:bidi="ar-IQ"/>
        </w:rPr>
        <w:t xml:space="preserve"> جزء من الكائن الحي كأن يكون نسيج او عضو وملاحظة تأثير فقدانه على فعالية الكائن الحي.</w:t>
      </w:r>
    </w:p>
    <w:p w:rsidR="00CE7901" w:rsidRPr="00D90A56" w:rsidRDefault="00CE7901" w:rsidP="00117AFD">
      <w:pPr>
        <w:pStyle w:val="a3"/>
        <w:numPr>
          <w:ilvl w:val="0"/>
          <w:numId w:val="1"/>
        </w:numPr>
        <w:spacing w:line="240" w:lineRule="auto"/>
        <w:jc w:val="both"/>
        <w:rPr>
          <w:rFonts w:cs="Simplified Arabic"/>
          <w:sz w:val="32"/>
          <w:szCs w:val="32"/>
          <w:lang w:bidi="ar-IQ"/>
        </w:rPr>
      </w:pPr>
      <w:r w:rsidRPr="00D90A56">
        <w:rPr>
          <w:rFonts w:cs="Simplified Arabic" w:hint="cs"/>
          <w:sz w:val="32"/>
          <w:szCs w:val="32"/>
          <w:rtl/>
          <w:lang w:bidi="ar-IQ"/>
        </w:rPr>
        <w:t>استخدام بعض العقاقير الكيمياوية او الوسائل الآلية كربط وعاء دموي وقطع جريان الدم</w:t>
      </w:r>
      <w:r w:rsidR="00117AFD">
        <w:rPr>
          <w:rFonts w:cs="Simplified Arabic" w:hint="cs"/>
          <w:sz w:val="32"/>
          <w:szCs w:val="32"/>
          <w:rtl/>
          <w:lang w:bidi="ar-IQ"/>
        </w:rPr>
        <w:t xml:space="preserve"> الى </w:t>
      </w:r>
      <w:r w:rsidRPr="00D90A56">
        <w:rPr>
          <w:rFonts w:cs="Simplified Arabic" w:hint="cs"/>
          <w:sz w:val="32"/>
          <w:szCs w:val="32"/>
          <w:rtl/>
          <w:lang w:bidi="ar-IQ"/>
        </w:rPr>
        <w:t>عضو معين وذل</w:t>
      </w:r>
      <w:r w:rsidR="00117AFD">
        <w:rPr>
          <w:rFonts w:cs="Simplified Arabic" w:hint="cs"/>
          <w:sz w:val="32"/>
          <w:szCs w:val="32"/>
          <w:rtl/>
          <w:lang w:bidi="ar-IQ"/>
        </w:rPr>
        <w:t>ك</w:t>
      </w:r>
      <w:r w:rsidRPr="00D90A56">
        <w:rPr>
          <w:rFonts w:cs="Simplified Arabic" w:hint="cs"/>
          <w:sz w:val="32"/>
          <w:szCs w:val="32"/>
          <w:rtl/>
          <w:lang w:bidi="ar-IQ"/>
        </w:rPr>
        <w:t xml:space="preserve"> لتعطيل عمل العضو مؤقتاً وملاحظة تأثير هذا التدخل في وظيفته.</w:t>
      </w:r>
    </w:p>
    <w:p w:rsidR="00CE7901" w:rsidRPr="00D90A56" w:rsidRDefault="00CE7901" w:rsidP="00D90A56">
      <w:pPr>
        <w:pStyle w:val="a3"/>
        <w:numPr>
          <w:ilvl w:val="0"/>
          <w:numId w:val="1"/>
        </w:numPr>
        <w:spacing w:line="240" w:lineRule="auto"/>
        <w:jc w:val="both"/>
        <w:rPr>
          <w:rFonts w:cs="Simplified Arabic"/>
          <w:sz w:val="32"/>
          <w:szCs w:val="32"/>
          <w:lang w:bidi="ar-IQ"/>
        </w:rPr>
      </w:pPr>
      <w:r w:rsidRPr="00D90A56">
        <w:rPr>
          <w:rFonts w:cs="Simplified Arabic" w:hint="cs"/>
          <w:sz w:val="32"/>
          <w:szCs w:val="32"/>
          <w:rtl/>
          <w:lang w:bidi="ar-IQ"/>
        </w:rPr>
        <w:t>تغيير معدل نشاط العضو</w:t>
      </w:r>
      <w:r w:rsidR="0061359D" w:rsidRPr="00D90A56">
        <w:rPr>
          <w:rFonts w:cs="Simplified Arabic" w:hint="cs"/>
          <w:sz w:val="32"/>
          <w:szCs w:val="32"/>
          <w:rtl/>
          <w:lang w:bidi="ar-IQ"/>
        </w:rPr>
        <w:t xml:space="preserve"> وملاحظة رد الفعل في جزء منه او في كله.</w:t>
      </w:r>
    </w:p>
    <w:p w:rsidR="0061359D" w:rsidRPr="00D90A56" w:rsidRDefault="0061359D" w:rsidP="00117AFD">
      <w:pPr>
        <w:pStyle w:val="a3"/>
        <w:numPr>
          <w:ilvl w:val="0"/>
          <w:numId w:val="1"/>
        </w:numPr>
        <w:spacing w:line="240" w:lineRule="auto"/>
        <w:jc w:val="both"/>
        <w:rPr>
          <w:rFonts w:cs="Simplified Arabic"/>
          <w:sz w:val="32"/>
          <w:szCs w:val="32"/>
          <w:lang w:bidi="ar-IQ"/>
        </w:rPr>
      </w:pPr>
      <w:r w:rsidRPr="00D90A56">
        <w:rPr>
          <w:rFonts w:cs="Simplified Arabic" w:hint="cs"/>
          <w:sz w:val="32"/>
          <w:szCs w:val="32"/>
          <w:rtl/>
          <w:lang w:bidi="ar-IQ"/>
        </w:rPr>
        <w:t xml:space="preserve">محاولة التعويض عن العضو بإعطاء الحيوان جرعاً من مفرزاته مثل </w:t>
      </w:r>
      <w:r w:rsidR="006C2431" w:rsidRPr="00D90A56">
        <w:rPr>
          <w:rFonts w:cs="Simplified Arabic" w:hint="cs"/>
          <w:sz w:val="32"/>
          <w:szCs w:val="32"/>
          <w:rtl/>
          <w:lang w:bidi="ar-IQ"/>
        </w:rPr>
        <w:t>الث</w:t>
      </w:r>
      <w:r w:rsidR="00117AFD">
        <w:rPr>
          <w:rFonts w:cs="Simplified Arabic" w:hint="cs"/>
          <w:sz w:val="32"/>
          <w:szCs w:val="32"/>
          <w:rtl/>
          <w:lang w:bidi="ar-IQ"/>
        </w:rPr>
        <w:t>اي</w:t>
      </w:r>
      <w:r w:rsidR="006C2431" w:rsidRPr="00D90A56">
        <w:rPr>
          <w:rFonts w:cs="Simplified Arabic" w:hint="cs"/>
          <w:sz w:val="32"/>
          <w:szCs w:val="32"/>
          <w:rtl/>
          <w:lang w:bidi="ar-IQ"/>
        </w:rPr>
        <w:t>روكسين</w:t>
      </w:r>
      <w:r w:rsidRPr="00D90A56">
        <w:rPr>
          <w:rFonts w:cs="Simplified Arabic" w:hint="cs"/>
          <w:sz w:val="32"/>
          <w:szCs w:val="32"/>
          <w:rtl/>
          <w:lang w:bidi="ar-IQ"/>
        </w:rPr>
        <w:t xml:space="preserve"> عند استئصال الغدة الدرقية او اعطاء الانسولين عند ازالة البنكرياس.</w:t>
      </w:r>
    </w:p>
    <w:p w:rsidR="0061359D" w:rsidRPr="00D90A56" w:rsidRDefault="00DC1292" w:rsidP="00D90A56">
      <w:pPr>
        <w:spacing w:line="240" w:lineRule="auto"/>
        <w:ind w:firstLine="360"/>
        <w:jc w:val="both"/>
        <w:rPr>
          <w:rFonts w:cs="Simplified Arabic"/>
          <w:sz w:val="32"/>
          <w:szCs w:val="32"/>
          <w:rtl/>
          <w:lang w:bidi="ar-IQ"/>
        </w:rPr>
      </w:pPr>
      <w:r w:rsidRPr="00D90A56">
        <w:rPr>
          <w:rFonts w:cs="Simplified Arabic" w:hint="cs"/>
          <w:sz w:val="32"/>
          <w:szCs w:val="32"/>
          <w:rtl/>
          <w:lang w:bidi="ar-IQ"/>
        </w:rPr>
        <w:t xml:space="preserve">وتمكن علماء الفسيولوجيا من </w:t>
      </w:r>
      <w:r w:rsidR="006C2431" w:rsidRPr="00D90A56">
        <w:rPr>
          <w:rFonts w:cs="Simplified Arabic"/>
          <w:sz w:val="32"/>
          <w:szCs w:val="32"/>
          <w:lang w:bidi="ar-IQ"/>
        </w:rPr>
        <w:t>l</w:t>
      </w:r>
      <w:r w:rsidRPr="00D90A56">
        <w:rPr>
          <w:rFonts w:cs="Simplified Arabic" w:hint="cs"/>
          <w:sz w:val="32"/>
          <w:szCs w:val="32"/>
          <w:rtl/>
          <w:lang w:bidi="ar-IQ"/>
        </w:rPr>
        <w:t xml:space="preserve">لاحظة ومتابعة التغييرات في نشاط الاعضاء وتسجيلها وقياسها على الكائن الحي نتيجة وقوع اضطراب متعمد في نشاطه والتوصل الى نتائج كمية متوقعة احصائياً كما استعملت اجهزة سيطرة لقياس المثبتات </w:t>
      </w:r>
      <w:r w:rsidRPr="00D90A56">
        <w:rPr>
          <w:rFonts w:cs="Simplified Arabic"/>
          <w:sz w:val="32"/>
          <w:szCs w:val="32"/>
          <w:lang w:bidi="ar-IQ"/>
        </w:rPr>
        <w:t>Parameters</w:t>
      </w:r>
      <w:r w:rsidRPr="00D90A56">
        <w:rPr>
          <w:rFonts w:cs="Simplified Arabic" w:hint="cs"/>
          <w:sz w:val="32"/>
          <w:szCs w:val="32"/>
          <w:rtl/>
          <w:lang w:bidi="ar-IQ"/>
        </w:rPr>
        <w:t xml:space="preserve"> مثل درجة الحرارة والضغط والجهد الكهربائي والتيارات الكهربائية والاس الهيدروجيني </w:t>
      </w:r>
      <w:r w:rsidRPr="00D90A56">
        <w:rPr>
          <w:rFonts w:cs="Simplified Arabic"/>
          <w:sz w:val="32"/>
          <w:szCs w:val="32"/>
          <w:lang w:bidi="ar-IQ"/>
        </w:rPr>
        <w:t>(PH)</w:t>
      </w:r>
      <w:r w:rsidRPr="00D90A56">
        <w:rPr>
          <w:rFonts w:cs="Simplified Arabic" w:hint="cs"/>
          <w:sz w:val="32"/>
          <w:szCs w:val="32"/>
          <w:rtl/>
          <w:lang w:bidi="ar-IQ"/>
        </w:rPr>
        <w:t xml:space="preserve"> للدم والسوائل الجسمية فضلاً عن استعمال الاجهزة الدقيقة التي تقيس او تسجل التغيرات الكيميائية والفيزيائية وتقنيات الكيمياء الحياتية والاشعاعية وتقنيات الفيزياء الحياتية.</w:t>
      </w:r>
    </w:p>
    <w:p w:rsidR="00DC1292" w:rsidRPr="00D90A56" w:rsidRDefault="00DC1292" w:rsidP="00D90A56">
      <w:pPr>
        <w:spacing w:line="240" w:lineRule="auto"/>
        <w:jc w:val="both"/>
        <w:rPr>
          <w:rFonts w:cs="Simplified Arabic"/>
          <w:b/>
          <w:bCs/>
          <w:sz w:val="36"/>
          <w:szCs w:val="36"/>
          <w:rtl/>
          <w:lang w:bidi="ar-IQ"/>
        </w:rPr>
      </w:pPr>
      <w:r w:rsidRPr="00D90A56">
        <w:rPr>
          <w:rFonts w:cs="Simplified Arabic" w:hint="cs"/>
          <w:b/>
          <w:bCs/>
          <w:sz w:val="36"/>
          <w:szCs w:val="36"/>
          <w:rtl/>
          <w:lang w:bidi="ar-IQ"/>
        </w:rPr>
        <w:t>- المبادئ الاساسية للفسيولوجيا:</w:t>
      </w:r>
    </w:p>
    <w:p w:rsidR="00DC1292" w:rsidRPr="00D90A56" w:rsidRDefault="00DC1292" w:rsidP="00D90A56">
      <w:pPr>
        <w:spacing w:line="240" w:lineRule="auto"/>
        <w:jc w:val="both"/>
        <w:rPr>
          <w:rFonts w:cs="Simplified Arabic"/>
          <w:sz w:val="32"/>
          <w:szCs w:val="32"/>
          <w:rtl/>
          <w:lang w:bidi="ar-IQ"/>
        </w:rPr>
      </w:pPr>
      <w:r w:rsidRPr="00D90A56">
        <w:rPr>
          <w:rFonts w:cs="Simplified Arabic" w:hint="cs"/>
          <w:sz w:val="32"/>
          <w:szCs w:val="32"/>
          <w:rtl/>
          <w:lang w:bidi="ar-IQ"/>
        </w:rPr>
        <w:lastRenderedPageBreak/>
        <w:t>ان من اهم المبادئ الاساسية للفسيولوجيا والذي يعتمد عليه نشاط الكائن الحي هي:</w:t>
      </w:r>
    </w:p>
    <w:p w:rsidR="00DC1292" w:rsidRPr="00D90A56" w:rsidRDefault="00DC1292" w:rsidP="00D90A56">
      <w:pPr>
        <w:pStyle w:val="a3"/>
        <w:numPr>
          <w:ilvl w:val="0"/>
          <w:numId w:val="2"/>
        </w:numPr>
        <w:spacing w:line="240" w:lineRule="auto"/>
        <w:ind w:left="368"/>
        <w:jc w:val="both"/>
        <w:rPr>
          <w:rFonts w:cs="Simplified Arabic"/>
          <w:b/>
          <w:bCs/>
          <w:sz w:val="32"/>
          <w:szCs w:val="32"/>
          <w:lang w:bidi="ar-IQ"/>
        </w:rPr>
      </w:pPr>
      <w:r w:rsidRPr="00D90A56">
        <w:rPr>
          <w:rFonts w:cs="Simplified Arabic" w:hint="cs"/>
          <w:b/>
          <w:bCs/>
          <w:sz w:val="32"/>
          <w:szCs w:val="32"/>
          <w:rtl/>
          <w:lang w:bidi="ar-IQ"/>
        </w:rPr>
        <w:t xml:space="preserve">تبال المواد مع المحيط </w:t>
      </w:r>
      <w:r w:rsidRPr="00D90A56">
        <w:rPr>
          <w:rFonts w:cs="Simplified Arabic"/>
          <w:b/>
          <w:bCs/>
          <w:sz w:val="32"/>
          <w:szCs w:val="32"/>
          <w:lang w:bidi="ar-IQ"/>
        </w:rPr>
        <w:t xml:space="preserve">Exchange of Material with the Environment </w:t>
      </w:r>
      <w:r w:rsidRPr="00D90A56">
        <w:rPr>
          <w:rFonts w:cs="Simplified Arabic" w:hint="cs"/>
          <w:b/>
          <w:bCs/>
          <w:sz w:val="32"/>
          <w:szCs w:val="32"/>
          <w:rtl/>
          <w:lang w:bidi="ar-IQ"/>
        </w:rPr>
        <w:t>:</w:t>
      </w:r>
    </w:p>
    <w:p w:rsidR="00DC1292" w:rsidRPr="00D90A56" w:rsidRDefault="00DC1292" w:rsidP="00D90A56">
      <w:pPr>
        <w:spacing w:line="240" w:lineRule="auto"/>
        <w:ind w:firstLine="360"/>
        <w:jc w:val="both"/>
        <w:rPr>
          <w:rFonts w:cs="Simplified Arabic"/>
          <w:sz w:val="32"/>
          <w:szCs w:val="32"/>
          <w:rtl/>
          <w:lang w:bidi="ar-IQ"/>
        </w:rPr>
      </w:pPr>
      <w:r w:rsidRPr="00D90A56">
        <w:rPr>
          <w:rFonts w:cs="Simplified Arabic" w:hint="cs"/>
          <w:sz w:val="32"/>
          <w:szCs w:val="32"/>
          <w:rtl/>
          <w:lang w:bidi="ar-IQ"/>
        </w:rPr>
        <w:t xml:space="preserve">يتميز الكائن الحي عن محيطه بالنواحي التنظيمية والكيميائية للحصول على مصدر الطاقة والمواد الضرورية لنموه ومستلزمات فعالياته الحيوية فالمحيط الخارجي ممتد الى دخل الكائن الحي، ومن اجهزة التبادل مع البيئة الخارجية الرئتان والكلية والقناة الهضمية والجلد وهذه الاعضاء تتميز بسعة سطوحها واتصالها </w:t>
      </w:r>
      <w:r w:rsidR="006C2431" w:rsidRPr="00D90A56">
        <w:rPr>
          <w:rFonts w:cs="Simplified Arabic" w:hint="cs"/>
          <w:sz w:val="32"/>
          <w:szCs w:val="32"/>
          <w:rtl/>
          <w:lang w:bidi="ar-IQ"/>
        </w:rPr>
        <w:t>بالأوعية</w:t>
      </w:r>
      <w:r w:rsidRPr="00D90A56">
        <w:rPr>
          <w:rFonts w:cs="Simplified Arabic" w:hint="cs"/>
          <w:sz w:val="32"/>
          <w:szCs w:val="32"/>
          <w:rtl/>
          <w:lang w:bidi="ar-IQ"/>
        </w:rPr>
        <w:t xml:space="preserve"> الدموية الشعرية، ويقدر السطح الفعال </w:t>
      </w:r>
      <w:r w:rsidR="006C2431" w:rsidRPr="00D90A56">
        <w:rPr>
          <w:rFonts w:cs="Simplified Arabic" w:hint="cs"/>
          <w:sz w:val="32"/>
          <w:szCs w:val="32"/>
          <w:rtl/>
          <w:lang w:bidi="ar-IQ"/>
        </w:rPr>
        <w:t>للأمعاء</w:t>
      </w:r>
      <w:r w:rsidRPr="00D90A56">
        <w:rPr>
          <w:rFonts w:cs="Simplified Arabic" w:hint="cs"/>
          <w:sz w:val="32"/>
          <w:szCs w:val="32"/>
          <w:rtl/>
          <w:lang w:bidi="ar-IQ"/>
        </w:rPr>
        <w:t xml:space="preserve"> الدقيقة حوالي 10 امتار مربعة وللرئة 55 متر مربع وللكلية 6 أمتار مربعة.</w:t>
      </w:r>
    </w:p>
    <w:p w:rsidR="00DC1292" w:rsidRPr="00D90A56" w:rsidRDefault="00DC1292" w:rsidP="00D90A56">
      <w:pPr>
        <w:pStyle w:val="a3"/>
        <w:numPr>
          <w:ilvl w:val="0"/>
          <w:numId w:val="2"/>
        </w:numPr>
        <w:spacing w:line="240" w:lineRule="auto"/>
        <w:ind w:left="368"/>
        <w:jc w:val="both"/>
        <w:rPr>
          <w:rFonts w:cs="Simplified Arabic"/>
          <w:b/>
          <w:bCs/>
          <w:sz w:val="32"/>
          <w:szCs w:val="32"/>
          <w:lang w:bidi="ar-IQ"/>
        </w:rPr>
      </w:pPr>
      <w:r w:rsidRPr="00D90A56">
        <w:rPr>
          <w:rFonts w:cs="Simplified Arabic" w:hint="cs"/>
          <w:b/>
          <w:bCs/>
          <w:sz w:val="32"/>
          <w:szCs w:val="32"/>
          <w:rtl/>
          <w:lang w:bidi="ar-IQ"/>
        </w:rPr>
        <w:t xml:space="preserve">الأيض </w:t>
      </w:r>
      <w:r w:rsidR="006C2431" w:rsidRPr="00D90A56">
        <w:rPr>
          <w:rFonts w:cs="Simplified Arabic"/>
          <w:b/>
          <w:bCs/>
          <w:sz w:val="32"/>
          <w:szCs w:val="32"/>
          <w:lang w:bidi="ar-IQ"/>
        </w:rPr>
        <w:t>Metabolism</w:t>
      </w:r>
    </w:p>
    <w:p w:rsidR="00DC1292" w:rsidRPr="00D90A56" w:rsidRDefault="00DC1292" w:rsidP="00D90A56">
      <w:pPr>
        <w:spacing w:line="240" w:lineRule="auto"/>
        <w:ind w:firstLine="360"/>
        <w:jc w:val="both"/>
        <w:rPr>
          <w:rFonts w:cs="Simplified Arabic"/>
          <w:sz w:val="32"/>
          <w:szCs w:val="32"/>
          <w:rtl/>
          <w:lang w:bidi="ar-IQ"/>
        </w:rPr>
      </w:pPr>
      <w:r w:rsidRPr="00D90A56">
        <w:rPr>
          <w:rFonts w:cs="Simplified Arabic" w:hint="cs"/>
          <w:sz w:val="32"/>
          <w:szCs w:val="32"/>
          <w:rtl/>
          <w:lang w:bidi="ar-IQ"/>
        </w:rPr>
        <w:t>يحصل الكائن الحي على الطاقة الضرورية لنموه وترميم اعضائه وانجاز فعالياته الحيوية من الغذاء ويتم تحرير</w:t>
      </w:r>
      <w:r w:rsidR="006C2431" w:rsidRPr="00D90A56">
        <w:rPr>
          <w:rFonts w:cs="Simplified Arabic" w:hint="cs"/>
          <w:sz w:val="32"/>
          <w:szCs w:val="32"/>
          <w:rtl/>
          <w:lang w:bidi="ar-IQ"/>
        </w:rPr>
        <w:t xml:space="preserve"> الطاقة عن طريق تفاعلات كيميائية معقدة يتم من خلالها تحطيم الجزيئات الكبيرة الى جزيئات بسيطة او اكسدتها الى ماء وثاني اوكسيد الكاربون وتدعى عملية</w:t>
      </w:r>
      <w:r w:rsidR="00660863" w:rsidRPr="00D90A56">
        <w:rPr>
          <w:rFonts w:cs="Simplified Arabic" w:hint="cs"/>
          <w:sz w:val="32"/>
          <w:szCs w:val="32"/>
          <w:rtl/>
          <w:lang w:bidi="ar-IQ"/>
        </w:rPr>
        <w:t xml:space="preserve"> </w:t>
      </w:r>
      <w:r w:rsidR="00117AFD">
        <w:rPr>
          <w:rFonts w:cs="Simplified Arabic" w:hint="cs"/>
          <w:sz w:val="32"/>
          <w:szCs w:val="32"/>
          <w:rtl/>
          <w:lang w:bidi="ar-IQ"/>
        </w:rPr>
        <w:t xml:space="preserve">التقويض هذه بعملية </w:t>
      </w:r>
      <w:r w:rsidR="00660863" w:rsidRPr="00D90A56">
        <w:rPr>
          <w:rFonts w:cs="Simplified Arabic" w:hint="cs"/>
          <w:sz w:val="32"/>
          <w:szCs w:val="32"/>
          <w:rtl/>
          <w:lang w:bidi="ar-IQ"/>
        </w:rPr>
        <w:t xml:space="preserve">الهدم </w:t>
      </w:r>
      <w:r w:rsidR="00660863" w:rsidRPr="00D90A56">
        <w:rPr>
          <w:rFonts w:cs="Simplified Arabic"/>
          <w:sz w:val="32"/>
          <w:szCs w:val="32"/>
          <w:lang w:bidi="ar-IQ"/>
        </w:rPr>
        <w:t>Catabolism</w:t>
      </w:r>
      <w:r w:rsidR="00660863" w:rsidRPr="00D90A56">
        <w:rPr>
          <w:rFonts w:cs="Simplified Arabic" w:hint="cs"/>
          <w:sz w:val="32"/>
          <w:szCs w:val="32"/>
          <w:rtl/>
          <w:lang w:bidi="ar-IQ"/>
        </w:rPr>
        <w:t xml:space="preserve"> كما يقوم الكائن الحي في الوقت نفسه ببناء مواد معقدة من مواد بسيطة تسمى عملية الابتناء </w:t>
      </w:r>
      <w:r w:rsidR="00660863" w:rsidRPr="00D90A56">
        <w:rPr>
          <w:rFonts w:cs="Simplified Arabic"/>
          <w:sz w:val="32"/>
          <w:szCs w:val="32"/>
          <w:lang w:bidi="ar-IQ"/>
        </w:rPr>
        <w:t>Anabolism</w:t>
      </w:r>
      <w:r w:rsidR="00660863" w:rsidRPr="00D90A56">
        <w:rPr>
          <w:rFonts w:cs="Simplified Arabic" w:hint="cs"/>
          <w:sz w:val="32"/>
          <w:szCs w:val="32"/>
          <w:rtl/>
          <w:lang w:bidi="ar-IQ"/>
        </w:rPr>
        <w:t xml:space="preserve"> وتدعى المحصلة النهائية لعمليتي البناء والهدم </w:t>
      </w:r>
      <w:r w:rsidR="00AE67F4" w:rsidRPr="00D90A56">
        <w:rPr>
          <w:rFonts w:cs="Simplified Arabic" w:hint="cs"/>
          <w:sz w:val="32"/>
          <w:szCs w:val="32"/>
          <w:rtl/>
          <w:lang w:bidi="ar-IQ"/>
        </w:rPr>
        <w:t>بالأيض</w:t>
      </w:r>
      <w:r w:rsidR="00660863" w:rsidRPr="00D90A56">
        <w:rPr>
          <w:rFonts w:cs="Simplified Arabic" w:hint="cs"/>
          <w:sz w:val="32"/>
          <w:szCs w:val="32"/>
          <w:rtl/>
          <w:lang w:bidi="ar-IQ"/>
        </w:rPr>
        <w:t>.</w:t>
      </w:r>
    </w:p>
    <w:p w:rsidR="00660863" w:rsidRPr="00D90A56" w:rsidRDefault="00660863" w:rsidP="00117AFD">
      <w:pPr>
        <w:spacing w:line="240" w:lineRule="auto"/>
        <w:ind w:firstLine="360"/>
        <w:jc w:val="both"/>
        <w:rPr>
          <w:rFonts w:cs="Simplified Arabic"/>
          <w:sz w:val="32"/>
          <w:szCs w:val="32"/>
          <w:rtl/>
          <w:lang w:bidi="ar-IQ"/>
        </w:rPr>
      </w:pPr>
      <w:r w:rsidRPr="00D90A56">
        <w:rPr>
          <w:rFonts w:cs="Simplified Arabic" w:hint="cs"/>
          <w:sz w:val="32"/>
          <w:szCs w:val="32"/>
          <w:rtl/>
          <w:lang w:bidi="ar-IQ"/>
        </w:rPr>
        <w:t xml:space="preserve">ان دراسة الايض في مجال الكيمياء الحياتية يقتصر </w:t>
      </w:r>
      <w:r w:rsidR="00117AFD">
        <w:rPr>
          <w:rFonts w:cs="Simplified Arabic" w:hint="cs"/>
          <w:sz w:val="32"/>
          <w:szCs w:val="32"/>
          <w:rtl/>
          <w:lang w:bidi="ar-IQ"/>
        </w:rPr>
        <w:t>على</w:t>
      </w:r>
      <w:r w:rsidRPr="00D90A56">
        <w:rPr>
          <w:rFonts w:cs="Simplified Arabic" w:hint="cs"/>
          <w:sz w:val="32"/>
          <w:szCs w:val="32"/>
          <w:rtl/>
          <w:lang w:bidi="ar-IQ"/>
        </w:rPr>
        <w:t xml:space="preserve"> التفاعلات الكيمياوية اما في مجال دراسة الجوانب الفسيولوجية فيقتصر دراسة الايض على استهلاك الاوكسجين والغذاء وانتاج ثاني اوكسيد الكاربون وانبعاث الحرارة او نتائج أخرى ومن الاجهزة المستخدمة لتحديد معدلات الايض هو جهاز قياس السعرات </w:t>
      </w:r>
      <w:r w:rsidRPr="00D90A56">
        <w:rPr>
          <w:rFonts w:cs="Simplified Arabic"/>
          <w:sz w:val="32"/>
          <w:szCs w:val="32"/>
          <w:lang w:bidi="ar-IQ"/>
        </w:rPr>
        <w:t>Calrlim</w:t>
      </w:r>
      <w:r w:rsidR="00117AFD">
        <w:rPr>
          <w:rFonts w:cs="Simplified Arabic"/>
          <w:sz w:val="32"/>
          <w:szCs w:val="32"/>
          <w:lang w:bidi="ar-IQ"/>
        </w:rPr>
        <w:t>e</w:t>
      </w:r>
      <w:r w:rsidRPr="00D90A56">
        <w:rPr>
          <w:rFonts w:cs="Simplified Arabic"/>
          <w:sz w:val="32"/>
          <w:szCs w:val="32"/>
          <w:lang w:bidi="ar-IQ"/>
        </w:rPr>
        <w:t>ters</w:t>
      </w:r>
      <w:r w:rsidRPr="00D90A56">
        <w:rPr>
          <w:rFonts w:cs="Simplified Arabic" w:hint="cs"/>
          <w:sz w:val="32"/>
          <w:szCs w:val="32"/>
          <w:rtl/>
          <w:lang w:bidi="ar-IQ"/>
        </w:rPr>
        <w:t xml:space="preserve">، ان الطاقة المتولدة من عمليات الايض لبناء جزيئات ضخمة مثل البروتين تكون عالية اما في عمليات التحويل من غذاء الى طاقة فتتصف بكونها طاقة واطئة وذلك لان معظم الطاقة تتحول الى حرارة بدلاً من طاقة نافعة، ومن اهم </w:t>
      </w:r>
      <w:r w:rsidRPr="00D90A56">
        <w:rPr>
          <w:rFonts w:cs="Simplified Arabic" w:hint="cs"/>
          <w:sz w:val="32"/>
          <w:szCs w:val="32"/>
          <w:rtl/>
          <w:lang w:bidi="ar-IQ"/>
        </w:rPr>
        <w:lastRenderedPageBreak/>
        <w:t>العوامل والنشاطات التي تؤثر في معدلات الايض هي النوم والعمل الشاق والاضطرابات الحاصلة بسبب خلل في الغدد الصم.</w:t>
      </w:r>
    </w:p>
    <w:p w:rsidR="00660863" w:rsidRPr="00D90A56" w:rsidRDefault="00660863" w:rsidP="00D90A56">
      <w:pPr>
        <w:pStyle w:val="a3"/>
        <w:numPr>
          <w:ilvl w:val="0"/>
          <w:numId w:val="2"/>
        </w:numPr>
        <w:spacing w:line="240" w:lineRule="auto"/>
        <w:ind w:left="368"/>
        <w:jc w:val="both"/>
        <w:rPr>
          <w:rFonts w:cs="Simplified Arabic"/>
          <w:b/>
          <w:bCs/>
          <w:sz w:val="32"/>
          <w:szCs w:val="32"/>
          <w:lang w:bidi="ar-IQ"/>
        </w:rPr>
      </w:pPr>
      <w:r w:rsidRPr="00D90A56">
        <w:rPr>
          <w:rFonts w:cs="Simplified Arabic" w:hint="cs"/>
          <w:b/>
          <w:bCs/>
          <w:sz w:val="32"/>
          <w:szCs w:val="32"/>
          <w:rtl/>
          <w:lang w:bidi="ar-IQ"/>
        </w:rPr>
        <w:t xml:space="preserve">التنسيق الداخلي </w:t>
      </w:r>
      <w:r w:rsidRPr="00D90A56">
        <w:rPr>
          <w:rFonts w:cs="Simplified Arabic"/>
          <w:b/>
          <w:bCs/>
          <w:sz w:val="32"/>
          <w:szCs w:val="32"/>
          <w:lang w:bidi="ar-IQ"/>
        </w:rPr>
        <w:t>Internal Co-ordination</w:t>
      </w:r>
      <w:r w:rsidRPr="00D90A56">
        <w:rPr>
          <w:rFonts w:cs="Simplified Arabic" w:hint="cs"/>
          <w:b/>
          <w:bCs/>
          <w:sz w:val="32"/>
          <w:szCs w:val="32"/>
          <w:rtl/>
          <w:lang w:bidi="ar-IQ"/>
        </w:rPr>
        <w:t>:</w:t>
      </w:r>
    </w:p>
    <w:p w:rsidR="00660863" w:rsidRPr="00D90A56" w:rsidRDefault="00B6002B" w:rsidP="00D90A56">
      <w:pPr>
        <w:spacing w:line="240" w:lineRule="auto"/>
        <w:ind w:firstLine="360"/>
        <w:jc w:val="both"/>
        <w:rPr>
          <w:rFonts w:cs="Simplified Arabic"/>
          <w:sz w:val="32"/>
          <w:szCs w:val="32"/>
          <w:rtl/>
          <w:lang w:bidi="ar-IQ"/>
        </w:rPr>
      </w:pPr>
      <w:r w:rsidRPr="00D90A56">
        <w:rPr>
          <w:rFonts w:cs="Simplified Arabic" w:hint="cs"/>
          <w:sz w:val="32"/>
          <w:szCs w:val="32"/>
          <w:rtl/>
          <w:lang w:bidi="ar-IQ"/>
        </w:rPr>
        <w:t>يعتمد التنسيق الداخلي على حجم الكائن الحي ففي الاحياء وحيدة الخلية تكون الحركة العشوائية للمواد كافية لانتقالها بين اجزاء الخلية كما تعجل الحركة ال</w:t>
      </w:r>
      <w:r w:rsidR="00407BD5" w:rsidRPr="00D90A56">
        <w:rPr>
          <w:rFonts w:cs="Simplified Arabic" w:hint="cs"/>
          <w:sz w:val="32"/>
          <w:szCs w:val="32"/>
          <w:rtl/>
          <w:lang w:bidi="ar-IQ"/>
        </w:rPr>
        <w:t xml:space="preserve">دورانية </w:t>
      </w:r>
      <w:r w:rsidR="00407BD5" w:rsidRPr="00D90A56">
        <w:rPr>
          <w:rFonts w:cs="Simplified Arabic"/>
          <w:sz w:val="32"/>
          <w:szCs w:val="32"/>
          <w:lang w:bidi="ar-IQ"/>
        </w:rPr>
        <w:t>Cyclosis</w:t>
      </w:r>
      <w:r w:rsidR="00407BD5" w:rsidRPr="00D90A56">
        <w:rPr>
          <w:rFonts w:cs="Simplified Arabic" w:hint="cs"/>
          <w:sz w:val="32"/>
          <w:szCs w:val="32"/>
          <w:rtl/>
          <w:lang w:bidi="ar-IQ"/>
        </w:rPr>
        <w:t xml:space="preserve"> عملية التنسيق اما في الاحياء ضخمة الاجسام توجد الياف أخرى لتحقيق التنسيق المطلوب بين اعضائها وخلاياها ومن بين هذه الالياف:</w:t>
      </w:r>
    </w:p>
    <w:p w:rsidR="00407BD5" w:rsidRPr="00D90A56" w:rsidRDefault="00407BD5" w:rsidP="00D90A56">
      <w:pPr>
        <w:pStyle w:val="a3"/>
        <w:numPr>
          <w:ilvl w:val="0"/>
          <w:numId w:val="3"/>
        </w:numPr>
        <w:spacing w:line="240" w:lineRule="auto"/>
        <w:jc w:val="both"/>
        <w:rPr>
          <w:rFonts w:cs="Simplified Arabic"/>
          <w:sz w:val="32"/>
          <w:szCs w:val="32"/>
          <w:lang w:bidi="ar-IQ"/>
        </w:rPr>
      </w:pPr>
      <w:r w:rsidRPr="00D90A56">
        <w:rPr>
          <w:rFonts w:cs="Simplified Arabic" w:hint="cs"/>
          <w:sz w:val="32"/>
          <w:szCs w:val="32"/>
          <w:rtl/>
          <w:lang w:bidi="ar-IQ"/>
        </w:rPr>
        <w:t>وجود جهاز نقل متخصص مثل جهاز الدوران الذي يجلب مواد الى الخلايا ويحمل منها مواداً اخرى (إذ ينقل جهاز الدوران المواد المنتجة عن الهضم لخزنها على هيئة كلايكوجين في الكبد او لنقل خزين الشحوم الى الخلايا لتوليد الطاقة كما ين</w:t>
      </w:r>
      <w:r w:rsidR="00117AFD">
        <w:rPr>
          <w:rFonts w:cs="Simplified Arabic" w:hint="cs"/>
          <w:sz w:val="32"/>
          <w:szCs w:val="32"/>
          <w:rtl/>
          <w:lang w:bidi="ar-IQ"/>
        </w:rPr>
        <w:t>ظ</w:t>
      </w:r>
      <w:r w:rsidRPr="00D90A56">
        <w:rPr>
          <w:rFonts w:cs="Simplified Arabic" w:hint="cs"/>
          <w:sz w:val="32"/>
          <w:szCs w:val="32"/>
          <w:rtl/>
          <w:lang w:bidi="ar-IQ"/>
        </w:rPr>
        <w:t>م درجة حرارة الدم ويحمل الفضلات لطرحها خارج الجسم</w:t>
      </w:r>
      <w:r w:rsidR="00117AFD">
        <w:rPr>
          <w:rFonts w:cs="Simplified Arabic" w:hint="cs"/>
          <w:sz w:val="32"/>
          <w:szCs w:val="32"/>
          <w:rtl/>
          <w:lang w:bidi="ar-IQ"/>
        </w:rPr>
        <w:t>)</w:t>
      </w:r>
      <w:r w:rsidRPr="00D90A56">
        <w:rPr>
          <w:rFonts w:cs="Simplified Arabic" w:hint="cs"/>
          <w:sz w:val="32"/>
          <w:szCs w:val="32"/>
          <w:rtl/>
          <w:lang w:bidi="ar-IQ"/>
        </w:rPr>
        <w:t>.</w:t>
      </w:r>
    </w:p>
    <w:p w:rsidR="00407BD5" w:rsidRPr="00D90A56" w:rsidRDefault="00407BD5" w:rsidP="00D90A56">
      <w:pPr>
        <w:pStyle w:val="a3"/>
        <w:numPr>
          <w:ilvl w:val="0"/>
          <w:numId w:val="3"/>
        </w:numPr>
        <w:spacing w:line="240" w:lineRule="auto"/>
        <w:jc w:val="both"/>
        <w:rPr>
          <w:rFonts w:cs="Simplified Arabic"/>
          <w:sz w:val="32"/>
          <w:szCs w:val="32"/>
          <w:lang w:bidi="ar-IQ"/>
        </w:rPr>
      </w:pPr>
      <w:r w:rsidRPr="00D90A56">
        <w:rPr>
          <w:rFonts w:cs="Simplified Arabic" w:hint="cs"/>
          <w:sz w:val="32"/>
          <w:szCs w:val="32"/>
          <w:rtl/>
          <w:lang w:bidi="ar-IQ"/>
        </w:rPr>
        <w:t>وجود جهاز للغدد الصم (الذي يتألف من مجموعة غدد صم تفرز هرموناتها في الدم والذي ينقلها بدوره الى الانسجة والاعضاء المستهدفة فتزيد من نشاطها او تثبطه) وتتميز الهرمونات بعملها التنسيقي البطيء مقارنة بالجهاز العصبي.</w:t>
      </w:r>
    </w:p>
    <w:p w:rsidR="00407BD5" w:rsidRPr="00D90A56" w:rsidRDefault="00407BD5" w:rsidP="00D90A56">
      <w:pPr>
        <w:pStyle w:val="a3"/>
        <w:numPr>
          <w:ilvl w:val="0"/>
          <w:numId w:val="3"/>
        </w:numPr>
        <w:spacing w:line="240" w:lineRule="auto"/>
        <w:jc w:val="both"/>
        <w:rPr>
          <w:rFonts w:cs="Simplified Arabic"/>
          <w:sz w:val="32"/>
          <w:szCs w:val="32"/>
          <w:lang w:bidi="ar-IQ"/>
        </w:rPr>
      </w:pPr>
      <w:r w:rsidRPr="00D90A56">
        <w:rPr>
          <w:rFonts w:cs="Simplified Arabic" w:hint="cs"/>
          <w:sz w:val="32"/>
          <w:szCs w:val="32"/>
          <w:rtl/>
          <w:lang w:bidi="ar-IQ"/>
        </w:rPr>
        <w:t xml:space="preserve">وجود الجهاز العصبي الذي يحمل الرسائل على هيئة سيالات عصبية بين اجزاء الجسم بسرعة فائقة كما يحصل عند الاستجابة على هيئة منعكسات شوكية, ويحدث التنسيق العصبي في حالات تتطلب سرعة التنفيذ مقابل التنسيق الهرموني الذي قد يستغرق عدة ساعات كما ان الاستجابات للتأثير الهرموني تكون طويلة الامد بينما تكون الاستجابات بواسطة الجهاز العصبي ليس </w:t>
      </w:r>
      <w:r w:rsidR="00AE67F4" w:rsidRPr="00D90A56">
        <w:rPr>
          <w:rFonts w:cs="Simplified Arabic" w:hint="cs"/>
          <w:sz w:val="32"/>
          <w:szCs w:val="32"/>
          <w:rtl/>
          <w:lang w:bidi="ar-IQ"/>
        </w:rPr>
        <w:t>بالأمر</w:t>
      </w:r>
      <w:r w:rsidRPr="00D90A56">
        <w:rPr>
          <w:rFonts w:cs="Simplified Arabic" w:hint="cs"/>
          <w:sz w:val="32"/>
          <w:szCs w:val="32"/>
          <w:rtl/>
          <w:lang w:bidi="ar-IQ"/>
        </w:rPr>
        <w:t xml:space="preserve"> السهل وتسبب له انهاكاً </w:t>
      </w:r>
      <w:r w:rsidR="00AE67F4" w:rsidRPr="00D90A56">
        <w:rPr>
          <w:rFonts w:cs="Simplified Arabic" w:hint="cs"/>
          <w:sz w:val="32"/>
          <w:szCs w:val="32"/>
          <w:rtl/>
          <w:lang w:bidi="ar-IQ"/>
        </w:rPr>
        <w:t>لأنها</w:t>
      </w:r>
      <w:r w:rsidRPr="00D90A56">
        <w:rPr>
          <w:rFonts w:cs="Simplified Arabic" w:hint="cs"/>
          <w:sz w:val="32"/>
          <w:szCs w:val="32"/>
          <w:rtl/>
          <w:lang w:bidi="ar-IQ"/>
        </w:rPr>
        <w:t xml:space="preserve"> تتطلب توليد سيالات عصبية متكررة ومستمرة لفترات طويلة اي تكون قصيرة الامد. ويشترك الجهاز العصبي وجهاز الغدد الصم بآلية من النوع الثنائي التأثير المتضاد إذ يكون نشاط العضو محصلة إما لتأثير هرمونين متضادين او لتأثير تنبيهين </w:t>
      </w:r>
      <w:r w:rsidRPr="00D90A56">
        <w:rPr>
          <w:rFonts w:cs="Simplified Arabic" w:hint="cs"/>
          <w:sz w:val="32"/>
          <w:szCs w:val="32"/>
          <w:rtl/>
          <w:lang w:bidi="ar-IQ"/>
        </w:rPr>
        <w:lastRenderedPageBreak/>
        <w:t xml:space="preserve">عصبيين متضادين وتسمى هذه الآلية بالدفع والسحب </w:t>
      </w:r>
      <w:r w:rsidRPr="00D90A56">
        <w:rPr>
          <w:rFonts w:cs="Simplified Arabic"/>
          <w:sz w:val="32"/>
          <w:szCs w:val="32"/>
          <w:lang w:bidi="ar-IQ"/>
        </w:rPr>
        <w:t>Push-Pull</w:t>
      </w:r>
      <w:r w:rsidRPr="00D90A56">
        <w:rPr>
          <w:rFonts w:cs="Simplified Arabic" w:hint="cs"/>
          <w:sz w:val="32"/>
          <w:szCs w:val="32"/>
          <w:rtl/>
          <w:lang w:bidi="ar-IQ"/>
        </w:rPr>
        <w:t xml:space="preserve"> وهذه الآلية تكون افضل </w:t>
      </w:r>
      <w:r w:rsidR="00117AFD">
        <w:rPr>
          <w:rFonts w:cs="Simplified Arabic" w:hint="cs"/>
          <w:sz w:val="32"/>
          <w:szCs w:val="32"/>
          <w:rtl/>
          <w:lang w:bidi="ar-IQ"/>
        </w:rPr>
        <w:t>م</w:t>
      </w:r>
      <w:r w:rsidRPr="00D90A56">
        <w:rPr>
          <w:rFonts w:cs="Simplified Arabic" w:hint="cs"/>
          <w:sz w:val="32"/>
          <w:szCs w:val="32"/>
          <w:rtl/>
          <w:lang w:bidi="ar-IQ"/>
        </w:rPr>
        <w:t>ن استخدام تأثير واحد متدرج يتحكم بنشاط العضو.</w:t>
      </w:r>
    </w:p>
    <w:p w:rsidR="00407BD5" w:rsidRPr="00D90A56" w:rsidRDefault="00AE67F4" w:rsidP="00D90A56">
      <w:pPr>
        <w:pStyle w:val="a3"/>
        <w:numPr>
          <w:ilvl w:val="0"/>
          <w:numId w:val="2"/>
        </w:numPr>
        <w:spacing w:line="240" w:lineRule="auto"/>
        <w:ind w:left="368"/>
        <w:jc w:val="both"/>
        <w:rPr>
          <w:rFonts w:cs="Simplified Arabic"/>
          <w:b/>
          <w:bCs/>
          <w:sz w:val="32"/>
          <w:szCs w:val="32"/>
          <w:lang w:bidi="ar-IQ"/>
        </w:rPr>
      </w:pPr>
      <w:r w:rsidRPr="00D90A56">
        <w:rPr>
          <w:rFonts w:cs="Simplified Arabic" w:hint="cs"/>
          <w:b/>
          <w:bCs/>
          <w:sz w:val="32"/>
          <w:szCs w:val="32"/>
          <w:rtl/>
          <w:lang w:bidi="ar-IQ"/>
        </w:rPr>
        <w:t xml:space="preserve">الأستتباب </w:t>
      </w:r>
      <w:r w:rsidRPr="00D90A56">
        <w:rPr>
          <w:rFonts w:cs="Simplified Arabic"/>
          <w:b/>
          <w:bCs/>
          <w:sz w:val="32"/>
          <w:szCs w:val="32"/>
          <w:lang w:bidi="ar-IQ"/>
        </w:rPr>
        <w:t>Homo</w:t>
      </w:r>
      <w:r w:rsidR="00D070E4" w:rsidRPr="00D90A56">
        <w:rPr>
          <w:rFonts w:cs="Simplified Arabic"/>
          <w:b/>
          <w:bCs/>
          <w:sz w:val="32"/>
          <w:szCs w:val="32"/>
          <w:lang w:bidi="ar-IQ"/>
        </w:rPr>
        <w:t>estasis</w:t>
      </w:r>
      <w:r w:rsidR="00D070E4" w:rsidRPr="00D90A56">
        <w:rPr>
          <w:rFonts w:cs="Simplified Arabic" w:hint="cs"/>
          <w:b/>
          <w:bCs/>
          <w:sz w:val="32"/>
          <w:szCs w:val="32"/>
          <w:rtl/>
          <w:lang w:bidi="ar-IQ"/>
        </w:rPr>
        <w:t>:</w:t>
      </w:r>
    </w:p>
    <w:p w:rsidR="00D070E4" w:rsidRPr="00D90A56" w:rsidRDefault="00D070E4" w:rsidP="00D90A56">
      <w:pPr>
        <w:spacing w:line="240" w:lineRule="auto"/>
        <w:ind w:firstLine="360"/>
        <w:jc w:val="both"/>
        <w:rPr>
          <w:rFonts w:cs="Simplified Arabic"/>
          <w:sz w:val="32"/>
          <w:szCs w:val="32"/>
          <w:rtl/>
          <w:lang w:bidi="ar-IQ"/>
        </w:rPr>
      </w:pPr>
      <w:r w:rsidRPr="00D90A56">
        <w:rPr>
          <w:rFonts w:cs="Simplified Arabic" w:hint="cs"/>
          <w:sz w:val="32"/>
          <w:szCs w:val="32"/>
          <w:rtl/>
          <w:lang w:bidi="ar-IQ"/>
        </w:rPr>
        <w:t xml:space="preserve">يفصل غطاء الجسم في الحيوانات بين البيئة </w:t>
      </w:r>
      <w:r w:rsidR="00117AFD">
        <w:rPr>
          <w:rFonts w:cs="Simplified Arabic" w:hint="cs"/>
          <w:sz w:val="32"/>
          <w:szCs w:val="32"/>
          <w:rtl/>
          <w:lang w:bidi="ar-IQ"/>
        </w:rPr>
        <w:t xml:space="preserve">الخارجية والبيئة </w:t>
      </w:r>
      <w:r w:rsidRPr="00D90A56">
        <w:rPr>
          <w:rFonts w:cs="Simplified Arabic" w:hint="cs"/>
          <w:sz w:val="32"/>
          <w:szCs w:val="32"/>
          <w:rtl/>
          <w:lang w:bidi="ar-IQ"/>
        </w:rPr>
        <w:t xml:space="preserve">الداخلية ومن اهم منجزات التنسيق الداخلي هو تحقيق ثبوت البيئة الداخلية، وان الكثير من المثبتات كدرجة الحرارة والاس الهيدروجيني للسوائل الجسمية ونسبة كلوكوز الدم او تركيز الايونات تبقى ثابتة ضمن حدود ضيقة وان اي حيود عنها يمكن ان يعبر عن حالة مرضية لذلك مكنت حالة الاستتباب الخلايا من المحافظة على تركبيها الكيمياوي بما يتناسب نشاطها واذا اختل لسبب او </w:t>
      </w:r>
      <w:r w:rsidR="00D73A8B" w:rsidRPr="00D90A56">
        <w:rPr>
          <w:rFonts w:cs="Simplified Arabic" w:hint="cs"/>
          <w:sz w:val="32"/>
          <w:szCs w:val="32"/>
          <w:rtl/>
          <w:lang w:bidi="ar-IQ"/>
        </w:rPr>
        <w:t>لآخر</w:t>
      </w:r>
      <w:r w:rsidRPr="00D90A56">
        <w:rPr>
          <w:rFonts w:cs="Simplified Arabic" w:hint="cs"/>
          <w:sz w:val="32"/>
          <w:szCs w:val="32"/>
          <w:rtl/>
          <w:lang w:bidi="ar-IQ"/>
        </w:rPr>
        <w:t xml:space="preserve"> فسرعان ما يعود الى وضعه السابق بفضل آلية التغذية الاسترجاعية </w:t>
      </w:r>
      <w:r w:rsidRPr="00D90A56">
        <w:rPr>
          <w:rFonts w:cs="Simplified Arabic"/>
          <w:sz w:val="32"/>
          <w:szCs w:val="32"/>
          <w:lang w:bidi="ar-IQ"/>
        </w:rPr>
        <w:t>Feed-back Mechanism</w:t>
      </w:r>
      <w:r w:rsidRPr="00D90A56">
        <w:rPr>
          <w:rFonts w:cs="Simplified Arabic" w:hint="cs"/>
          <w:sz w:val="32"/>
          <w:szCs w:val="32"/>
          <w:rtl/>
          <w:lang w:bidi="ar-IQ"/>
        </w:rPr>
        <w:t xml:space="preserve"> وهذه الآلية تكون على نوعين:-</w:t>
      </w:r>
    </w:p>
    <w:p w:rsidR="00D070E4" w:rsidRPr="00D90A56" w:rsidRDefault="00D070E4" w:rsidP="00D90A56">
      <w:pPr>
        <w:pStyle w:val="a3"/>
        <w:numPr>
          <w:ilvl w:val="0"/>
          <w:numId w:val="4"/>
        </w:numPr>
        <w:spacing w:line="240" w:lineRule="auto"/>
        <w:jc w:val="both"/>
        <w:rPr>
          <w:rFonts w:cs="Simplified Arabic"/>
          <w:sz w:val="32"/>
          <w:szCs w:val="32"/>
          <w:lang w:bidi="ar-IQ"/>
        </w:rPr>
      </w:pPr>
      <w:r w:rsidRPr="00D90A56">
        <w:rPr>
          <w:rFonts w:cs="Simplified Arabic" w:hint="cs"/>
          <w:sz w:val="32"/>
          <w:szCs w:val="32"/>
          <w:rtl/>
          <w:lang w:bidi="ar-IQ"/>
        </w:rPr>
        <w:t xml:space="preserve">تغذية استرجاعية موجبة </w:t>
      </w:r>
      <w:r w:rsidRPr="00D90A56">
        <w:rPr>
          <w:rFonts w:cs="Simplified Arabic"/>
          <w:sz w:val="32"/>
          <w:szCs w:val="32"/>
          <w:lang w:bidi="ar-IQ"/>
        </w:rPr>
        <w:t>Positive F.B.M</w:t>
      </w:r>
      <w:r w:rsidRPr="00D90A56">
        <w:rPr>
          <w:rFonts w:cs="Simplified Arabic" w:hint="cs"/>
          <w:sz w:val="32"/>
          <w:szCs w:val="32"/>
          <w:rtl/>
          <w:lang w:bidi="ar-IQ"/>
        </w:rPr>
        <w:t xml:space="preserve"> ومثالها: ان </w:t>
      </w:r>
      <w:r w:rsidR="00804B50" w:rsidRPr="00D90A56">
        <w:rPr>
          <w:rFonts w:cs="Simplified Arabic" w:hint="cs"/>
          <w:sz w:val="32"/>
          <w:szCs w:val="32"/>
          <w:rtl/>
          <w:lang w:bidi="ar-IQ"/>
        </w:rPr>
        <w:t xml:space="preserve">انخفاض نسبة مستوى هرمون الاستروجين في الدورة الشهرية تحفز هرمون المحفز للجريبات </w:t>
      </w:r>
      <w:r w:rsidR="00804B50" w:rsidRPr="00D90A56">
        <w:rPr>
          <w:rFonts w:cs="Simplified Arabic"/>
          <w:sz w:val="32"/>
          <w:szCs w:val="32"/>
          <w:lang w:bidi="ar-IQ"/>
        </w:rPr>
        <w:t>FSH</w:t>
      </w:r>
      <w:r w:rsidR="00804B50" w:rsidRPr="00D90A56">
        <w:rPr>
          <w:rFonts w:cs="Simplified Arabic" w:hint="cs"/>
          <w:sz w:val="32"/>
          <w:szCs w:val="32"/>
          <w:rtl/>
          <w:lang w:bidi="ar-IQ"/>
        </w:rPr>
        <w:t xml:space="preserve"> والذي بدوره يحفز افراز الاستروجين وتكون النتيجة زيادة في تركيز كل من هرموني الاستروجين والهرمون المحفز للجريبات.</w:t>
      </w:r>
    </w:p>
    <w:p w:rsidR="00D73A8B" w:rsidRPr="00D90A56" w:rsidRDefault="00915DBE" w:rsidP="00D90A56">
      <w:pPr>
        <w:pStyle w:val="a3"/>
        <w:numPr>
          <w:ilvl w:val="0"/>
          <w:numId w:val="4"/>
        </w:numPr>
        <w:spacing w:line="240" w:lineRule="auto"/>
        <w:jc w:val="both"/>
        <w:rPr>
          <w:rFonts w:cs="Simplified Arabic"/>
          <w:sz w:val="32"/>
          <w:szCs w:val="32"/>
          <w:lang w:bidi="ar-IQ"/>
        </w:rPr>
      </w:pPr>
      <w:r w:rsidRPr="00D90A56">
        <w:rPr>
          <w:rFonts w:cs="Simplified Arabic" w:hint="cs"/>
          <w:sz w:val="32"/>
          <w:szCs w:val="32"/>
          <w:rtl/>
          <w:lang w:bidi="ar-IQ"/>
        </w:rPr>
        <w:t xml:space="preserve">التغذية الاسترجاعية السالبة </w:t>
      </w:r>
      <w:r w:rsidRPr="00D90A56">
        <w:rPr>
          <w:rFonts w:cs="Simplified Arabic"/>
          <w:sz w:val="32"/>
          <w:szCs w:val="32"/>
          <w:lang w:bidi="ar-IQ"/>
        </w:rPr>
        <w:t>Negative F.B.M</w:t>
      </w:r>
      <w:r w:rsidRPr="00D90A56">
        <w:rPr>
          <w:rFonts w:cs="Simplified Arabic" w:hint="cs"/>
          <w:sz w:val="32"/>
          <w:szCs w:val="32"/>
          <w:rtl/>
          <w:lang w:bidi="ar-IQ"/>
        </w:rPr>
        <w:t xml:space="preserve"> وهذه التغذية تكون أكثر شيوعاً ف</w:t>
      </w:r>
      <w:r w:rsidR="00D73A8B" w:rsidRPr="00D90A56">
        <w:rPr>
          <w:rFonts w:cs="Simplified Arabic" w:hint="cs"/>
          <w:sz w:val="32"/>
          <w:szCs w:val="32"/>
          <w:rtl/>
          <w:lang w:bidi="ar-IQ"/>
        </w:rPr>
        <w:t>ي</w:t>
      </w:r>
      <w:r w:rsidRPr="00D90A56">
        <w:rPr>
          <w:rFonts w:cs="Simplified Arabic" w:hint="cs"/>
          <w:sz w:val="32"/>
          <w:szCs w:val="32"/>
          <w:rtl/>
          <w:lang w:bidi="ar-IQ"/>
        </w:rPr>
        <w:t xml:space="preserve"> العمليات الفسيولوجية وتحصل فيها استجابة او رد فعل فسيولوجي مثلها: عند زيادة تركيز مستوى السكر في الدم يفرز هرمون الانسولين الذي يقوم بتحويل الفائض من السكر الى كلايكوجين يخزن في الكبد وبذلك ينخفض مستوى السكر الى الحد الطبيعي عندئذٍ فقط يتوقف افراز المزيد من الانسولين.</w:t>
      </w:r>
    </w:p>
    <w:p w:rsidR="00915DBE" w:rsidRPr="00D90A56" w:rsidRDefault="00915DBE" w:rsidP="00D90A56">
      <w:pPr>
        <w:pStyle w:val="a3"/>
        <w:numPr>
          <w:ilvl w:val="0"/>
          <w:numId w:val="2"/>
        </w:numPr>
        <w:spacing w:before="240" w:line="240" w:lineRule="auto"/>
        <w:ind w:left="368"/>
        <w:jc w:val="both"/>
        <w:rPr>
          <w:rFonts w:cs="Simplified Arabic"/>
          <w:b/>
          <w:bCs/>
          <w:sz w:val="32"/>
          <w:szCs w:val="32"/>
          <w:lang w:bidi="ar-IQ"/>
        </w:rPr>
      </w:pPr>
      <w:r w:rsidRPr="00D90A56">
        <w:rPr>
          <w:rFonts w:cs="Simplified Arabic" w:hint="cs"/>
          <w:b/>
          <w:bCs/>
          <w:sz w:val="32"/>
          <w:szCs w:val="32"/>
          <w:rtl/>
          <w:lang w:bidi="ar-IQ"/>
        </w:rPr>
        <w:t xml:space="preserve">التنسيق الخارجي </w:t>
      </w:r>
      <w:r w:rsidRPr="00D90A56">
        <w:rPr>
          <w:rFonts w:cs="Simplified Arabic"/>
          <w:b/>
          <w:bCs/>
          <w:sz w:val="32"/>
          <w:szCs w:val="32"/>
          <w:lang w:bidi="ar-IQ"/>
        </w:rPr>
        <w:t>External Co-ordination</w:t>
      </w:r>
      <w:r w:rsidRPr="00D90A56">
        <w:rPr>
          <w:rFonts w:cs="Simplified Arabic" w:hint="cs"/>
          <w:b/>
          <w:bCs/>
          <w:sz w:val="32"/>
          <w:szCs w:val="32"/>
          <w:rtl/>
          <w:lang w:bidi="ar-IQ"/>
        </w:rPr>
        <w:t>:</w:t>
      </w:r>
    </w:p>
    <w:p w:rsidR="00915DBE" w:rsidRPr="00D90A56" w:rsidRDefault="00915DBE" w:rsidP="00D90A56">
      <w:pPr>
        <w:spacing w:line="240" w:lineRule="auto"/>
        <w:ind w:firstLine="360"/>
        <w:jc w:val="both"/>
        <w:rPr>
          <w:rFonts w:cs="Simplified Arabic"/>
          <w:sz w:val="32"/>
          <w:szCs w:val="32"/>
          <w:rtl/>
          <w:lang w:bidi="ar-IQ"/>
        </w:rPr>
      </w:pPr>
      <w:r w:rsidRPr="00D90A56">
        <w:rPr>
          <w:rFonts w:cs="Simplified Arabic" w:hint="cs"/>
          <w:sz w:val="32"/>
          <w:szCs w:val="32"/>
          <w:rtl/>
          <w:lang w:bidi="ar-IQ"/>
        </w:rPr>
        <w:t xml:space="preserve">تؤثر التغيرات في عوامل البيئة الخارجية على نشاط وسلوك الاحياء لذلك جهز تطور الاحياء بجهاز عصبي واعضاء الحس الخاص لفحص المحيط واستشعار ما يطرأ عليه من تغييرات، ففي الفقريات تصل المعلومات عن المحيط الخارجي من </w:t>
      </w:r>
      <w:r w:rsidRPr="00D90A56">
        <w:rPr>
          <w:rFonts w:cs="Simplified Arabic" w:hint="cs"/>
          <w:sz w:val="32"/>
          <w:szCs w:val="32"/>
          <w:rtl/>
          <w:lang w:bidi="ar-IQ"/>
        </w:rPr>
        <w:lastRenderedPageBreak/>
        <w:t xml:space="preserve">المستقبلات الى الجهاز العصبي المركزي عبر الالياف العصبية الحسية ويستجيب اليها الحيوان بسيالات عصبية من العصبات المحركة الى المنفذات </w:t>
      </w:r>
      <w:r w:rsidR="00117AFD">
        <w:rPr>
          <w:rFonts w:cs="Simplified Arabic" w:hint="cs"/>
          <w:sz w:val="32"/>
          <w:szCs w:val="32"/>
          <w:rtl/>
          <w:lang w:bidi="ar-IQ"/>
        </w:rPr>
        <w:t>(</w:t>
      </w:r>
      <w:r w:rsidRPr="00D90A56">
        <w:rPr>
          <w:rFonts w:cs="Simplified Arabic" w:hint="cs"/>
          <w:sz w:val="32"/>
          <w:szCs w:val="32"/>
          <w:rtl/>
          <w:lang w:bidi="ar-IQ"/>
        </w:rPr>
        <w:t>العضلات والغدد) وتكون الاستجابة على نوعين:</w:t>
      </w:r>
    </w:p>
    <w:p w:rsidR="00915DBE" w:rsidRPr="00D90A56" w:rsidRDefault="00915DBE" w:rsidP="00D90A56">
      <w:pPr>
        <w:pStyle w:val="a3"/>
        <w:numPr>
          <w:ilvl w:val="0"/>
          <w:numId w:val="5"/>
        </w:numPr>
        <w:spacing w:line="240" w:lineRule="auto"/>
        <w:jc w:val="both"/>
        <w:rPr>
          <w:rFonts w:cs="Simplified Arabic"/>
          <w:sz w:val="32"/>
          <w:szCs w:val="32"/>
          <w:lang w:bidi="ar-IQ"/>
        </w:rPr>
      </w:pPr>
      <w:r w:rsidRPr="00D90A56">
        <w:rPr>
          <w:rFonts w:cs="Simplified Arabic" w:hint="cs"/>
          <w:sz w:val="32"/>
          <w:szCs w:val="32"/>
          <w:rtl/>
          <w:lang w:bidi="ar-IQ"/>
        </w:rPr>
        <w:t>استجابة بسيطة على هيئة منعكسات اذا تمت بمستوى الحبل الشوكي من غير أن يتدخل الدماغ وذلك لكون رد الفعل السريع يجنب الحيوان الخطر ولا يحتاج الى تفكير.</w:t>
      </w:r>
    </w:p>
    <w:p w:rsidR="00915DBE" w:rsidRPr="00D90A56" w:rsidRDefault="00915DBE" w:rsidP="00117AFD">
      <w:pPr>
        <w:pStyle w:val="a3"/>
        <w:numPr>
          <w:ilvl w:val="0"/>
          <w:numId w:val="5"/>
        </w:numPr>
        <w:spacing w:line="240" w:lineRule="auto"/>
        <w:jc w:val="both"/>
        <w:rPr>
          <w:rFonts w:cs="Simplified Arabic"/>
          <w:sz w:val="32"/>
          <w:szCs w:val="32"/>
          <w:rtl/>
          <w:lang w:bidi="ar-IQ"/>
        </w:rPr>
      </w:pPr>
      <w:r w:rsidRPr="00D90A56">
        <w:rPr>
          <w:rFonts w:cs="Simplified Arabic" w:hint="cs"/>
          <w:sz w:val="32"/>
          <w:szCs w:val="32"/>
          <w:rtl/>
          <w:lang w:bidi="ar-IQ"/>
        </w:rPr>
        <w:t>استجابة معقدة تحصل في حالة تدخل الدماغ ويحدث في حالة سلوكيات غريزية تحسبا لظروف الشتاء كجمع الغذاء او الهجرة الى اماكن مناسبة او قد تأخذ الاستجابة شكلاً تكيفياً مثل السبات او نمو الفراء بغزارة او بناء المساكن و</w:t>
      </w:r>
      <w:bookmarkStart w:id="0" w:name="_GoBack"/>
      <w:bookmarkEnd w:id="0"/>
      <w:r w:rsidRPr="00D90A56">
        <w:rPr>
          <w:rFonts w:cs="Simplified Arabic" w:hint="cs"/>
          <w:sz w:val="32"/>
          <w:szCs w:val="32"/>
          <w:rtl/>
          <w:lang w:bidi="ar-IQ"/>
        </w:rPr>
        <w:t>تبدل في عادات التغذية والملبس كما يحدث عند البشر.</w:t>
      </w:r>
    </w:p>
    <w:sectPr w:rsidR="00915DBE" w:rsidRPr="00D90A56" w:rsidSect="00437FD9">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A56" w:rsidRDefault="00D90A56" w:rsidP="00D90A56">
      <w:pPr>
        <w:spacing w:after="0" w:line="240" w:lineRule="auto"/>
      </w:pPr>
      <w:r>
        <w:separator/>
      </w:r>
    </w:p>
  </w:endnote>
  <w:endnote w:type="continuationSeparator" w:id="0">
    <w:p w:rsidR="00D90A56" w:rsidRDefault="00D90A56" w:rsidP="00D90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32"/>
        <w:szCs w:val="32"/>
        <w:rtl/>
      </w:rPr>
      <w:id w:val="-13315784"/>
      <w:docPartObj>
        <w:docPartGallery w:val="Page Numbers (Bottom of Page)"/>
        <w:docPartUnique/>
      </w:docPartObj>
    </w:sdtPr>
    <w:sdtEndPr/>
    <w:sdtContent>
      <w:p w:rsidR="00D90A56" w:rsidRPr="00D90A56" w:rsidRDefault="00D90A56">
        <w:pPr>
          <w:pStyle w:val="a5"/>
          <w:jc w:val="center"/>
          <w:rPr>
            <w:sz w:val="32"/>
            <w:szCs w:val="32"/>
          </w:rPr>
        </w:pPr>
        <w:r w:rsidRPr="00D90A56">
          <w:rPr>
            <w:sz w:val="32"/>
            <w:szCs w:val="32"/>
          </w:rPr>
          <w:fldChar w:fldCharType="begin"/>
        </w:r>
        <w:r w:rsidRPr="00D90A56">
          <w:rPr>
            <w:sz w:val="32"/>
            <w:szCs w:val="32"/>
          </w:rPr>
          <w:instrText>PAGE   \* MERGEFORMAT</w:instrText>
        </w:r>
        <w:r w:rsidRPr="00D90A56">
          <w:rPr>
            <w:sz w:val="32"/>
            <w:szCs w:val="32"/>
          </w:rPr>
          <w:fldChar w:fldCharType="separate"/>
        </w:r>
        <w:r w:rsidR="00286264" w:rsidRPr="00286264">
          <w:rPr>
            <w:noProof/>
            <w:sz w:val="32"/>
            <w:szCs w:val="32"/>
            <w:rtl/>
            <w:lang w:val="ar-SA"/>
          </w:rPr>
          <w:t>6</w:t>
        </w:r>
        <w:r w:rsidRPr="00D90A56">
          <w:rPr>
            <w:sz w:val="32"/>
            <w:szCs w:val="3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A56" w:rsidRDefault="00D90A56" w:rsidP="00D90A56">
      <w:pPr>
        <w:spacing w:after="0" w:line="240" w:lineRule="auto"/>
      </w:pPr>
      <w:r>
        <w:separator/>
      </w:r>
    </w:p>
  </w:footnote>
  <w:footnote w:type="continuationSeparator" w:id="0">
    <w:p w:rsidR="00D90A56" w:rsidRDefault="00D90A56" w:rsidP="00D90A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345F55"/>
    <w:multiLevelType w:val="hybridMultilevel"/>
    <w:tmpl w:val="0896A6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9D2848"/>
    <w:multiLevelType w:val="hybridMultilevel"/>
    <w:tmpl w:val="8E189828"/>
    <w:lvl w:ilvl="0" w:tplc="342041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3E242F"/>
    <w:multiLevelType w:val="hybridMultilevel"/>
    <w:tmpl w:val="AD0AF7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FB023B"/>
    <w:multiLevelType w:val="hybridMultilevel"/>
    <w:tmpl w:val="30DA6776"/>
    <w:lvl w:ilvl="0" w:tplc="47D8AEC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3274EF"/>
    <w:multiLevelType w:val="hybridMultilevel"/>
    <w:tmpl w:val="0BE80024"/>
    <w:lvl w:ilvl="0" w:tplc="3EE08F0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781"/>
    <w:rsid w:val="00117AFD"/>
    <w:rsid w:val="00286264"/>
    <w:rsid w:val="00300976"/>
    <w:rsid w:val="0036572C"/>
    <w:rsid w:val="00407BD5"/>
    <w:rsid w:val="00437FD9"/>
    <w:rsid w:val="00553D7C"/>
    <w:rsid w:val="005D3543"/>
    <w:rsid w:val="0061359D"/>
    <w:rsid w:val="00660863"/>
    <w:rsid w:val="006C2431"/>
    <w:rsid w:val="00804B50"/>
    <w:rsid w:val="00915DBE"/>
    <w:rsid w:val="00A166FE"/>
    <w:rsid w:val="00A33781"/>
    <w:rsid w:val="00A8336E"/>
    <w:rsid w:val="00AE67F4"/>
    <w:rsid w:val="00B46C53"/>
    <w:rsid w:val="00B6002B"/>
    <w:rsid w:val="00CE7901"/>
    <w:rsid w:val="00D070E4"/>
    <w:rsid w:val="00D73A8B"/>
    <w:rsid w:val="00D90A56"/>
    <w:rsid w:val="00DC1292"/>
    <w:rsid w:val="00DC279C"/>
    <w:rsid w:val="00EB343B"/>
    <w:rsid w:val="00FE79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6F8D62-C790-47EA-B949-C07B0636D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7901"/>
    <w:pPr>
      <w:ind w:left="720"/>
      <w:contextualSpacing/>
    </w:pPr>
  </w:style>
  <w:style w:type="paragraph" w:styleId="a4">
    <w:name w:val="header"/>
    <w:basedOn w:val="a"/>
    <w:link w:val="Char"/>
    <w:uiPriority w:val="99"/>
    <w:unhideWhenUsed/>
    <w:rsid w:val="00D90A56"/>
    <w:pPr>
      <w:tabs>
        <w:tab w:val="center" w:pos="4153"/>
        <w:tab w:val="right" w:pos="8306"/>
      </w:tabs>
      <w:spacing w:after="0" w:line="240" w:lineRule="auto"/>
    </w:pPr>
  </w:style>
  <w:style w:type="character" w:customStyle="1" w:styleId="Char">
    <w:name w:val="رأس الصفحة Char"/>
    <w:basedOn w:val="a0"/>
    <w:link w:val="a4"/>
    <w:uiPriority w:val="99"/>
    <w:rsid w:val="00D90A56"/>
  </w:style>
  <w:style w:type="paragraph" w:styleId="a5">
    <w:name w:val="footer"/>
    <w:basedOn w:val="a"/>
    <w:link w:val="Char0"/>
    <w:uiPriority w:val="99"/>
    <w:unhideWhenUsed/>
    <w:rsid w:val="00D90A56"/>
    <w:pPr>
      <w:tabs>
        <w:tab w:val="center" w:pos="4153"/>
        <w:tab w:val="right" w:pos="8306"/>
      </w:tabs>
      <w:spacing w:after="0" w:line="240" w:lineRule="auto"/>
    </w:pPr>
  </w:style>
  <w:style w:type="character" w:customStyle="1" w:styleId="Char0">
    <w:name w:val="تذييل الصفحة Char"/>
    <w:basedOn w:val="a0"/>
    <w:link w:val="a5"/>
    <w:uiPriority w:val="99"/>
    <w:rsid w:val="00D90A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6</Pages>
  <Words>1173</Words>
  <Characters>6689</Characters>
  <Application>Microsoft Office Word</Application>
  <DocSecurity>0</DocSecurity>
  <Lines>55</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abbasiraq</cp:lastModifiedBy>
  <cp:revision>19</cp:revision>
  <dcterms:created xsi:type="dcterms:W3CDTF">2014-12-22T10:23:00Z</dcterms:created>
  <dcterms:modified xsi:type="dcterms:W3CDTF">2015-01-11T08:03:00Z</dcterms:modified>
</cp:coreProperties>
</file>